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B945C" w14:textId="28190730" w:rsidR="00323AC7" w:rsidRPr="00323AC7" w:rsidRDefault="00386057" w:rsidP="00323AC7">
      <w:pPr>
        <w:spacing w:before="240" w:after="240"/>
        <w:outlineLvl w:val="2"/>
        <w:rPr>
          <w:rFonts w:ascii="Calibri Light" w:hAnsi="Calibri Light" w:cs="Calibri Light"/>
          <w:b/>
          <w:bCs/>
          <w:color w:val="000000"/>
          <w:sz w:val="22"/>
          <w:szCs w:val="22"/>
        </w:rPr>
      </w:pPr>
      <w:r>
        <w:rPr>
          <w:rFonts w:ascii="Calibri" w:hAnsi="Calibri"/>
          <w:b/>
          <w:bCs/>
          <w:sz w:val="22"/>
          <w:szCs w:val="22"/>
        </w:rPr>
        <w:pict w14:anchorId="036903AB">
          <v:shape id="Segno di sottrazione 5" o:spid="_x0000_s1026" style="position:absolute;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323AC7" w:rsidRPr="00323AC7">
        <w:rPr>
          <w:rFonts w:ascii="Calibri Light" w:hAnsi="Calibri Light" w:cs="Calibri Light"/>
          <w:b/>
          <w:bCs/>
          <w:color w:val="000000"/>
          <w:sz w:val="22"/>
          <w:szCs w:val="22"/>
        </w:rPr>
        <w:t xml:space="preserve">Emergenza COVID-19: da UBI Banca nuove forme di credito alle imprese </w:t>
      </w:r>
    </w:p>
    <w:p w14:paraId="0BAC26DC" w14:textId="5BD8C0E5" w:rsidR="000B13E3" w:rsidRPr="000B13E3" w:rsidRDefault="00323AC7" w:rsidP="000B13E3">
      <w:pPr>
        <w:spacing w:before="240" w:after="240"/>
        <w:outlineLvl w:val="2"/>
        <w:rPr>
          <w:rFonts w:ascii="Calibri Light" w:hAnsi="Calibri Light" w:cs="Calibri Light"/>
          <w:color w:val="000000"/>
          <w:sz w:val="22"/>
          <w:szCs w:val="22"/>
        </w:rPr>
      </w:pPr>
      <w:r w:rsidRPr="00323AC7">
        <w:rPr>
          <w:rFonts w:ascii="Calibri Light" w:hAnsi="Calibri Light" w:cs="Calibri Light"/>
          <w:color w:val="000000"/>
          <w:sz w:val="22"/>
          <w:szCs w:val="22"/>
        </w:rPr>
        <w:t xml:space="preserve">Attivate misure </w:t>
      </w:r>
      <w:r w:rsidR="00955499">
        <w:rPr>
          <w:rFonts w:ascii="Calibri Light" w:hAnsi="Calibri Light" w:cs="Calibri Light"/>
          <w:color w:val="000000"/>
          <w:sz w:val="22"/>
          <w:szCs w:val="22"/>
        </w:rPr>
        <w:t xml:space="preserve">a </w:t>
      </w:r>
      <w:r w:rsidRPr="00323AC7">
        <w:rPr>
          <w:rFonts w:ascii="Calibri Light" w:hAnsi="Calibri Light" w:cs="Calibri Light"/>
          <w:color w:val="000000"/>
          <w:sz w:val="22"/>
          <w:szCs w:val="22"/>
        </w:rPr>
        <w:t xml:space="preserve">sostegno </w:t>
      </w:r>
      <w:r w:rsidR="00955499">
        <w:rPr>
          <w:rFonts w:ascii="Calibri Light" w:hAnsi="Calibri Light" w:cs="Calibri Light"/>
          <w:color w:val="000000"/>
          <w:sz w:val="22"/>
          <w:szCs w:val="22"/>
        </w:rPr>
        <w:t>di</w:t>
      </w:r>
      <w:r w:rsidRPr="00323AC7">
        <w:rPr>
          <w:rFonts w:ascii="Calibri Light" w:hAnsi="Calibri Light" w:cs="Calibri Light"/>
          <w:color w:val="000000"/>
          <w:sz w:val="22"/>
          <w:szCs w:val="22"/>
        </w:rPr>
        <w:t xml:space="preserve"> aziende e privati</w:t>
      </w:r>
      <w:bookmarkStart w:id="0" w:name="_GoBack"/>
      <w:bookmarkEnd w:id="0"/>
    </w:p>
    <w:p w14:paraId="17940D55" w14:textId="77777777" w:rsidR="00323AC7" w:rsidRDefault="00323AC7" w:rsidP="00323AC7">
      <w:pPr>
        <w:spacing w:before="240" w:after="240"/>
        <w:outlineLvl w:val="2"/>
        <w:rPr>
          <w:rFonts w:ascii="Calibri Light" w:hAnsi="Calibri Light" w:cs="Calibri Light"/>
          <w:color w:val="000000"/>
          <w:sz w:val="22"/>
          <w:szCs w:val="22"/>
        </w:rPr>
      </w:pPr>
    </w:p>
    <w:p w14:paraId="6E74FA13" w14:textId="6335874A" w:rsidR="00323AC7" w:rsidRPr="00323AC7" w:rsidRDefault="00323AC7" w:rsidP="00323AC7">
      <w:pPr>
        <w:spacing w:before="240" w:after="240"/>
        <w:outlineLvl w:val="2"/>
        <w:rPr>
          <w:rFonts w:ascii="Calibri Light" w:hAnsi="Calibri Light" w:cs="Calibri Light"/>
          <w:color w:val="000000"/>
          <w:sz w:val="22"/>
          <w:szCs w:val="22"/>
        </w:rPr>
      </w:pPr>
      <w:r w:rsidRPr="00323AC7">
        <w:rPr>
          <w:rFonts w:ascii="Calibri Light" w:hAnsi="Calibri Light" w:cs="Calibri Light"/>
          <w:color w:val="000000"/>
          <w:sz w:val="22"/>
          <w:szCs w:val="22"/>
        </w:rPr>
        <w:t>UBI Banca attiva misure a sostegno delle aziende e dei privati colpiti dall’emergenza Covid-19.</w:t>
      </w:r>
    </w:p>
    <w:p w14:paraId="18AA8C3D" w14:textId="77777777" w:rsidR="00323AC7" w:rsidRPr="00323AC7" w:rsidRDefault="00323AC7" w:rsidP="00323AC7">
      <w:pPr>
        <w:spacing w:before="240" w:after="240"/>
        <w:outlineLvl w:val="2"/>
        <w:rPr>
          <w:rFonts w:ascii="Calibri Light" w:hAnsi="Calibri Light" w:cs="Calibri Light"/>
          <w:color w:val="000000"/>
          <w:sz w:val="22"/>
          <w:szCs w:val="22"/>
        </w:rPr>
      </w:pPr>
      <w:r w:rsidRPr="00323AC7">
        <w:rPr>
          <w:rFonts w:ascii="Calibri Light" w:hAnsi="Calibri Light" w:cs="Calibri Light"/>
          <w:color w:val="000000"/>
          <w:sz w:val="22"/>
          <w:szCs w:val="22"/>
        </w:rPr>
        <w:t>La finalità è supportare le aziende clienti di UBI Banca, direttamente interessate dalle conseguenze dell’emergenza, che potrebbero avere bisogno di interventi urgenti a sostegno del capitale circolante a causa dei ritardi di pagamento da parte dei clienti dell’impresa dovuti alla situazione contingente in atto.</w:t>
      </w:r>
    </w:p>
    <w:p w14:paraId="61D2B1D6" w14:textId="77777777" w:rsidR="00323AC7" w:rsidRPr="00323AC7" w:rsidRDefault="00323AC7" w:rsidP="00323AC7">
      <w:pPr>
        <w:spacing w:before="240" w:after="240"/>
        <w:outlineLvl w:val="2"/>
        <w:rPr>
          <w:rFonts w:ascii="Calibri Light" w:hAnsi="Calibri Light" w:cs="Calibri Light"/>
          <w:color w:val="000000"/>
          <w:sz w:val="22"/>
          <w:szCs w:val="22"/>
        </w:rPr>
      </w:pPr>
      <w:r w:rsidRPr="00323AC7">
        <w:rPr>
          <w:rFonts w:ascii="Calibri Light" w:hAnsi="Calibri Light" w:cs="Calibri Light"/>
          <w:color w:val="000000"/>
          <w:sz w:val="22"/>
          <w:szCs w:val="22"/>
        </w:rPr>
        <w:t>La Banca offre la possibilità di richiedere nuove linee di credito, con due modalità:</w:t>
      </w:r>
    </w:p>
    <w:p w14:paraId="6AFD48FD" w14:textId="77777777" w:rsidR="00323AC7" w:rsidRPr="00323AC7" w:rsidRDefault="00323AC7" w:rsidP="00323AC7">
      <w:pPr>
        <w:numPr>
          <w:ilvl w:val="0"/>
          <w:numId w:val="26"/>
        </w:numPr>
        <w:spacing w:before="240" w:after="240"/>
        <w:outlineLvl w:val="2"/>
        <w:rPr>
          <w:rFonts w:ascii="Calibri Light" w:hAnsi="Calibri Light" w:cs="Calibri Light"/>
          <w:color w:val="000000"/>
          <w:sz w:val="22"/>
          <w:szCs w:val="22"/>
        </w:rPr>
      </w:pPr>
      <w:r w:rsidRPr="00323AC7">
        <w:rPr>
          <w:rFonts w:ascii="Calibri Light" w:hAnsi="Calibri Light" w:cs="Calibri Light"/>
          <w:color w:val="000000"/>
          <w:sz w:val="22"/>
          <w:szCs w:val="22"/>
        </w:rPr>
        <w:t>linee di credito a breve termine, temporanee, con durata fino a 6 mesi;</w:t>
      </w:r>
    </w:p>
    <w:p w14:paraId="11E6017B" w14:textId="77777777" w:rsidR="00323AC7" w:rsidRPr="00323AC7" w:rsidRDefault="00323AC7" w:rsidP="00323AC7">
      <w:pPr>
        <w:numPr>
          <w:ilvl w:val="0"/>
          <w:numId w:val="26"/>
        </w:numPr>
        <w:spacing w:before="240" w:after="240"/>
        <w:outlineLvl w:val="2"/>
        <w:rPr>
          <w:rFonts w:ascii="Calibri Light" w:hAnsi="Calibri Light" w:cs="Calibri Light"/>
          <w:color w:val="000000"/>
          <w:sz w:val="22"/>
          <w:szCs w:val="22"/>
        </w:rPr>
      </w:pPr>
      <w:r w:rsidRPr="00323AC7">
        <w:rPr>
          <w:rFonts w:ascii="Calibri Light" w:hAnsi="Calibri Light" w:cs="Calibri Light"/>
          <w:color w:val="000000"/>
          <w:sz w:val="22"/>
          <w:szCs w:val="22"/>
        </w:rPr>
        <w:t>finanziamenti chirografari “per liquidità” con preammortamento fino a 6 mesi e durata massima 18 mesi.</w:t>
      </w:r>
    </w:p>
    <w:p w14:paraId="3FD390FE" w14:textId="11FF230B" w:rsidR="00323AC7" w:rsidRPr="00323AC7" w:rsidRDefault="00323AC7" w:rsidP="00323AC7">
      <w:pPr>
        <w:spacing w:before="240" w:after="240"/>
        <w:outlineLvl w:val="2"/>
        <w:rPr>
          <w:rFonts w:ascii="Calibri Light" w:hAnsi="Calibri Light" w:cs="Calibri Light"/>
          <w:color w:val="000000"/>
          <w:sz w:val="22"/>
          <w:szCs w:val="22"/>
        </w:rPr>
      </w:pPr>
      <w:r w:rsidRPr="00323AC7">
        <w:rPr>
          <w:rFonts w:ascii="Calibri Light" w:hAnsi="Calibri Light" w:cs="Calibri Light"/>
          <w:color w:val="000000"/>
          <w:sz w:val="22"/>
          <w:szCs w:val="22"/>
        </w:rPr>
        <w:t xml:space="preserve">La </w:t>
      </w:r>
      <w:r>
        <w:rPr>
          <w:rFonts w:ascii="Calibri Light" w:hAnsi="Calibri Light" w:cs="Calibri Light"/>
          <w:color w:val="000000"/>
          <w:sz w:val="22"/>
          <w:szCs w:val="22"/>
        </w:rPr>
        <w:t>B</w:t>
      </w:r>
      <w:r w:rsidRPr="00323AC7">
        <w:rPr>
          <w:rFonts w:ascii="Calibri Light" w:hAnsi="Calibri Light" w:cs="Calibri Light"/>
          <w:color w:val="000000"/>
          <w:sz w:val="22"/>
          <w:szCs w:val="22"/>
        </w:rPr>
        <w:t xml:space="preserve">anca offre la possibilità di procedere alla sottoscrizione di contratti con la clientela, oltre con le consuete modalità in uso presso la rete degli sportelli, anche attraverso lo scambio reciproco (UBI/Azienda) di documenti firmati e scannerizzati tramite rispettivamente PEC o UBI Box, superando quindi la necessità per il </w:t>
      </w:r>
      <w:r>
        <w:rPr>
          <w:rFonts w:ascii="Calibri Light" w:hAnsi="Calibri Light" w:cs="Calibri Light"/>
          <w:color w:val="000000"/>
          <w:sz w:val="22"/>
          <w:szCs w:val="22"/>
        </w:rPr>
        <w:t>c</w:t>
      </w:r>
      <w:r w:rsidRPr="00323AC7">
        <w:rPr>
          <w:rFonts w:ascii="Calibri Light" w:hAnsi="Calibri Light" w:cs="Calibri Light"/>
          <w:color w:val="000000"/>
          <w:sz w:val="22"/>
          <w:szCs w:val="22"/>
        </w:rPr>
        <w:t xml:space="preserve">liente di recarsi in </w:t>
      </w:r>
      <w:r>
        <w:rPr>
          <w:rFonts w:ascii="Calibri Light" w:hAnsi="Calibri Light" w:cs="Calibri Light"/>
          <w:color w:val="000000"/>
          <w:sz w:val="22"/>
          <w:szCs w:val="22"/>
        </w:rPr>
        <w:t>f</w:t>
      </w:r>
      <w:r w:rsidRPr="00323AC7">
        <w:rPr>
          <w:rFonts w:ascii="Calibri Light" w:hAnsi="Calibri Light" w:cs="Calibri Light"/>
          <w:color w:val="000000"/>
          <w:sz w:val="22"/>
          <w:szCs w:val="22"/>
        </w:rPr>
        <w:t xml:space="preserve">iliale. </w:t>
      </w:r>
    </w:p>
    <w:p w14:paraId="326E3ACA" w14:textId="77777777" w:rsidR="00323AC7" w:rsidRPr="00323AC7" w:rsidRDefault="00323AC7" w:rsidP="00323AC7">
      <w:pPr>
        <w:spacing w:before="240" w:after="240"/>
        <w:outlineLvl w:val="2"/>
        <w:rPr>
          <w:rFonts w:ascii="Calibri Light" w:hAnsi="Calibri Light" w:cs="Calibri Light"/>
          <w:color w:val="000000"/>
          <w:sz w:val="22"/>
          <w:szCs w:val="22"/>
        </w:rPr>
      </w:pPr>
      <w:r w:rsidRPr="00323AC7">
        <w:rPr>
          <w:rFonts w:ascii="Calibri Light" w:hAnsi="Calibri Light" w:cs="Calibri Light"/>
          <w:color w:val="000000"/>
          <w:sz w:val="22"/>
          <w:szCs w:val="22"/>
        </w:rPr>
        <w:t>Per la clientela privata la Banca si rende inoltre disponibile a valutare altre richieste di sospensione delle rate di finanziamenti in essere per la durata di tre mesi, per controparti su tutto il territorio nazionale che presentino comprovate necessità di dilazione dei pagamenti a causa dell’emergenza epidemica.</w:t>
      </w:r>
    </w:p>
    <w:p w14:paraId="49D21B0B" w14:textId="361D963A" w:rsidR="00323AC7" w:rsidRPr="00323AC7" w:rsidRDefault="00323AC7" w:rsidP="00323AC7">
      <w:pPr>
        <w:spacing w:before="240" w:after="240"/>
        <w:outlineLvl w:val="2"/>
        <w:rPr>
          <w:rFonts w:ascii="Calibri Light" w:hAnsi="Calibri Light" w:cs="Calibri Light"/>
          <w:color w:val="000000"/>
          <w:sz w:val="22"/>
          <w:szCs w:val="22"/>
        </w:rPr>
      </w:pPr>
      <w:r w:rsidRPr="00323AC7">
        <w:rPr>
          <w:rFonts w:ascii="Calibri Light" w:hAnsi="Calibri Light" w:cs="Calibri Light"/>
          <w:color w:val="000000"/>
          <w:sz w:val="22"/>
          <w:szCs w:val="22"/>
        </w:rPr>
        <w:t>In considerazione della situazione emergenziale, fino a diversa comunicazione, i clienti che non possono raggiungere fisicamente la filiale potranno avanzare la richiesta di sospensione contattando il Servizio Clienti al numero 800.500.200 (dal lunedì al venerdì dalle 8 alle 21 e il sabato dalle 8 alle 20).</w:t>
      </w:r>
    </w:p>
    <w:p w14:paraId="1C644FA9" w14:textId="77777777" w:rsidR="00323AC7" w:rsidRPr="00323AC7" w:rsidRDefault="00323AC7" w:rsidP="00323AC7">
      <w:pPr>
        <w:spacing w:before="240" w:after="240"/>
        <w:outlineLvl w:val="2"/>
        <w:rPr>
          <w:rFonts w:ascii="Calibri Light" w:hAnsi="Calibri Light" w:cs="Calibri Light"/>
          <w:color w:val="000000"/>
          <w:sz w:val="22"/>
          <w:szCs w:val="22"/>
        </w:rPr>
      </w:pPr>
      <w:r w:rsidRPr="00323AC7">
        <w:rPr>
          <w:rFonts w:ascii="Calibri Light" w:hAnsi="Calibri Light" w:cs="Calibri Light"/>
          <w:b/>
          <w:bCs/>
          <w:color w:val="000000"/>
          <w:sz w:val="22"/>
          <w:szCs w:val="22"/>
        </w:rPr>
        <w:t>In allegato</w:t>
      </w:r>
      <w:r w:rsidRPr="00323AC7">
        <w:rPr>
          <w:rFonts w:ascii="Calibri Light" w:hAnsi="Calibri Light" w:cs="Calibri Light"/>
          <w:color w:val="000000"/>
          <w:sz w:val="22"/>
          <w:szCs w:val="22"/>
        </w:rPr>
        <w:t xml:space="preserve"> la comunicazione di UBI Banca.</w:t>
      </w:r>
    </w:p>
    <w:p w14:paraId="4086FA6F" w14:textId="77777777" w:rsidR="00323AC7" w:rsidRDefault="00323AC7" w:rsidP="004A2213">
      <w:pPr>
        <w:jc w:val="both"/>
        <w:rPr>
          <w:rFonts w:ascii="Calibri" w:hAnsi="Calibri" w:cs="Tahoma"/>
          <w:b/>
          <w:sz w:val="22"/>
          <w:szCs w:val="22"/>
        </w:rPr>
      </w:pPr>
    </w:p>
    <w:p w14:paraId="05201F2B" w14:textId="25D03B7D" w:rsidR="00552D0E" w:rsidRPr="00ED745B" w:rsidRDefault="00552D0E" w:rsidP="004A2213">
      <w:pPr>
        <w:jc w:val="both"/>
        <w:rPr>
          <w:rFonts w:ascii="Calibri" w:hAnsi="Calibri" w:cs="Tahoma"/>
          <w:b/>
          <w:sz w:val="22"/>
          <w:szCs w:val="22"/>
        </w:rPr>
      </w:pPr>
      <w:r w:rsidRPr="00ED745B">
        <w:rPr>
          <w:rFonts w:ascii="Calibri" w:hAnsi="Calibri" w:cs="Tahoma"/>
          <w:b/>
          <w:sz w:val="22"/>
          <w:szCs w:val="22"/>
        </w:rPr>
        <w:t>Riferimenti:</w:t>
      </w:r>
    </w:p>
    <w:p w14:paraId="3C585930" w14:textId="77777777" w:rsidR="00552D0E" w:rsidRPr="00ED745B" w:rsidRDefault="00552D0E" w:rsidP="004A2213">
      <w:pPr>
        <w:tabs>
          <w:tab w:val="left" w:pos="720"/>
          <w:tab w:val="left" w:pos="900"/>
          <w:tab w:val="left" w:pos="1260"/>
          <w:tab w:val="left" w:pos="5580"/>
          <w:tab w:val="left" w:pos="6120"/>
        </w:tabs>
        <w:jc w:val="both"/>
        <w:rPr>
          <w:rFonts w:ascii="Calibri" w:hAnsi="Calibri" w:cs="Tahoma"/>
          <w:color w:val="0066CC"/>
          <w:sz w:val="22"/>
          <w:szCs w:val="22"/>
        </w:rPr>
      </w:pPr>
      <w:r w:rsidRPr="00ED745B">
        <w:rPr>
          <w:rFonts w:ascii="Calibri" w:hAnsi="Calibri" w:cs="Tahoma"/>
          <w:sz w:val="22"/>
          <w:szCs w:val="22"/>
        </w:rPr>
        <w:t xml:space="preserve">Confindustria Umbria – Area Economia di Impresa - </w:t>
      </w:r>
      <w:hyperlink r:id="rId7" w:history="1">
        <w:r w:rsidRPr="00ED745B">
          <w:rPr>
            <w:rStyle w:val="Collegamentoipertestuale"/>
            <w:rFonts w:ascii="Calibri" w:hAnsi="Calibri" w:cs="Tahoma"/>
            <w:color w:val="0066CC"/>
            <w:sz w:val="22"/>
            <w:szCs w:val="22"/>
          </w:rPr>
          <w:t>economico@confindustria.umbria.it</w:t>
        </w:r>
      </w:hyperlink>
      <w:r w:rsidRPr="00ED745B">
        <w:rPr>
          <w:rStyle w:val="Collegamentoipertestuale"/>
          <w:rFonts w:ascii="Calibri" w:hAnsi="Calibri" w:cs="Tahoma"/>
          <w:color w:val="0066CC"/>
          <w:sz w:val="22"/>
          <w:szCs w:val="22"/>
        </w:rPr>
        <w:t xml:space="preserve"> </w:t>
      </w:r>
    </w:p>
    <w:p w14:paraId="2462527E" w14:textId="77777777" w:rsidR="00552D0E" w:rsidRPr="00ED745B" w:rsidRDefault="00552D0E" w:rsidP="004A2213">
      <w:pPr>
        <w:tabs>
          <w:tab w:val="left" w:pos="720"/>
          <w:tab w:val="left" w:pos="900"/>
          <w:tab w:val="left" w:pos="1260"/>
          <w:tab w:val="left" w:pos="5580"/>
          <w:tab w:val="left" w:pos="6120"/>
        </w:tabs>
        <w:jc w:val="both"/>
        <w:rPr>
          <w:rFonts w:ascii="Calibri" w:hAnsi="Calibri" w:cs="Tahoma"/>
          <w:sz w:val="22"/>
          <w:szCs w:val="22"/>
        </w:rPr>
      </w:pPr>
      <w:r w:rsidRPr="00ED745B">
        <w:rPr>
          <w:rFonts w:ascii="Calibri" w:hAnsi="Calibri" w:cs="Tahoma"/>
          <w:sz w:val="22"/>
          <w:szCs w:val="22"/>
        </w:rPr>
        <w:t>Tel. 075/58201 – 0744/443411</w:t>
      </w:r>
    </w:p>
    <w:p w14:paraId="389CE1E4" w14:textId="77777777" w:rsidR="005A6420" w:rsidRPr="00777439" w:rsidRDefault="005A642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310C91E3" w14:textId="77777777" w:rsidR="0091416E" w:rsidRPr="00777439" w:rsidRDefault="0091416E"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4A457965" w14:textId="40E0A07B" w:rsidR="00134010" w:rsidRPr="00777439" w:rsidRDefault="0013401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04797544" w14:textId="77777777" w:rsidR="00F33005" w:rsidRPr="00777439" w:rsidRDefault="00F33005"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664EFFEA" w14:textId="77777777" w:rsidR="005A6420" w:rsidRPr="00777439" w:rsidRDefault="005A642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32F902C8" w:rsidR="00783E6E" w:rsidRPr="00777439" w:rsidRDefault="00952E48" w:rsidP="00D27A1C">
      <w:pPr>
        <w:tabs>
          <w:tab w:val="left" w:pos="720"/>
          <w:tab w:val="left" w:pos="900"/>
          <w:tab w:val="left" w:pos="1260"/>
          <w:tab w:val="left" w:pos="5580"/>
          <w:tab w:val="left" w:pos="6120"/>
        </w:tabs>
        <w:ind w:left="142" w:right="-2"/>
        <w:jc w:val="right"/>
        <w:rPr>
          <w:rFonts w:ascii="Calibri" w:hAnsi="Calibri" w:cs="Calibri"/>
          <w:sz w:val="22"/>
          <w:szCs w:val="22"/>
        </w:rPr>
      </w:pPr>
      <w:r w:rsidRPr="00777439">
        <w:rPr>
          <w:rFonts w:ascii="Calibri" w:hAnsi="Calibri" w:cs="Calibri"/>
          <w:sz w:val="22"/>
          <w:szCs w:val="22"/>
        </w:rPr>
        <w:t xml:space="preserve">Pubblicato il </w:t>
      </w:r>
      <w:r w:rsidR="008D047B" w:rsidRPr="00777439">
        <w:rPr>
          <w:rFonts w:ascii="Calibri" w:hAnsi="Calibri" w:cs="Calibri"/>
          <w:sz w:val="22"/>
          <w:szCs w:val="22"/>
        </w:rPr>
        <w:t>1</w:t>
      </w:r>
      <w:r w:rsidR="00DA26BC">
        <w:rPr>
          <w:rFonts w:ascii="Calibri" w:hAnsi="Calibri" w:cs="Calibri"/>
          <w:sz w:val="22"/>
          <w:szCs w:val="22"/>
        </w:rPr>
        <w:t>6</w:t>
      </w:r>
      <w:r w:rsidR="00010B0E" w:rsidRPr="00777439">
        <w:rPr>
          <w:rFonts w:ascii="Calibri" w:hAnsi="Calibri" w:cs="Calibri"/>
          <w:sz w:val="22"/>
          <w:szCs w:val="22"/>
        </w:rPr>
        <w:t>/03</w:t>
      </w:r>
      <w:r w:rsidR="00297F87" w:rsidRPr="00777439">
        <w:rPr>
          <w:rFonts w:ascii="Calibri" w:hAnsi="Calibri" w:cs="Calibri"/>
          <w:sz w:val="22"/>
          <w:szCs w:val="22"/>
        </w:rPr>
        <w:t>/2020</w:t>
      </w:r>
    </w:p>
    <w:sectPr w:rsidR="00783E6E" w:rsidRPr="00777439" w:rsidSect="004E62C8">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9F51E" w14:textId="77777777" w:rsidR="00386057" w:rsidRDefault="00386057">
      <w:r>
        <w:separator/>
      </w:r>
    </w:p>
  </w:endnote>
  <w:endnote w:type="continuationSeparator" w:id="0">
    <w:p w14:paraId="1100DCE2" w14:textId="77777777" w:rsidR="00386057" w:rsidRDefault="0038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AD534" w14:textId="77777777" w:rsidR="00386057" w:rsidRDefault="00386057">
      <w:r>
        <w:separator/>
      </w:r>
    </w:p>
  </w:footnote>
  <w:footnote w:type="continuationSeparator" w:id="0">
    <w:p w14:paraId="0EC7A581" w14:textId="77777777" w:rsidR="00386057" w:rsidRDefault="0038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386057">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0.8pt;height:39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565CB1"/>
    <w:multiLevelType w:val="multilevel"/>
    <w:tmpl w:val="88E2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55745"/>
    <w:multiLevelType w:val="hybridMultilevel"/>
    <w:tmpl w:val="EE720FEA"/>
    <w:lvl w:ilvl="0" w:tplc="72F81DF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8"/>
  </w:num>
  <w:num w:numId="5">
    <w:abstractNumId w:val="2"/>
  </w:num>
  <w:num w:numId="6">
    <w:abstractNumId w:val="9"/>
  </w:num>
  <w:num w:numId="7">
    <w:abstractNumId w:val="12"/>
  </w:num>
  <w:num w:numId="8">
    <w:abstractNumId w:val="22"/>
  </w:num>
  <w:num w:numId="9">
    <w:abstractNumId w:val="25"/>
  </w:num>
  <w:num w:numId="10">
    <w:abstractNumId w:val="21"/>
  </w:num>
  <w:num w:numId="11">
    <w:abstractNumId w:val="10"/>
  </w:num>
  <w:num w:numId="12">
    <w:abstractNumId w:val="20"/>
  </w:num>
  <w:num w:numId="13">
    <w:abstractNumId w:val="4"/>
  </w:num>
  <w:num w:numId="14">
    <w:abstractNumId w:val="7"/>
  </w:num>
  <w:num w:numId="15">
    <w:abstractNumId w:val="0"/>
  </w:num>
  <w:num w:numId="16">
    <w:abstractNumId w:val="3"/>
  </w:num>
  <w:num w:numId="17">
    <w:abstractNumId w:val="16"/>
  </w:num>
  <w:num w:numId="18">
    <w:abstractNumId w:val="1"/>
  </w:num>
  <w:num w:numId="19">
    <w:abstractNumId w:val="23"/>
  </w:num>
  <w:num w:numId="20">
    <w:abstractNumId w:val="17"/>
  </w:num>
  <w:num w:numId="21">
    <w:abstractNumId w:val="5"/>
  </w:num>
  <w:num w:numId="22">
    <w:abstractNumId w:val="24"/>
  </w:num>
  <w:num w:numId="23">
    <w:abstractNumId w:val="11"/>
  </w:num>
  <w:num w:numId="24">
    <w:abstractNumId w:val="6"/>
  </w:num>
  <w:num w:numId="25">
    <w:abstractNumId w:val="13"/>
  </w:num>
  <w:num w:numId="2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14F9"/>
    <w:rsid w:val="000625BE"/>
    <w:rsid w:val="000637F2"/>
    <w:rsid w:val="00080ADD"/>
    <w:rsid w:val="00087150"/>
    <w:rsid w:val="0009085F"/>
    <w:rsid w:val="000B06C6"/>
    <w:rsid w:val="000B13E3"/>
    <w:rsid w:val="000B2103"/>
    <w:rsid w:val="000C53BB"/>
    <w:rsid w:val="000D0123"/>
    <w:rsid w:val="000D36C6"/>
    <w:rsid w:val="000D4668"/>
    <w:rsid w:val="000D4ADA"/>
    <w:rsid w:val="000E38C9"/>
    <w:rsid w:val="000E6DB1"/>
    <w:rsid w:val="0010566D"/>
    <w:rsid w:val="00126D4F"/>
    <w:rsid w:val="001311CA"/>
    <w:rsid w:val="00134010"/>
    <w:rsid w:val="00136808"/>
    <w:rsid w:val="00151B1D"/>
    <w:rsid w:val="00151BDD"/>
    <w:rsid w:val="00160F19"/>
    <w:rsid w:val="001674E2"/>
    <w:rsid w:val="00172666"/>
    <w:rsid w:val="0017464D"/>
    <w:rsid w:val="00181F9E"/>
    <w:rsid w:val="001867E9"/>
    <w:rsid w:val="001A0EA6"/>
    <w:rsid w:val="001A61DB"/>
    <w:rsid w:val="001B0373"/>
    <w:rsid w:val="001B1366"/>
    <w:rsid w:val="001C016B"/>
    <w:rsid w:val="001C5C73"/>
    <w:rsid w:val="001D46AD"/>
    <w:rsid w:val="001D783D"/>
    <w:rsid w:val="001D7F3D"/>
    <w:rsid w:val="001E0909"/>
    <w:rsid w:val="001E1A02"/>
    <w:rsid w:val="001E720B"/>
    <w:rsid w:val="001F202A"/>
    <w:rsid w:val="001F48AB"/>
    <w:rsid w:val="0020292B"/>
    <w:rsid w:val="00206722"/>
    <w:rsid w:val="00210ED4"/>
    <w:rsid w:val="002113BA"/>
    <w:rsid w:val="002166C4"/>
    <w:rsid w:val="0022540F"/>
    <w:rsid w:val="00230989"/>
    <w:rsid w:val="00237B46"/>
    <w:rsid w:val="00242295"/>
    <w:rsid w:val="00254095"/>
    <w:rsid w:val="002650B4"/>
    <w:rsid w:val="002655A5"/>
    <w:rsid w:val="00265FD1"/>
    <w:rsid w:val="00267F8E"/>
    <w:rsid w:val="0027190F"/>
    <w:rsid w:val="0027421E"/>
    <w:rsid w:val="002743DA"/>
    <w:rsid w:val="00293463"/>
    <w:rsid w:val="00297F87"/>
    <w:rsid w:val="002A6DFD"/>
    <w:rsid w:val="002B7EEB"/>
    <w:rsid w:val="002D246E"/>
    <w:rsid w:val="002D2B28"/>
    <w:rsid w:val="002E4047"/>
    <w:rsid w:val="00300CDB"/>
    <w:rsid w:val="00306EA7"/>
    <w:rsid w:val="003114C4"/>
    <w:rsid w:val="00322EE8"/>
    <w:rsid w:val="00323AC7"/>
    <w:rsid w:val="00326815"/>
    <w:rsid w:val="003347DC"/>
    <w:rsid w:val="0034265F"/>
    <w:rsid w:val="00363BF8"/>
    <w:rsid w:val="00385BAE"/>
    <w:rsid w:val="00386057"/>
    <w:rsid w:val="003944BF"/>
    <w:rsid w:val="00395392"/>
    <w:rsid w:val="003A759E"/>
    <w:rsid w:val="003B6D95"/>
    <w:rsid w:val="003B7ED2"/>
    <w:rsid w:val="003C19FB"/>
    <w:rsid w:val="003E5874"/>
    <w:rsid w:val="0041047E"/>
    <w:rsid w:val="0041177C"/>
    <w:rsid w:val="0042052A"/>
    <w:rsid w:val="004353E3"/>
    <w:rsid w:val="004414A4"/>
    <w:rsid w:val="004435C3"/>
    <w:rsid w:val="00454209"/>
    <w:rsid w:val="00465747"/>
    <w:rsid w:val="00472D2B"/>
    <w:rsid w:val="00474ADE"/>
    <w:rsid w:val="00483E55"/>
    <w:rsid w:val="004A2213"/>
    <w:rsid w:val="004A43B9"/>
    <w:rsid w:val="004A5095"/>
    <w:rsid w:val="004B0EF1"/>
    <w:rsid w:val="004B5C7B"/>
    <w:rsid w:val="004B691C"/>
    <w:rsid w:val="004C1CE6"/>
    <w:rsid w:val="004C2CC8"/>
    <w:rsid w:val="004D48E8"/>
    <w:rsid w:val="004D4957"/>
    <w:rsid w:val="004E0C94"/>
    <w:rsid w:val="004E62C8"/>
    <w:rsid w:val="004F2D22"/>
    <w:rsid w:val="00517FCD"/>
    <w:rsid w:val="00520F32"/>
    <w:rsid w:val="0053112D"/>
    <w:rsid w:val="00531CA4"/>
    <w:rsid w:val="00532542"/>
    <w:rsid w:val="00546306"/>
    <w:rsid w:val="00552D0E"/>
    <w:rsid w:val="005615FE"/>
    <w:rsid w:val="00565BA4"/>
    <w:rsid w:val="00570DF9"/>
    <w:rsid w:val="00571AA5"/>
    <w:rsid w:val="00580D22"/>
    <w:rsid w:val="005952A0"/>
    <w:rsid w:val="005A2FBD"/>
    <w:rsid w:val="005A6420"/>
    <w:rsid w:val="005A68AC"/>
    <w:rsid w:val="005B68CD"/>
    <w:rsid w:val="005C488C"/>
    <w:rsid w:val="005D2783"/>
    <w:rsid w:val="005D58C7"/>
    <w:rsid w:val="005E05F4"/>
    <w:rsid w:val="005E29D1"/>
    <w:rsid w:val="005E2A6A"/>
    <w:rsid w:val="005E5E6F"/>
    <w:rsid w:val="005E694F"/>
    <w:rsid w:val="005F136F"/>
    <w:rsid w:val="00600B26"/>
    <w:rsid w:val="00606C5A"/>
    <w:rsid w:val="00617528"/>
    <w:rsid w:val="00633A04"/>
    <w:rsid w:val="006370DF"/>
    <w:rsid w:val="006411A6"/>
    <w:rsid w:val="006411DF"/>
    <w:rsid w:val="00654840"/>
    <w:rsid w:val="00673C44"/>
    <w:rsid w:val="00684F34"/>
    <w:rsid w:val="00686CD4"/>
    <w:rsid w:val="0069445C"/>
    <w:rsid w:val="00696623"/>
    <w:rsid w:val="006A2CD6"/>
    <w:rsid w:val="006C0F54"/>
    <w:rsid w:val="006C5530"/>
    <w:rsid w:val="006C6827"/>
    <w:rsid w:val="006D0A9E"/>
    <w:rsid w:val="006D187D"/>
    <w:rsid w:val="006E4E22"/>
    <w:rsid w:val="006E64CC"/>
    <w:rsid w:val="006E71D6"/>
    <w:rsid w:val="006F3D2C"/>
    <w:rsid w:val="006F4A89"/>
    <w:rsid w:val="007006D5"/>
    <w:rsid w:val="00706997"/>
    <w:rsid w:val="00710780"/>
    <w:rsid w:val="007120A3"/>
    <w:rsid w:val="007212D6"/>
    <w:rsid w:val="00721719"/>
    <w:rsid w:val="007248A8"/>
    <w:rsid w:val="00724906"/>
    <w:rsid w:val="007268E0"/>
    <w:rsid w:val="007278BF"/>
    <w:rsid w:val="00727E86"/>
    <w:rsid w:val="00730857"/>
    <w:rsid w:val="007336E8"/>
    <w:rsid w:val="00744DE8"/>
    <w:rsid w:val="0075722D"/>
    <w:rsid w:val="00764518"/>
    <w:rsid w:val="00777439"/>
    <w:rsid w:val="00783E6E"/>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200"/>
    <w:rsid w:val="007F7D2A"/>
    <w:rsid w:val="00801AE3"/>
    <w:rsid w:val="0080382C"/>
    <w:rsid w:val="008050CE"/>
    <w:rsid w:val="00814B6A"/>
    <w:rsid w:val="0082055D"/>
    <w:rsid w:val="00827AA4"/>
    <w:rsid w:val="0083206A"/>
    <w:rsid w:val="008324D4"/>
    <w:rsid w:val="00842CAC"/>
    <w:rsid w:val="0089242A"/>
    <w:rsid w:val="00895D5A"/>
    <w:rsid w:val="008B5620"/>
    <w:rsid w:val="008C21F3"/>
    <w:rsid w:val="008C6FB9"/>
    <w:rsid w:val="008D047B"/>
    <w:rsid w:val="008E4D83"/>
    <w:rsid w:val="008F7F38"/>
    <w:rsid w:val="0091416E"/>
    <w:rsid w:val="0092313F"/>
    <w:rsid w:val="00924F70"/>
    <w:rsid w:val="009259DA"/>
    <w:rsid w:val="00930421"/>
    <w:rsid w:val="00933A9A"/>
    <w:rsid w:val="00935FD9"/>
    <w:rsid w:val="00936AC3"/>
    <w:rsid w:val="00943AF3"/>
    <w:rsid w:val="00947B49"/>
    <w:rsid w:val="00951362"/>
    <w:rsid w:val="00952E48"/>
    <w:rsid w:val="00955499"/>
    <w:rsid w:val="0095764F"/>
    <w:rsid w:val="00962B81"/>
    <w:rsid w:val="00964D43"/>
    <w:rsid w:val="00972881"/>
    <w:rsid w:val="009A181B"/>
    <w:rsid w:val="009A600B"/>
    <w:rsid w:val="009B370B"/>
    <w:rsid w:val="009C5511"/>
    <w:rsid w:val="009C66FF"/>
    <w:rsid w:val="009D0AE2"/>
    <w:rsid w:val="009D26C3"/>
    <w:rsid w:val="009D42AF"/>
    <w:rsid w:val="009E0FC5"/>
    <w:rsid w:val="009E313A"/>
    <w:rsid w:val="009E718E"/>
    <w:rsid w:val="009F00C9"/>
    <w:rsid w:val="009F30D5"/>
    <w:rsid w:val="009F77CF"/>
    <w:rsid w:val="00A00CC0"/>
    <w:rsid w:val="00A02167"/>
    <w:rsid w:val="00A029FA"/>
    <w:rsid w:val="00A06BB9"/>
    <w:rsid w:val="00A100C9"/>
    <w:rsid w:val="00A108C5"/>
    <w:rsid w:val="00A2160D"/>
    <w:rsid w:val="00A238E8"/>
    <w:rsid w:val="00A27F82"/>
    <w:rsid w:val="00A35E9C"/>
    <w:rsid w:val="00A421FD"/>
    <w:rsid w:val="00A554C8"/>
    <w:rsid w:val="00A5706E"/>
    <w:rsid w:val="00A65A7B"/>
    <w:rsid w:val="00A72245"/>
    <w:rsid w:val="00A7325D"/>
    <w:rsid w:val="00A874BE"/>
    <w:rsid w:val="00A92403"/>
    <w:rsid w:val="00AA755B"/>
    <w:rsid w:val="00AA7A03"/>
    <w:rsid w:val="00AB5961"/>
    <w:rsid w:val="00AC09F6"/>
    <w:rsid w:val="00AC0DA4"/>
    <w:rsid w:val="00AC363E"/>
    <w:rsid w:val="00AD6736"/>
    <w:rsid w:val="00AE4116"/>
    <w:rsid w:val="00AE484B"/>
    <w:rsid w:val="00AE7C4C"/>
    <w:rsid w:val="00AF1207"/>
    <w:rsid w:val="00AF303A"/>
    <w:rsid w:val="00AF4404"/>
    <w:rsid w:val="00AF4D79"/>
    <w:rsid w:val="00AF6300"/>
    <w:rsid w:val="00B1385A"/>
    <w:rsid w:val="00B27B4F"/>
    <w:rsid w:val="00B27DA0"/>
    <w:rsid w:val="00B34B96"/>
    <w:rsid w:val="00B44EC6"/>
    <w:rsid w:val="00B55997"/>
    <w:rsid w:val="00B56F41"/>
    <w:rsid w:val="00B74B3D"/>
    <w:rsid w:val="00B90950"/>
    <w:rsid w:val="00B954F6"/>
    <w:rsid w:val="00B9787B"/>
    <w:rsid w:val="00B97A78"/>
    <w:rsid w:val="00BA6BD6"/>
    <w:rsid w:val="00BA7B76"/>
    <w:rsid w:val="00BB7D4D"/>
    <w:rsid w:val="00BC0691"/>
    <w:rsid w:val="00BC4801"/>
    <w:rsid w:val="00BD3C2C"/>
    <w:rsid w:val="00BD60DB"/>
    <w:rsid w:val="00C10A7A"/>
    <w:rsid w:val="00C13B4C"/>
    <w:rsid w:val="00C27714"/>
    <w:rsid w:val="00C433AC"/>
    <w:rsid w:val="00C46AA6"/>
    <w:rsid w:val="00C6046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D2F0A"/>
    <w:rsid w:val="00CD4A8E"/>
    <w:rsid w:val="00CF2B9F"/>
    <w:rsid w:val="00D05B8F"/>
    <w:rsid w:val="00D06063"/>
    <w:rsid w:val="00D102CD"/>
    <w:rsid w:val="00D12686"/>
    <w:rsid w:val="00D12E1E"/>
    <w:rsid w:val="00D13CAB"/>
    <w:rsid w:val="00D2250C"/>
    <w:rsid w:val="00D24A1C"/>
    <w:rsid w:val="00D25CF8"/>
    <w:rsid w:val="00D27A1C"/>
    <w:rsid w:val="00D30E39"/>
    <w:rsid w:val="00D327D9"/>
    <w:rsid w:val="00D32FC7"/>
    <w:rsid w:val="00D35077"/>
    <w:rsid w:val="00D403FB"/>
    <w:rsid w:val="00D46D8F"/>
    <w:rsid w:val="00D50F2A"/>
    <w:rsid w:val="00D54D0D"/>
    <w:rsid w:val="00D551CF"/>
    <w:rsid w:val="00D66BBB"/>
    <w:rsid w:val="00D70745"/>
    <w:rsid w:val="00D71FF5"/>
    <w:rsid w:val="00D74092"/>
    <w:rsid w:val="00D77E54"/>
    <w:rsid w:val="00DA26BC"/>
    <w:rsid w:val="00DA4273"/>
    <w:rsid w:val="00DA5995"/>
    <w:rsid w:val="00DB3985"/>
    <w:rsid w:val="00DB4953"/>
    <w:rsid w:val="00DC0ED4"/>
    <w:rsid w:val="00DC7F97"/>
    <w:rsid w:val="00DD019F"/>
    <w:rsid w:val="00DF5163"/>
    <w:rsid w:val="00DF7579"/>
    <w:rsid w:val="00E20570"/>
    <w:rsid w:val="00E209CB"/>
    <w:rsid w:val="00E25D34"/>
    <w:rsid w:val="00E273B4"/>
    <w:rsid w:val="00E31E8B"/>
    <w:rsid w:val="00E36D39"/>
    <w:rsid w:val="00E44B8E"/>
    <w:rsid w:val="00E47D5B"/>
    <w:rsid w:val="00E5260E"/>
    <w:rsid w:val="00E56C4C"/>
    <w:rsid w:val="00E71CEB"/>
    <w:rsid w:val="00E74979"/>
    <w:rsid w:val="00E8356D"/>
    <w:rsid w:val="00E906B5"/>
    <w:rsid w:val="00E909DF"/>
    <w:rsid w:val="00EA4465"/>
    <w:rsid w:val="00EB1B2C"/>
    <w:rsid w:val="00EB5F34"/>
    <w:rsid w:val="00EB6196"/>
    <w:rsid w:val="00EC0D5D"/>
    <w:rsid w:val="00ED1726"/>
    <w:rsid w:val="00ED2018"/>
    <w:rsid w:val="00ED2B9F"/>
    <w:rsid w:val="00ED6E2C"/>
    <w:rsid w:val="00ED7B1E"/>
    <w:rsid w:val="00EE18FB"/>
    <w:rsid w:val="00EF69AE"/>
    <w:rsid w:val="00F169DE"/>
    <w:rsid w:val="00F23D65"/>
    <w:rsid w:val="00F31A89"/>
    <w:rsid w:val="00F32A75"/>
    <w:rsid w:val="00F33005"/>
    <w:rsid w:val="00F4051C"/>
    <w:rsid w:val="00F4663F"/>
    <w:rsid w:val="00F51DA0"/>
    <w:rsid w:val="00F52882"/>
    <w:rsid w:val="00F53831"/>
    <w:rsid w:val="00F53938"/>
    <w:rsid w:val="00F53F66"/>
    <w:rsid w:val="00F60480"/>
    <w:rsid w:val="00F623AC"/>
    <w:rsid w:val="00F804E0"/>
    <w:rsid w:val="00F80976"/>
    <w:rsid w:val="00F81262"/>
    <w:rsid w:val="00F81771"/>
    <w:rsid w:val="00F9163B"/>
    <w:rsid w:val="00F920E8"/>
    <w:rsid w:val="00F94CCF"/>
    <w:rsid w:val="00FA4B03"/>
    <w:rsid w:val="00FA52B2"/>
    <w:rsid w:val="00FC5166"/>
    <w:rsid w:val="00FC53D5"/>
    <w:rsid w:val="00FC6664"/>
    <w:rsid w:val="00FD4772"/>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nomico@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13</TotalTime>
  <Pages>1</Pages>
  <Words>303</Words>
  <Characters>1732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2031</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hp</cp:lastModifiedBy>
  <cp:revision>12</cp:revision>
  <cp:lastPrinted>2019-02-27T17:41:00Z</cp:lastPrinted>
  <dcterms:created xsi:type="dcterms:W3CDTF">2020-03-10T08:33:00Z</dcterms:created>
  <dcterms:modified xsi:type="dcterms:W3CDTF">2020-03-16T12:18:00Z</dcterms:modified>
</cp:coreProperties>
</file>