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4A4F" w14:textId="3F6CECC5" w:rsidR="00423098" w:rsidRPr="00423098" w:rsidRDefault="00557801" w:rsidP="00423098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  <w:bookmarkStart w:id="0" w:name="_GoBack"/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423098" w:rsidRPr="00423098">
        <w:rPr>
          <w:rFonts w:ascii="Calibri" w:hAnsi="Calibri"/>
          <w:b/>
          <w:bCs/>
          <w:sz w:val="22"/>
          <w:szCs w:val="22"/>
        </w:rPr>
        <w:t xml:space="preserve">Protocollo MIT per contenimento Coronavirus nei cantieri </w:t>
      </w:r>
      <w:bookmarkEnd w:id="0"/>
      <w:r w:rsidR="00423098" w:rsidRPr="00423098">
        <w:rPr>
          <w:rFonts w:ascii="Calibri" w:hAnsi="Calibri"/>
          <w:b/>
          <w:bCs/>
          <w:sz w:val="22"/>
          <w:szCs w:val="22"/>
        </w:rPr>
        <w:t>edili</w:t>
      </w:r>
    </w:p>
    <w:p w14:paraId="54C01461" w14:textId="61B26415" w:rsidR="00652628" w:rsidRPr="00470380" w:rsidRDefault="00652628" w:rsidP="00652628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</w:p>
    <w:p w14:paraId="727DFBF6" w14:textId="77777777" w:rsidR="00423098" w:rsidRPr="00423098" w:rsidRDefault="00423098" w:rsidP="00423098">
      <w:pPr>
        <w:pStyle w:val="NormaleWeb"/>
        <w:jc w:val="both"/>
        <w:rPr>
          <w:rFonts w:ascii="Calibri" w:hAnsi="Calibri"/>
          <w:sz w:val="22"/>
          <w:szCs w:val="22"/>
        </w:rPr>
      </w:pPr>
      <w:r w:rsidRPr="00423098">
        <w:rPr>
          <w:rFonts w:ascii="Calibri" w:hAnsi="Calibri"/>
          <w:sz w:val="22"/>
          <w:szCs w:val="22"/>
        </w:rPr>
        <w:t>Misure di sicurezza da adottare in edilizia</w:t>
      </w:r>
    </w:p>
    <w:p w14:paraId="68353CBC" w14:textId="77777777" w:rsidR="00600B26" w:rsidRPr="00423098" w:rsidRDefault="00600B26" w:rsidP="00652628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</w:p>
    <w:p w14:paraId="362B47C3" w14:textId="6CE1FAAB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24457873" w14:textId="77777777" w:rsidR="00423098" w:rsidRPr="00423098" w:rsidRDefault="00423098" w:rsidP="004230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23098">
        <w:rPr>
          <w:rFonts w:ascii="Calibri" w:eastAsia="Calibri" w:hAnsi="Calibri"/>
          <w:sz w:val="22"/>
          <w:szCs w:val="22"/>
          <w:lang w:eastAsia="en-US"/>
        </w:rPr>
        <w:t xml:space="preserve">Il </w:t>
      </w:r>
      <w:proofErr w:type="spellStart"/>
      <w:r w:rsidRPr="00423098">
        <w:rPr>
          <w:rFonts w:ascii="Calibri" w:eastAsia="Calibri" w:hAnsi="Calibri"/>
          <w:sz w:val="22"/>
          <w:szCs w:val="22"/>
          <w:lang w:eastAsia="en-US"/>
        </w:rPr>
        <w:t>Formedil</w:t>
      </w:r>
      <w:proofErr w:type="spellEnd"/>
      <w:r w:rsidRPr="00423098">
        <w:rPr>
          <w:rFonts w:ascii="Calibri" w:eastAsia="Calibri" w:hAnsi="Calibri"/>
          <w:sz w:val="22"/>
          <w:szCs w:val="22"/>
          <w:lang w:eastAsia="en-US"/>
        </w:rPr>
        <w:t>, la CNCPT e la CNCE informano gli enti bilaterali territoriali della pubblicazione, da parte del MIT, del Protocollo condiviso di regolamentazione per il contenimento della diffusione del COVID-19 nei cantieri edili.</w:t>
      </w:r>
    </w:p>
    <w:p w14:paraId="182A9425" w14:textId="77777777" w:rsidR="00423098" w:rsidRPr="00423098" w:rsidRDefault="00423098" w:rsidP="004230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23098">
        <w:rPr>
          <w:rFonts w:ascii="Calibri" w:eastAsia="Calibri" w:hAnsi="Calibri"/>
          <w:sz w:val="22"/>
          <w:szCs w:val="22"/>
          <w:lang w:eastAsia="en-US"/>
        </w:rPr>
        <w:t xml:space="preserve">Il documento è frutto della condivisione tra Ministro delle Infrastrutture e dei Trasporti e Anas S.p.A., RFI, ANCE, </w:t>
      </w:r>
      <w:proofErr w:type="spellStart"/>
      <w:r w:rsidRPr="00423098">
        <w:rPr>
          <w:rFonts w:ascii="Calibri" w:eastAsia="Calibri" w:hAnsi="Calibri"/>
          <w:sz w:val="22"/>
          <w:szCs w:val="22"/>
          <w:lang w:eastAsia="en-US"/>
        </w:rPr>
        <w:t>Feneal</w:t>
      </w:r>
      <w:proofErr w:type="spellEnd"/>
      <w:r w:rsidRPr="00423098">
        <w:rPr>
          <w:rFonts w:ascii="Calibri" w:eastAsia="Calibri" w:hAnsi="Calibri"/>
          <w:sz w:val="22"/>
          <w:szCs w:val="22"/>
          <w:lang w:eastAsia="en-US"/>
        </w:rPr>
        <w:t xml:space="preserve"> – UIL, </w:t>
      </w:r>
      <w:proofErr w:type="spellStart"/>
      <w:r w:rsidRPr="00423098">
        <w:rPr>
          <w:rFonts w:ascii="Calibri" w:eastAsia="Calibri" w:hAnsi="Calibri"/>
          <w:sz w:val="22"/>
          <w:szCs w:val="22"/>
          <w:lang w:eastAsia="en-US"/>
        </w:rPr>
        <w:t>Filca</w:t>
      </w:r>
      <w:proofErr w:type="spellEnd"/>
      <w:r w:rsidRPr="00423098">
        <w:rPr>
          <w:rFonts w:ascii="Calibri" w:eastAsia="Calibri" w:hAnsi="Calibri"/>
          <w:sz w:val="22"/>
          <w:szCs w:val="22"/>
          <w:lang w:eastAsia="en-US"/>
        </w:rPr>
        <w:t xml:space="preserve"> – CISL e Fillea – CGIL.</w:t>
      </w:r>
    </w:p>
    <w:p w14:paraId="3482040B" w14:textId="77777777" w:rsidR="00423098" w:rsidRPr="00423098" w:rsidRDefault="00423098" w:rsidP="004230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23098">
        <w:rPr>
          <w:rFonts w:ascii="Calibri" w:eastAsia="Calibri" w:hAnsi="Calibri"/>
          <w:sz w:val="22"/>
          <w:szCs w:val="22"/>
          <w:lang w:eastAsia="en-US"/>
        </w:rPr>
        <w:t>Il protocollo riporta le regole per il contenimento della diffusione del COVID-19 nei cantieri edili.</w:t>
      </w:r>
    </w:p>
    <w:p w14:paraId="7AE1E11A" w14:textId="6D328382" w:rsidR="00423098" w:rsidRPr="00423098" w:rsidRDefault="00423098" w:rsidP="0042309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423098">
        <w:rPr>
          <w:rFonts w:ascii="Calibri" w:eastAsia="Calibri" w:hAnsi="Calibri"/>
          <w:sz w:val="22"/>
          <w:szCs w:val="22"/>
          <w:lang w:eastAsia="en-US"/>
        </w:rPr>
        <w:t>Di seguito i titoli dei paragrafi che lo compongono: informazione, modalità di accesso dei fornitori interni ai cantieri, pulizia e sanificazione all’interno del cantiere, precauzioni igieniche personali dei lavoratori, dispositivi di protezione individuali da adottare, gestione degli spazi comune, contingentamento degli ingressi (mense, spogliatoi, uffici), sorveglianza sanitaria, medico competente</w:t>
      </w:r>
      <w:r>
        <w:rPr>
          <w:rFonts w:ascii="Calibri" w:eastAsia="Calibri" w:hAnsi="Calibri"/>
          <w:sz w:val="22"/>
          <w:szCs w:val="22"/>
          <w:lang w:eastAsia="en-US"/>
        </w:rPr>
        <w:t xml:space="preserve"> e</w:t>
      </w:r>
      <w:r w:rsidRPr="00423098">
        <w:rPr>
          <w:rFonts w:ascii="Calibri" w:eastAsia="Calibri" w:hAnsi="Calibri"/>
          <w:sz w:val="22"/>
          <w:szCs w:val="22"/>
          <w:lang w:eastAsia="en-US"/>
        </w:rPr>
        <w:t xml:space="preserve"> RLS – RLST.</w:t>
      </w:r>
    </w:p>
    <w:p w14:paraId="345A6536" w14:textId="77777777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5D591B4C" w14:textId="77777777" w:rsidR="00CF2B9F" w:rsidRPr="00470380" w:rsidRDefault="00CF2B9F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15DD6785" w14:textId="69D91988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8B55A6F" w14:textId="65D8B035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4ECC7E8" w14:textId="4ABDE34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1C4E605" w14:textId="7777777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559C0EBE" w14:textId="77777777" w:rsidR="006411DF" w:rsidRPr="00470380" w:rsidRDefault="006411DF" w:rsidP="00D27A1C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  <w:r w:rsidRPr="00470380">
        <w:rPr>
          <w:rStyle w:val="Enfasigrassetto"/>
          <w:rFonts w:ascii="Calibri" w:hAnsi="Calibri"/>
          <w:sz w:val="22"/>
          <w:szCs w:val="22"/>
        </w:rPr>
        <w:t>Riferimenti:</w:t>
      </w:r>
    </w:p>
    <w:p w14:paraId="5EEE77D9" w14:textId="77777777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>ANCE UMBRIA</w:t>
      </w:r>
    </w:p>
    <w:p w14:paraId="7D78A98D" w14:textId="6B907D09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Perugia – </w:t>
      </w:r>
      <w:hyperlink r:id="rId7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info@anceumbria.it</w:t>
        </w:r>
      </w:hyperlink>
      <w:r w:rsidRPr="00470380">
        <w:rPr>
          <w:rFonts w:ascii="Calibri" w:hAnsi="Calibri"/>
          <w:sz w:val="22"/>
          <w:szCs w:val="22"/>
        </w:rPr>
        <w:t xml:space="preserve"> - Tel. 075/582751</w:t>
      </w:r>
    </w:p>
    <w:p w14:paraId="190D91BE" w14:textId="469279D8" w:rsidR="006411DF" w:rsidRPr="00470380" w:rsidRDefault="006411DF" w:rsidP="00D27A1C">
      <w:pPr>
        <w:pStyle w:val="NormaleWeb"/>
        <w:jc w:val="both"/>
        <w:rPr>
          <w:rFonts w:ascii="Calibri" w:hAnsi="Calibri"/>
          <w:sz w:val="22"/>
          <w:szCs w:val="22"/>
        </w:rPr>
      </w:pPr>
      <w:r w:rsidRPr="00470380">
        <w:rPr>
          <w:rFonts w:ascii="Calibri" w:hAnsi="Calibri"/>
          <w:sz w:val="22"/>
          <w:szCs w:val="22"/>
        </w:rPr>
        <w:t xml:space="preserve">Terni - </w:t>
      </w:r>
      <w:hyperlink r:id="rId8" w:history="1">
        <w:r w:rsidRPr="00470380">
          <w:rPr>
            <w:rStyle w:val="Collegamentoipertestuale"/>
            <w:rFonts w:ascii="Calibri" w:hAnsi="Calibri"/>
            <w:sz w:val="22"/>
            <w:szCs w:val="22"/>
          </w:rPr>
          <w:t>edilizia@confindustria.terni.it</w:t>
        </w:r>
      </w:hyperlink>
      <w:r w:rsidRPr="00470380">
        <w:rPr>
          <w:rFonts w:ascii="Calibri" w:hAnsi="Calibri"/>
          <w:sz w:val="22"/>
          <w:szCs w:val="22"/>
        </w:rPr>
        <w:t xml:space="preserve"> - Tel. 0744/443411</w:t>
      </w:r>
    </w:p>
    <w:p w14:paraId="389CE1E4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123876C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652628" w:rsidRPr="00470380">
        <w:rPr>
          <w:rFonts w:ascii="Calibri" w:hAnsi="Calibri" w:cs="Calibri"/>
          <w:sz w:val="22"/>
          <w:szCs w:val="22"/>
        </w:rPr>
        <w:t>2</w:t>
      </w:r>
      <w:r w:rsidR="00BF2A82">
        <w:rPr>
          <w:rFonts w:ascii="Calibri" w:hAnsi="Calibri" w:cs="Calibri"/>
          <w:sz w:val="22"/>
          <w:szCs w:val="22"/>
        </w:rPr>
        <w:t>4</w:t>
      </w:r>
      <w:r w:rsidR="00010B0E" w:rsidRPr="00470380">
        <w:rPr>
          <w:rFonts w:ascii="Calibri" w:hAnsi="Calibri" w:cs="Calibri"/>
          <w:sz w:val="22"/>
          <w:szCs w:val="22"/>
        </w:rPr>
        <w:t>/03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F326" w14:textId="77777777" w:rsidR="00557801" w:rsidRDefault="00557801">
      <w:r>
        <w:separator/>
      </w:r>
    </w:p>
  </w:endnote>
  <w:endnote w:type="continuationSeparator" w:id="0">
    <w:p w14:paraId="23BE0747" w14:textId="77777777" w:rsidR="00557801" w:rsidRDefault="0055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F47C" w14:textId="77777777" w:rsidR="00557801" w:rsidRDefault="00557801">
      <w:r>
        <w:separator/>
      </w:r>
    </w:p>
  </w:footnote>
  <w:footnote w:type="continuationSeparator" w:id="0">
    <w:p w14:paraId="50203052" w14:textId="77777777" w:rsidR="00557801" w:rsidRDefault="0055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557801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65pt;height:39.35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86B0A"/>
    <w:rsid w:val="001A0EA6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W12ADC02\archivi\010_CONFINDUSTRIA%20UMBRIA\Notiziario\2020\EDILIZIA\edilizia@confindustria.terni.it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W12ADC02\archivi\010_CONFINDUSTRIA%20UMBRIA\Notiziario\2020\EDILIZIA\info@anceumbria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1447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7</cp:revision>
  <cp:lastPrinted>2019-02-27T17:41:00Z</cp:lastPrinted>
  <dcterms:created xsi:type="dcterms:W3CDTF">2020-03-20T14:32:00Z</dcterms:created>
  <dcterms:modified xsi:type="dcterms:W3CDTF">2020-03-24T15:46:00Z</dcterms:modified>
</cp:coreProperties>
</file>