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44A4C" w14:textId="4E8287B8" w:rsidR="009127E6" w:rsidRPr="009127E6" w:rsidRDefault="001E472E" w:rsidP="00BF71E7">
      <w:pPr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57996C0A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9127E6" w:rsidRPr="009127E6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t>T</w:t>
      </w:r>
      <w:r w:rsidR="006F41EB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t>r</w:t>
      </w:r>
      <w:r w:rsidR="009127E6" w:rsidRPr="009127E6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t>aforo del Frejus e Traforo Monte Bianco</w:t>
      </w:r>
      <w:r w:rsidR="00D45278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t xml:space="preserve">: divieti dal </w:t>
      </w:r>
      <w:r w:rsidR="009127E6" w:rsidRPr="009127E6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t>1° luglio 2020</w:t>
      </w:r>
    </w:p>
    <w:p w14:paraId="0EB33628" w14:textId="77777777" w:rsidR="009127E6" w:rsidRPr="009127E6" w:rsidRDefault="009127E6" w:rsidP="00BF71E7">
      <w:pPr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</w:pPr>
    </w:p>
    <w:p w14:paraId="0C31496B" w14:textId="77777777" w:rsidR="00E249A6" w:rsidRPr="009127E6" w:rsidRDefault="006F41EB" w:rsidP="00BF71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9127E6" w:rsidRPr="009127E6">
        <w:rPr>
          <w:rFonts w:asciiTheme="minorHAnsi" w:hAnsiTheme="minorHAnsi" w:cstheme="minorHAnsi"/>
          <w:sz w:val="22"/>
          <w:szCs w:val="22"/>
        </w:rPr>
        <w:t>ircolazione/trasporti internazionali</w:t>
      </w:r>
    </w:p>
    <w:p w14:paraId="59DA39C7" w14:textId="77777777" w:rsidR="009127E6" w:rsidRDefault="009127E6" w:rsidP="00BF71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3E77211" w14:textId="77777777" w:rsidR="006F41EB" w:rsidRPr="009127E6" w:rsidRDefault="006F41EB" w:rsidP="00BF71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10FC9CD" w14:textId="43E09638" w:rsidR="006F41EB" w:rsidRDefault="009127E6" w:rsidP="00855B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127E6">
        <w:rPr>
          <w:rFonts w:asciiTheme="minorHAnsi" w:hAnsiTheme="minorHAnsi" w:cstheme="minorHAnsi"/>
          <w:sz w:val="22"/>
          <w:szCs w:val="22"/>
        </w:rPr>
        <w:t>Anita informa</w:t>
      </w:r>
      <w:r w:rsidR="003A474B">
        <w:rPr>
          <w:rFonts w:asciiTheme="minorHAnsi" w:hAnsiTheme="minorHAnsi" w:cstheme="minorHAnsi"/>
          <w:sz w:val="22"/>
          <w:szCs w:val="22"/>
        </w:rPr>
        <w:t xml:space="preserve"> che</w:t>
      </w:r>
      <w:r w:rsidRPr="009127E6">
        <w:rPr>
          <w:rFonts w:asciiTheme="minorHAnsi" w:hAnsiTheme="minorHAnsi" w:cstheme="minorHAnsi"/>
          <w:sz w:val="22"/>
          <w:szCs w:val="22"/>
        </w:rPr>
        <w:t xml:space="preserve">, con un comunicato stampa - </w:t>
      </w:r>
      <w:r w:rsidRPr="006F41EB">
        <w:rPr>
          <w:rFonts w:asciiTheme="minorHAnsi" w:hAnsiTheme="minorHAnsi" w:cstheme="minorHAnsi"/>
          <w:b/>
          <w:sz w:val="22"/>
          <w:szCs w:val="22"/>
        </w:rPr>
        <w:t>allegato</w:t>
      </w:r>
      <w:r w:rsidRPr="009127E6">
        <w:rPr>
          <w:rFonts w:asciiTheme="minorHAnsi" w:hAnsiTheme="minorHAnsi" w:cstheme="minorHAnsi"/>
          <w:sz w:val="22"/>
          <w:szCs w:val="22"/>
        </w:rPr>
        <w:t xml:space="preserve"> - pubblicato sul sito del Traforo autostradale del Frejus (</w:t>
      </w:r>
      <w:hyperlink r:id="rId7" w:history="1">
        <w:r w:rsidRPr="006F41EB">
          <w:rPr>
            <w:rStyle w:val="Collegamentoipertestuale"/>
            <w:rFonts w:asciiTheme="minorHAnsi" w:hAnsiTheme="minorHAnsi" w:cstheme="minorHAnsi"/>
            <w:sz w:val="22"/>
            <w:szCs w:val="22"/>
          </w:rPr>
          <w:t>www.sitaf.it</w:t>
        </w:r>
      </w:hyperlink>
      <w:r w:rsidRPr="009127E6">
        <w:rPr>
          <w:rFonts w:asciiTheme="minorHAnsi" w:hAnsiTheme="minorHAnsi" w:cstheme="minorHAnsi"/>
          <w:sz w:val="22"/>
          <w:szCs w:val="22"/>
        </w:rPr>
        <w:t>)</w:t>
      </w:r>
      <w:r w:rsidR="00747631">
        <w:rPr>
          <w:rFonts w:asciiTheme="minorHAnsi" w:hAnsiTheme="minorHAnsi" w:cstheme="minorHAnsi"/>
          <w:sz w:val="22"/>
          <w:szCs w:val="22"/>
        </w:rPr>
        <w:t xml:space="preserve">, </w:t>
      </w:r>
      <w:r w:rsidRPr="009127E6">
        <w:rPr>
          <w:rFonts w:asciiTheme="minorHAnsi" w:hAnsiTheme="minorHAnsi" w:cstheme="minorHAnsi"/>
          <w:sz w:val="22"/>
          <w:szCs w:val="22"/>
        </w:rPr>
        <w:t xml:space="preserve">a partire dal 1° luglio 2020 sarà vietato il transito dei veicoli pesanti, di massa complessiva massima autorizzata superiore a 3,5 ton., classificati EuroIII ed EuroIV, in applicazione della decisione della Commissione Intergovernativa del Traforo del Frejus del 27 giugno 2019 e del 21 novembre 2019. </w:t>
      </w:r>
    </w:p>
    <w:p w14:paraId="55BD65DC" w14:textId="77777777" w:rsidR="006F41EB" w:rsidRDefault="006F41EB" w:rsidP="00855B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F97F17" w14:textId="7D1C1A5E" w:rsidR="009127E6" w:rsidRPr="009127E6" w:rsidRDefault="009127E6" w:rsidP="00855B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127E6">
        <w:rPr>
          <w:rFonts w:asciiTheme="minorHAnsi" w:hAnsiTheme="minorHAnsi" w:cstheme="minorHAnsi"/>
          <w:sz w:val="22"/>
          <w:szCs w:val="22"/>
        </w:rPr>
        <w:t xml:space="preserve">Anche la società GEIE TMB che gestisce il Traforo del Monte Bianco, </w:t>
      </w:r>
      <w:bookmarkStart w:id="0" w:name="_GoBack"/>
      <w:bookmarkEnd w:id="0"/>
      <w:r w:rsidRPr="009127E6">
        <w:rPr>
          <w:rFonts w:asciiTheme="minorHAnsi" w:hAnsiTheme="minorHAnsi" w:cstheme="minorHAnsi"/>
          <w:sz w:val="22"/>
          <w:szCs w:val="22"/>
        </w:rPr>
        <w:t>ha reso noto sul proprio sito (</w:t>
      </w:r>
      <w:hyperlink r:id="rId8" w:history="1">
        <w:r w:rsidRPr="006F41EB">
          <w:rPr>
            <w:rStyle w:val="Collegamentoipertestuale"/>
            <w:rFonts w:asciiTheme="minorHAnsi" w:hAnsiTheme="minorHAnsi" w:cstheme="minorHAnsi"/>
            <w:sz w:val="22"/>
            <w:szCs w:val="22"/>
          </w:rPr>
          <w:t>www.tunnelmb.net/it-IT</w:t>
        </w:r>
      </w:hyperlink>
      <w:r w:rsidRPr="009127E6">
        <w:rPr>
          <w:rFonts w:asciiTheme="minorHAnsi" w:hAnsiTheme="minorHAnsi" w:cstheme="minorHAnsi"/>
          <w:sz w:val="22"/>
          <w:szCs w:val="22"/>
        </w:rPr>
        <w:t>) che dalla stessa data ai veicoli adibiti al trasporto di merci superiori a 3,5 ton. classificati EuroIV (ovvero ai veicoli immatricolati prima del 1° ottobre 2009) sarà vietata la circolazione</w:t>
      </w:r>
      <w:r w:rsidR="006F41EB">
        <w:rPr>
          <w:rFonts w:asciiTheme="minorHAnsi" w:hAnsiTheme="minorHAnsi" w:cstheme="minorHAnsi"/>
          <w:sz w:val="22"/>
          <w:szCs w:val="22"/>
        </w:rPr>
        <w:t>.</w:t>
      </w:r>
    </w:p>
    <w:p w14:paraId="478D7650" w14:textId="77777777" w:rsidR="009127E6" w:rsidRPr="009127E6" w:rsidRDefault="009127E6" w:rsidP="00855B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00B68D" w14:textId="77777777" w:rsidR="009127E6" w:rsidRDefault="009127E6" w:rsidP="00855B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6810BF" w14:textId="77777777" w:rsidR="006F41EB" w:rsidRDefault="006F41EB" w:rsidP="00855B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573AD6" w14:textId="77777777" w:rsidR="006F41EB" w:rsidRDefault="006F41EB" w:rsidP="00855B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7792093" w14:textId="77777777" w:rsidR="006F41EB" w:rsidRPr="009127E6" w:rsidRDefault="006F41EB" w:rsidP="00855B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CE3728F" w14:textId="77777777" w:rsidR="00E249A6" w:rsidRPr="009127E6" w:rsidRDefault="00E249A6" w:rsidP="00855B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AE928B" w14:textId="77777777" w:rsidR="008C1069" w:rsidRPr="009127E6" w:rsidRDefault="008C1069" w:rsidP="00855B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27E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3038B9FC" w14:textId="77777777" w:rsidR="008C1069" w:rsidRPr="009127E6" w:rsidRDefault="008C1069" w:rsidP="00855B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127E6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9" w:history="1">
        <w:r w:rsidR="00030427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</w:t>
        </w:r>
        <w:r w:rsidRPr="009127E6">
          <w:rPr>
            <w:rStyle w:val="Collegamentoipertestuale"/>
            <w:rFonts w:asciiTheme="minorHAnsi" w:hAnsiTheme="minorHAnsi" w:cstheme="minorHAnsi"/>
            <w:sz w:val="22"/>
            <w:szCs w:val="22"/>
          </w:rPr>
          <w:t>@confindustria.umbria.it</w:t>
        </w:r>
      </w:hyperlink>
    </w:p>
    <w:p w14:paraId="0B43CA13" w14:textId="77777777" w:rsidR="008C1069" w:rsidRPr="009127E6" w:rsidRDefault="00855B91" w:rsidP="00855B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127E6">
        <w:rPr>
          <w:rFonts w:asciiTheme="minorHAnsi" w:hAnsiTheme="minorHAnsi" w:cstheme="minorHAnsi"/>
          <w:sz w:val="22"/>
          <w:szCs w:val="22"/>
        </w:rPr>
        <w:t xml:space="preserve">Dott. Di Matteo Tel. 075/5820227 - </w:t>
      </w:r>
      <w:r w:rsidR="008C1069" w:rsidRPr="009127E6">
        <w:rPr>
          <w:rFonts w:asciiTheme="minorHAnsi" w:hAnsiTheme="minorHAnsi" w:cstheme="minorHAnsi"/>
          <w:sz w:val="22"/>
          <w:szCs w:val="22"/>
        </w:rPr>
        <w:t>Do</w:t>
      </w:r>
      <w:r w:rsidRPr="009127E6">
        <w:rPr>
          <w:rFonts w:asciiTheme="minorHAnsi" w:hAnsiTheme="minorHAnsi" w:cstheme="minorHAnsi"/>
          <w:sz w:val="22"/>
          <w:szCs w:val="22"/>
        </w:rPr>
        <w:t xml:space="preserve">tt. Dominici Tel. 0744/443418 </w:t>
      </w:r>
    </w:p>
    <w:p w14:paraId="42ABDFFE" w14:textId="77777777" w:rsidR="005368B1" w:rsidRPr="009127E6" w:rsidRDefault="005368B1" w:rsidP="00855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6BCE9BD" w14:textId="77777777" w:rsidR="00496EE7" w:rsidRPr="009127E6" w:rsidRDefault="00496EE7" w:rsidP="00855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85FE907" w14:textId="77777777" w:rsidR="008A3087" w:rsidRPr="009127E6" w:rsidRDefault="008A3087" w:rsidP="00855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27B8491" w14:textId="77777777" w:rsidR="00FA09FD" w:rsidRPr="009127E6" w:rsidRDefault="00FA09FD" w:rsidP="00855B9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9127E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6F41EB">
        <w:rPr>
          <w:rFonts w:asciiTheme="minorHAnsi" w:hAnsiTheme="minorHAnsi" w:cstheme="minorHAnsi"/>
          <w:sz w:val="22"/>
          <w:szCs w:val="22"/>
        </w:rPr>
        <w:t>31</w:t>
      </w:r>
      <w:r w:rsidR="00E73686" w:rsidRPr="009127E6">
        <w:rPr>
          <w:rFonts w:asciiTheme="minorHAnsi" w:hAnsiTheme="minorHAnsi" w:cstheme="minorHAnsi"/>
          <w:sz w:val="22"/>
          <w:szCs w:val="22"/>
        </w:rPr>
        <w:t>/03</w:t>
      </w:r>
      <w:r w:rsidR="00051C34" w:rsidRPr="009127E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9127E6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72D5D" w14:textId="77777777" w:rsidR="001E472E" w:rsidRDefault="001E472E">
      <w:r>
        <w:separator/>
      </w:r>
    </w:p>
  </w:endnote>
  <w:endnote w:type="continuationSeparator" w:id="0">
    <w:p w14:paraId="1880AF92" w14:textId="77777777" w:rsidR="001E472E" w:rsidRDefault="001E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6A8AC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EA18BED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5681DAD6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4EB5387B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4A1C9" w14:textId="77777777" w:rsidR="001E472E" w:rsidRDefault="001E472E">
      <w:r>
        <w:separator/>
      </w:r>
    </w:p>
  </w:footnote>
  <w:footnote w:type="continuationSeparator" w:id="0">
    <w:p w14:paraId="38CE417D" w14:textId="77777777" w:rsidR="001E472E" w:rsidRDefault="001E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2747A7C9" w14:textId="77777777" w:rsidTr="00952E48">
      <w:tc>
        <w:tcPr>
          <w:tcW w:w="900" w:type="dxa"/>
        </w:tcPr>
        <w:p w14:paraId="0D110415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CA6B04D" wp14:editId="01C66DE4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60D653FF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9614A9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44771404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E181819" w14:textId="77777777" w:rsidTr="00952E48">
      <w:tc>
        <w:tcPr>
          <w:tcW w:w="900" w:type="dxa"/>
        </w:tcPr>
        <w:p w14:paraId="02FC84B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2C7B366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0DE28E1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772118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7D617B0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0427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378"/>
    <w:rsid w:val="001E19DF"/>
    <w:rsid w:val="001E3E0D"/>
    <w:rsid w:val="001E472E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474B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BED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5B05"/>
    <w:rsid w:val="006E6B13"/>
    <w:rsid w:val="006F14A3"/>
    <w:rsid w:val="006F159B"/>
    <w:rsid w:val="006F41E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631"/>
    <w:rsid w:val="00747711"/>
    <w:rsid w:val="00750D1B"/>
    <w:rsid w:val="00751090"/>
    <w:rsid w:val="007520B7"/>
    <w:rsid w:val="007544E9"/>
    <w:rsid w:val="00754A80"/>
    <w:rsid w:val="00756A0B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27E6"/>
    <w:rsid w:val="00913BDA"/>
    <w:rsid w:val="00914796"/>
    <w:rsid w:val="00914BC8"/>
    <w:rsid w:val="00915E60"/>
    <w:rsid w:val="00923DFD"/>
    <w:rsid w:val="00927143"/>
    <w:rsid w:val="009365B8"/>
    <w:rsid w:val="009401CD"/>
    <w:rsid w:val="0094307E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0ACC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1C1"/>
    <w:rsid w:val="00BE26C8"/>
    <w:rsid w:val="00BE29FF"/>
    <w:rsid w:val="00BE5B35"/>
    <w:rsid w:val="00BE7FEC"/>
    <w:rsid w:val="00BF117A"/>
    <w:rsid w:val="00BF67A4"/>
    <w:rsid w:val="00BF71E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2F7F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3D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278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52FF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4DD24"/>
  <w15:docId w15:val="{0BF00F64-E147-43CC-BE16-96A3B554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tunnelmb.net/it-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www.sitaf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biente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8</cp:revision>
  <cp:lastPrinted>2019-12-30T11:26:00Z</cp:lastPrinted>
  <dcterms:created xsi:type="dcterms:W3CDTF">2020-03-31T07:54:00Z</dcterms:created>
  <dcterms:modified xsi:type="dcterms:W3CDTF">2020-03-31T08:47:00Z</dcterms:modified>
</cp:coreProperties>
</file>