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CEBC" w14:textId="555D08B9" w:rsidR="001F57A6" w:rsidRPr="001F57A6" w:rsidRDefault="002221B0" w:rsidP="002043B0">
      <w:pPr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  <w:r w:rsidRPr="002221B0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 xml:space="preserve">Codice della strada e COVID-19. </w:t>
      </w:r>
      <w:r w:rsidR="00F93043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>Chiarimenti sulla</w:t>
      </w:r>
      <w:r w:rsidRPr="002221B0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w:t xml:space="preserve"> gestione dei processi sanzionatori</w:t>
      </w:r>
      <w:r w:rsidR="00952E48" w:rsidRPr="00691177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2D8D5E80" w14:textId="3EABB912" w:rsidR="00A96510" w:rsidRPr="00A96510" w:rsidRDefault="00A96510" w:rsidP="00A96510">
      <w:pPr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3AED417C" w14:textId="2583A100" w:rsidR="00A96510" w:rsidRPr="002221B0" w:rsidRDefault="002221B0" w:rsidP="002221B0">
      <w:pPr>
        <w:jc w:val="both"/>
        <w:rPr>
          <w:rFonts w:asciiTheme="minorHAnsi" w:hAnsiTheme="minorHAnsi"/>
          <w:sz w:val="22"/>
          <w:szCs w:val="22"/>
        </w:rPr>
      </w:pPr>
      <w:r w:rsidRPr="002221B0">
        <w:rPr>
          <w:rFonts w:asciiTheme="minorHAnsi" w:hAnsiTheme="minorHAnsi"/>
          <w:sz w:val="22"/>
          <w:szCs w:val="22"/>
        </w:rPr>
        <w:t>Circolare Ministero dell’Interno del 9 aprile 2020</w:t>
      </w:r>
    </w:p>
    <w:p w14:paraId="7957C0E5" w14:textId="5EDCAA57" w:rsidR="00110B06" w:rsidRDefault="00110B06" w:rsidP="00110B06">
      <w:pPr>
        <w:rPr>
          <w:rFonts w:ascii="Calibri" w:eastAsia="Calibri" w:hAnsi="Calibri" w:cs="Calibri"/>
        </w:rPr>
      </w:pPr>
    </w:p>
    <w:p w14:paraId="14C91C54" w14:textId="77777777" w:rsidR="002221B0" w:rsidRPr="002221B0" w:rsidRDefault="002221B0" w:rsidP="002221B0">
      <w:pPr>
        <w:rPr>
          <w:rFonts w:ascii="Calibri" w:eastAsia="Calibri" w:hAnsi="Calibri" w:cs="Calibri"/>
          <w:sz w:val="22"/>
          <w:szCs w:val="22"/>
        </w:rPr>
      </w:pPr>
      <w:r w:rsidRPr="002221B0">
        <w:rPr>
          <w:rFonts w:ascii="Calibri" w:eastAsia="Calibri" w:hAnsi="Calibri" w:cs="Calibri"/>
          <w:sz w:val="22"/>
          <w:szCs w:val="22"/>
        </w:rPr>
        <w:t xml:space="preserve">ANITA informa che il Ministero dell’Interno, con circolare del 9 aprile scorso, </w:t>
      </w:r>
      <w:r w:rsidRPr="002221B0">
        <w:rPr>
          <w:rFonts w:ascii="Calibri" w:eastAsia="Calibri" w:hAnsi="Calibri" w:cs="Calibri"/>
          <w:b/>
          <w:bCs/>
          <w:sz w:val="22"/>
          <w:szCs w:val="22"/>
        </w:rPr>
        <w:t>allegata</w:t>
      </w:r>
      <w:r w:rsidRPr="002221B0">
        <w:rPr>
          <w:rFonts w:ascii="Calibri" w:eastAsia="Calibri" w:hAnsi="Calibri" w:cs="Calibri"/>
          <w:sz w:val="22"/>
          <w:szCs w:val="22"/>
        </w:rPr>
        <w:t>, ha fornito chiarimenti in merito alle specifiche attività di gestione del procedimento amministrativo sanzionatorio al Codice della Strada in relazione all’emergenza sanitaria nazionale e ai numerosi provvedimenti di natura normativa emessi dalle Autorità.</w:t>
      </w:r>
    </w:p>
    <w:p w14:paraId="02508FEC" w14:textId="77777777" w:rsidR="002221B0" w:rsidRPr="002221B0" w:rsidRDefault="002221B0" w:rsidP="002221B0">
      <w:pPr>
        <w:rPr>
          <w:rFonts w:ascii="Calibri" w:eastAsia="Calibri" w:hAnsi="Calibri" w:cs="Calibri"/>
          <w:sz w:val="22"/>
          <w:szCs w:val="22"/>
        </w:rPr>
      </w:pPr>
    </w:p>
    <w:p w14:paraId="67ADF632" w14:textId="77777777" w:rsidR="002221B0" w:rsidRPr="002221B0" w:rsidRDefault="002221B0" w:rsidP="002221B0">
      <w:pPr>
        <w:rPr>
          <w:rFonts w:ascii="Calibri" w:eastAsia="Calibri" w:hAnsi="Calibri" w:cs="Calibri"/>
          <w:sz w:val="22"/>
          <w:szCs w:val="22"/>
        </w:rPr>
      </w:pPr>
      <w:r w:rsidRPr="002221B0">
        <w:rPr>
          <w:rFonts w:ascii="Calibri" w:eastAsia="Calibri" w:hAnsi="Calibri" w:cs="Calibri"/>
          <w:sz w:val="22"/>
          <w:szCs w:val="22"/>
        </w:rPr>
        <w:t xml:space="preserve">La circolare precisa che sono in corso di analisi le progettualità di modifica del </w:t>
      </w:r>
      <w:r w:rsidRPr="002221B0">
        <w:rPr>
          <w:rFonts w:ascii="Calibri" w:eastAsia="Calibri" w:hAnsi="Calibri" w:cs="Calibri"/>
          <w:b/>
          <w:bCs/>
          <w:sz w:val="22"/>
          <w:szCs w:val="22"/>
        </w:rPr>
        <w:t>sistema SIPS Verbali</w:t>
      </w:r>
      <w:r w:rsidRPr="002221B0">
        <w:rPr>
          <w:rFonts w:ascii="Calibri" w:eastAsia="Calibri" w:hAnsi="Calibri" w:cs="Calibri"/>
          <w:sz w:val="22"/>
          <w:szCs w:val="22"/>
        </w:rPr>
        <w:t>, al fine di recepire meglio le varie azioni di interruzione o proroga stabilite.</w:t>
      </w:r>
    </w:p>
    <w:p w14:paraId="17CAD57A" w14:textId="77777777" w:rsidR="002221B0" w:rsidRPr="002221B0" w:rsidRDefault="002221B0" w:rsidP="002221B0">
      <w:pPr>
        <w:rPr>
          <w:rFonts w:ascii="Calibri" w:eastAsia="Calibri" w:hAnsi="Calibri" w:cs="Calibri"/>
          <w:sz w:val="22"/>
          <w:szCs w:val="22"/>
        </w:rPr>
      </w:pPr>
    </w:p>
    <w:p w14:paraId="5B6C76B8" w14:textId="00D48622" w:rsidR="002221B0" w:rsidRPr="002221B0" w:rsidRDefault="002221B0" w:rsidP="002221B0">
      <w:pPr>
        <w:rPr>
          <w:rFonts w:ascii="Calibri" w:eastAsia="Calibri" w:hAnsi="Calibri" w:cs="Calibri"/>
          <w:sz w:val="22"/>
          <w:szCs w:val="22"/>
        </w:rPr>
      </w:pPr>
      <w:r w:rsidRPr="002221B0">
        <w:rPr>
          <w:rFonts w:ascii="Calibri" w:eastAsia="Calibri" w:hAnsi="Calibri" w:cs="Calibri"/>
          <w:sz w:val="22"/>
          <w:szCs w:val="22"/>
        </w:rPr>
        <w:t xml:space="preserve">Viene altresì specificato che è allo studio un’apposita </w:t>
      </w:r>
      <w:r w:rsidRPr="002221B0">
        <w:rPr>
          <w:rFonts w:ascii="Calibri" w:eastAsia="Calibri" w:hAnsi="Calibri" w:cs="Calibri"/>
          <w:i/>
          <w:iCs/>
          <w:sz w:val="22"/>
          <w:szCs w:val="22"/>
        </w:rPr>
        <w:t>evidenza informatica</w:t>
      </w:r>
      <w:r w:rsidRPr="002221B0">
        <w:rPr>
          <w:rFonts w:ascii="Calibri" w:eastAsia="Calibri" w:hAnsi="Calibri" w:cs="Calibri"/>
          <w:sz w:val="22"/>
          <w:szCs w:val="22"/>
        </w:rPr>
        <w:t xml:space="preserve"> per la puntuale individuazione del corretto importo dovuto, evidenza per la quale </w:t>
      </w:r>
      <w:r>
        <w:rPr>
          <w:rFonts w:ascii="Calibri" w:eastAsia="Calibri" w:hAnsi="Calibri" w:cs="Calibri"/>
          <w:sz w:val="22"/>
          <w:szCs w:val="22"/>
        </w:rPr>
        <w:t xml:space="preserve">il Ministero </w:t>
      </w:r>
      <w:r w:rsidRPr="002221B0">
        <w:rPr>
          <w:rFonts w:ascii="Calibri" w:eastAsia="Calibri" w:hAnsi="Calibri" w:cs="Calibri"/>
          <w:sz w:val="22"/>
          <w:szCs w:val="22"/>
        </w:rPr>
        <w:t xml:space="preserve">si riserva di </w:t>
      </w:r>
      <w:r>
        <w:rPr>
          <w:rFonts w:ascii="Calibri" w:eastAsia="Calibri" w:hAnsi="Calibri" w:cs="Calibri"/>
          <w:sz w:val="22"/>
          <w:szCs w:val="22"/>
        </w:rPr>
        <w:t>comunicare</w:t>
      </w:r>
      <w:r w:rsidRPr="002221B0">
        <w:rPr>
          <w:rFonts w:ascii="Calibri" w:eastAsia="Calibri" w:hAnsi="Calibri" w:cs="Calibri"/>
          <w:sz w:val="22"/>
          <w:szCs w:val="22"/>
        </w:rPr>
        <w:t xml:space="preserve"> modalità di formulazione e relativa data di avvio in produzione.</w:t>
      </w:r>
    </w:p>
    <w:p w14:paraId="6B136308" w14:textId="77777777" w:rsidR="002221B0" w:rsidRPr="002221B0" w:rsidRDefault="002221B0" w:rsidP="002221B0">
      <w:pPr>
        <w:rPr>
          <w:rFonts w:ascii="Calibri" w:eastAsia="Calibri" w:hAnsi="Calibri" w:cs="Calibri"/>
          <w:sz w:val="22"/>
          <w:szCs w:val="22"/>
        </w:rPr>
      </w:pPr>
    </w:p>
    <w:p w14:paraId="61CB2337" w14:textId="742A8583" w:rsidR="002221B0" w:rsidRPr="002221B0" w:rsidRDefault="002221B0" w:rsidP="002221B0">
      <w:pPr>
        <w:rPr>
          <w:rFonts w:ascii="Calibri" w:eastAsia="Calibri" w:hAnsi="Calibri" w:cs="Calibri"/>
          <w:sz w:val="22"/>
          <w:szCs w:val="22"/>
        </w:rPr>
      </w:pPr>
      <w:r w:rsidRPr="002221B0">
        <w:rPr>
          <w:rFonts w:ascii="Calibri" w:eastAsia="Calibri" w:hAnsi="Calibri" w:cs="Calibri"/>
          <w:sz w:val="22"/>
          <w:szCs w:val="22"/>
        </w:rPr>
        <w:t xml:space="preserve">Circa la possibilità di </w:t>
      </w:r>
      <w:r w:rsidRPr="002221B0">
        <w:rPr>
          <w:rFonts w:ascii="Calibri" w:eastAsia="Calibri" w:hAnsi="Calibri" w:cs="Calibri"/>
          <w:b/>
          <w:bCs/>
          <w:sz w:val="22"/>
          <w:szCs w:val="22"/>
        </w:rPr>
        <w:t>pagamento scontato del 30%</w:t>
      </w:r>
      <w:r w:rsidRPr="002221B0">
        <w:rPr>
          <w:rFonts w:ascii="Calibri" w:eastAsia="Calibri" w:hAnsi="Calibri" w:cs="Calibri"/>
          <w:sz w:val="22"/>
          <w:szCs w:val="22"/>
        </w:rPr>
        <w:t>,</w:t>
      </w:r>
      <w:r w:rsidRPr="002221B0">
        <w:rPr>
          <w:rFonts w:ascii="Calibri" w:eastAsia="Calibri" w:hAnsi="Calibri" w:cs="Calibri"/>
          <w:sz w:val="22"/>
          <w:szCs w:val="22"/>
        </w:rPr>
        <w:t xml:space="preserve"> viene richiamata l’attenzione sul fatto che la data di inizio decorrenza del 17.03.2020 ammette automaticamente al beneficio tutti i pagamenti che, a questa data, facciano riferimento a verbali contestati o notificati </w:t>
      </w:r>
      <w:r w:rsidRPr="002221B0">
        <w:rPr>
          <w:rFonts w:ascii="Calibri" w:eastAsia="Calibri" w:hAnsi="Calibri" w:cs="Calibri"/>
          <w:b/>
          <w:bCs/>
          <w:sz w:val="22"/>
          <w:szCs w:val="22"/>
        </w:rPr>
        <w:t>fino ai 30 giorni precedenti</w:t>
      </w:r>
      <w:r w:rsidRPr="002221B0">
        <w:rPr>
          <w:rFonts w:ascii="Calibri" w:eastAsia="Calibri" w:hAnsi="Calibri" w:cs="Calibri"/>
          <w:sz w:val="22"/>
          <w:szCs w:val="22"/>
        </w:rPr>
        <w:t xml:space="preserve"> (e quindi a ritroso fino al 16.02.2020).</w:t>
      </w:r>
    </w:p>
    <w:p w14:paraId="4912D1D1" w14:textId="77777777" w:rsidR="002221B0" w:rsidRPr="002221B0" w:rsidRDefault="002221B0" w:rsidP="002221B0">
      <w:pPr>
        <w:rPr>
          <w:rFonts w:ascii="Calibri" w:eastAsia="Calibri" w:hAnsi="Calibri" w:cs="Calibri"/>
          <w:sz w:val="22"/>
          <w:szCs w:val="22"/>
        </w:rPr>
      </w:pPr>
    </w:p>
    <w:p w14:paraId="72081AC9" w14:textId="3F7FD4DF" w:rsidR="002221B0" w:rsidRPr="002221B0" w:rsidRDefault="002221B0" w:rsidP="002221B0">
      <w:pPr>
        <w:rPr>
          <w:rFonts w:ascii="Calibri" w:eastAsia="Calibri" w:hAnsi="Calibri" w:cs="Calibri"/>
          <w:sz w:val="22"/>
          <w:szCs w:val="22"/>
        </w:rPr>
      </w:pPr>
      <w:r w:rsidRPr="002221B0">
        <w:rPr>
          <w:rFonts w:ascii="Calibri" w:eastAsia="Calibri" w:hAnsi="Calibri" w:cs="Calibri"/>
          <w:sz w:val="22"/>
          <w:szCs w:val="22"/>
        </w:rPr>
        <w:t xml:space="preserve">Inoltre, il termine di cessazione del beneficio, attualmente stabilito al 31.05.2020, deve intendersi come termine effettivo, trascorso il quale non sarà più possibile usufruire </w:t>
      </w:r>
      <w:r>
        <w:rPr>
          <w:rFonts w:ascii="Calibri" w:eastAsia="Calibri" w:hAnsi="Calibri" w:cs="Calibri"/>
          <w:sz w:val="22"/>
          <w:szCs w:val="22"/>
        </w:rPr>
        <w:t>della</w:t>
      </w:r>
      <w:r w:rsidRPr="002221B0">
        <w:rPr>
          <w:rFonts w:ascii="Calibri" w:eastAsia="Calibri" w:hAnsi="Calibri" w:cs="Calibri"/>
          <w:sz w:val="22"/>
          <w:szCs w:val="22"/>
        </w:rPr>
        <w:t xml:space="preserve"> agevolazione di pagamento (ad esempio se il verbale viene notificato il 20.05.2020 il termine ultimo per il pagamento in forma ridotta del 30% è sempre quello del 31.05.2020).</w:t>
      </w:r>
    </w:p>
    <w:p w14:paraId="527FC4FD" w14:textId="77777777" w:rsidR="002221B0" w:rsidRDefault="002221B0" w:rsidP="00110B06">
      <w:pPr>
        <w:rPr>
          <w:rFonts w:ascii="Calibri" w:eastAsia="Calibri" w:hAnsi="Calibri" w:cs="Calibri"/>
        </w:rPr>
      </w:pPr>
    </w:p>
    <w:p w14:paraId="541D062C" w14:textId="5A777ED8" w:rsidR="00E73686" w:rsidRDefault="00E73686" w:rsidP="00110B06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183E2A6F" w14:textId="77777777" w:rsidR="009F47D2" w:rsidRDefault="009F47D2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8C20922" w14:textId="3E608795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691177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691177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>Dott. Dominici Tel. 0744/443418 - Dott. Di Matteo Tel. 075/5820227</w:t>
      </w:r>
    </w:p>
    <w:p w14:paraId="1F8F609C" w14:textId="2DB127BB" w:rsidR="005368B1" w:rsidRPr="00691177" w:rsidRDefault="005368B1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004DFEF0" w14:textId="4B39F409" w:rsidR="00496EE7" w:rsidRPr="0069117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7D03BF36" w14:textId="608D7384" w:rsidR="00496EE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D958125" w14:textId="77777777" w:rsidR="008A3087" w:rsidRPr="00691177" w:rsidRDefault="008A308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5310FCBE" w:rsidR="00FA09FD" w:rsidRPr="00691177" w:rsidRDefault="00FA09FD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691177">
        <w:rPr>
          <w:rFonts w:asciiTheme="minorHAnsi" w:hAnsiTheme="minorHAnsi" w:cs="Arial"/>
          <w:sz w:val="22"/>
          <w:szCs w:val="22"/>
        </w:rPr>
        <w:t xml:space="preserve">Pubblicata il </w:t>
      </w:r>
      <w:r w:rsidR="00110B06">
        <w:rPr>
          <w:rFonts w:asciiTheme="minorHAnsi" w:hAnsiTheme="minorHAnsi" w:cs="Arial"/>
          <w:sz w:val="22"/>
          <w:szCs w:val="22"/>
        </w:rPr>
        <w:t>15</w:t>
      </w:r>
      <w:r w:rsidR="00E73686" w:rsidRPr="00691177">
        <w:rPr>
          <w:rFonts w:asciiTheme="minorHAnsi" w:hAnsiTheme="minorHAnsi" w:cs="Arial"/>
          <w:sz w:val="22"/>
          <w:szCs w:val="22"/>
        </w:rPr>
        <w:t>/0</w:t>
      </w:r>
      <w:r w:rsidR="00110B06">
        <w:rPr>
          <w:rFonts w:asciiTheme="minorHAnsi" w:hAnsiTheme="minorHAnsi" w:cs="Arial"/>
          <w:sz w:val="22"/>
          <w:szCs w:val="22"/>
        </w:rPr>
        <w:t>4</w:t>
      </w:r>
      <w:r w:rsidR="00051C34" w:rsidRPr="00691177">
        <w:rPr>
          <w:rFonts w:asciiTheme="minorHAnsi" w:hAnsiTheme="minorHAnsi" w:cs="Arial"/>
          <w:sz w:val="22"/>
          <w:szCs w:val="22"/>
        </w:rPr>
        <w:t>/2020</w:t>
      </w:r>
    </w:p>
    <w:sectPr w:rsidR="00FA09FD" w:rsidRPr="0069117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CF97F" w14:textId="77777777" w:rsidR="003F7ADC" w:rsidRDefault="003F7ADC">
      <w:r>
        <w:separator/>
      </w:r>
    </w:p>
  </w:endnote>
  <w:endnote w:type="continuationSeparator" w:id="0">
    <w:p w14:paraId="77DF7831" w14:textId="77777777" w:rsidR="003F7ADC" w:rsidRDefault="003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0C20F" w14:textId="77777777" w:rsidR="003F7ADC" w:rsidRDefault="003F7ADC">
      <w:r>
        <w:separator/>
      </w:r>
    </w:p>
  </w:footnote>
  <w:footnote w:type="continuationSeparator" w:id="0">
    <w:p w14:paraId="5EC36FA0" w14:textId="77777777" w:rsidR="003F7ADC" w:rsidRDefault="003F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D1C7340"/>
    <w:multiLevelType w:val="multilevel"/>
    <w:tmpl w:val="7400A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22"/>
  </w:num>
  <w:num w:numId="5">
    <w:abstractNumId w:val="24"/>
  </w:num>
  <w:num w:numId="6">
    <w:abstractNumId w:val="6"/>
  </w:num>
  <w:num w:numId="7">
    <w:abstractNumId w:val="13"/>
  </w:num>
  <w:num w:numId="8">
    <w:abstractNumId w:val="19"/>
  </w:num>
  <w:num w:numId="9">
    <w:abstractNumId w:val="16"/>
  </w:num>
  <w:num w:numId="10">
    <w:abstractNumId w:val="8"/>
  </w:num>
  <w:num w:numId="11">
    <w:abstractNumId w:val="23"/>
  </w:num>
  <w:num w:numId="12">
    <w:abstractNumId w:val="10"/>
  </w:num>
  <w:num w:numId="13">
    <w:abstractNumId w:val="9"/>
  </w:num>
  <w:num w:numId="14">
    <w:abstractNumId w:val="18"/>
  </w:num>
  <w:num w:numId="15">
    <w:abstractNumId w:val="25"/>
  </w:num>
  <w:num w:numId="16">
    <w:abstractNumId w:val="3"/>
  </w:num>
  <w:num w:numId="17">
    <w:abstractNumId w:val="21"/>
  </w:num>
  <w:num w:numId="18">
    <w:abstractNumId w:val="7"/>
  </w:num>
  <w:num w:numId="19">
    <w:abstractNumId w:val="14"/>
  </w:num>
  <w:num w:numId="20">
    <w:abstractNumId w:val="1"/>
  </w:num>
  <w:num w:numId="21">
    <w:abstractNumId w:val="20"/>
  </w:num>
  <w:num w:numId="22">
    <w:abstractNumId w:val="0"/>
  </w:num>
  <w:num w:numId="23">
    <w:abstractNumId w:val="15"/>
  </w:num>
  <w:num w:numId="24">
    <w:abstractNumId w:val="11"/>
  </w:num>
  <w:num w:numId="25">
    <w:abstractNumId w:val="4"/>
  </w:num>
  <w:num w:numId="26">
    <w:abstractNumId w:val="12"/>
  </w:num>
  <w:num w:numId="2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8E6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85C29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0B06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2003E"/>
    <w:rsid w:val="002221B0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5760C"/>
    <w:rsid w:val="0036082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3F7ADC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70405"/>
    <w:rsid w:val="0067055C"/>
    <w:rsid w:val="0067483E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04C6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2FF9"/>
    <w:rsid w:val="00706AB7"/>
    <w:rsid w:val="00716959"/>
    <w:rsid w:val="0071788E"/>
    <w:rsid w:val="00720E4A"/>
    <w:rsid w:val="00722AFA"/>
    <w:rsid w:val="00725DFF"/>
    <w:rsid w:val="0073518B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3557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67E36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448A"/>
    <w:rsid w:val="00CB7ED3"/>
    <w:rsid w:val="00CC026A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61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3043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14</cp:revision>
  <cp:lastPrinted>2019-12-30T11:26:00Z</cp:lastPrinted>
  <dcterms:created xsi:type="dcterms:W3CDTF">2020-03-04T16:17:00Z</dcterms:created>
  <dcterms:modified xsi:type="dcterms:W3CDTF">2020-04-15T16:54:00Z</dcterms:modified>
</cp:coreProperties>
</file>