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54D35" w14:textId="7468B9B4" w:rsidR="004F01FC" w:rsidRPr="004F01FC" w:rsidRDefault="004F4409" w:rsidP="004F01F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pict w14:anchorId="4B78B40D">
          <v:shape id="Segno di sottrazione 5" o:spid="_x0000_s1026" style="position:absolute;left:0;text-align:left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<v:path arrowok="t" o:connecttype="custom" o:connectlocs="1008768,17483;6601707,17483;6601707,28236;1008768,28236;1008768,17483" o:connectangles="0,0,0,0,0"/>
          </v:shape>
        </w:pict>
      </w:r>
      <w:r w:rsidR="009140AA" w:rsidRPr="009140A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Coronavirus. </w:t>
      </w:r>
      <w:proofErr w:type="spellStart"/>
      <w:r w:rsidR="009140AA" w:rsidRPr="009140AA">
        <w:rPr>
          <w:rFonts w:asciiTheme="minorHAnsi" w:hAnsiTheme="minorHAnsi" w:cstheme="minorHAnsi"/>
          <w:b/>
          <w:color w:val="000000"/>
          <w:sz w:val="22"/>
          <w:szCs w:val="22"/>
        </w:rPr>
        <w:t>Fondimpresa</w:t>
      </w:r>
      <w:proofErr w:type="spellEnd"/>
      <w:r w:rsidR="009140AA" w:rsidRPr="009140AA">
        <w:rPr>
          <w:rFonts w:asciiTheme="minorHAnsi" w:hAnsiTheme="minorHAnsi" w:cstheme="minorHAnsi"/>
          <w:b/>
          <w:color w:val="000000"/>
          <w:sz w:val="22"/>
          <w:szCs w:val="22"/>
        </w:rPr>
        <w:t>: prorogata fino al 15 giugno la sospensione delle attività formative d’aula</w:t>
      </w:r>
    </w:p>
    <w:p w14:paraId="502FE2E3" w14:textId="77777777" w:rsidR="004F01FC" w:rsidRPr="004F01FC" w:rsidRDefault="004F01FC" w:rsidP="004F01F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8200963" w14:textId="105695EB" w:rsidR="004F01FC" w:rsidRDefault="004F01FC" w:rsidP="004F01F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014FC85" w14:textId="4481EAC9" w:rsidR="00497A58" w:rsidRDefault="009140AA" w:rsidP="004F01F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40AA">
        <w:rPr>
          <w:rFonts w:asciiTheme="minorHAnsi" w:hAnsiTheme="minorHAnsi" w:cstheme="minorHAnsi"/>
          <w:color w:val="000000"/>
          <w:sz w:val="22"/>
          <w:szCs w:val="22"/>
        </w:rPr>
        <w:t>Determina del 15 aprile 2020</w:t>
      </w:r>
    </w:p>
    <w:p w14:paraId="20286731" w14:textId="77777777" w:rsidR="00497A58" w:rsidRPr="004F01FC" w:rsidRDefault="00497A58" w:rsidP="004F01F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6C79F24" w14:textId="3DB99BBB" w:rsidR="009140AA" w:rsidRDefault="009140AA" w:rsidP="009140AA">
      <w:pPr>
        <w:jc w:val="both"/>
        <w:rPr>
          <w:rFonts w:asciiTheme="minorHAnsi" w:hAnsiTheme="minorHAnsi" w:cstheme="minorHAnsi"/>
          <w:sz w:val="22"/>
          <w:szCs w:val="22"/>
        </w:rPr>
      </w:pPr>
      <w:r w:rsidRPr="009140AA">
        <w:rPr>
          <w:rFonts w:asciiTheme="minorHAnsi" w:hAnsiTheme="minorHAnsi" w:cstheme="minorHAnsi"/>
          <w:sz w:val="22"/>
          <w:szCs w:val="22"/>
        </w:rPr>
        <w:t xml:space="preserve">Informiamo le aziende associate che con determina del 15 aprile 2020 del Direttore Generale di </w:t>
      </w:r>
      <w:proofErr w:type="spellStart"/>
      <w:r w:rsidRPr="009140AA">
        <w:rPr>
          <w:rFonts w:asciiTheme="minorHAnsi" w:hAnsiTheme="minorHAnsi" w:cstheme="minorHAnsi"/>
          <w:sz w:val="22"/>
          <w:szCs w:val="22"/>
        </w:rPr>
        <w:t>Fondimpresa</w:t>
      </w:r>
      <w:proofErr w:type="spellEnd"/>
      <w:r w:rsidRPr="009140AA">
        <w:rPr>
          <w:rFonts w:asciiTheme="minorHAnsi" w:hAnsiTheme="minorHAnsi" w:cstheme="minorHAnsi"/>
          <w:sz w:val="22"/>
          <w:szCs w:val="22"/>
        </w:rPr>
        <w:t xml:space="preserve">, condivisa e approvata dal Consiglio di Amministrazione, è stata </w:t>
      </w:r>
      <w:r w:rsidRPr="009140AA">
        <w:rPr>
          <w:rFonts w:asciiTheme="minorHAnsi" w:hAnsiTheme="minorHAnsi" w:cstheme="minorHAnsi"/>
          <w:b/>
          <w:bCs/>
          <w:sz w:val="22"/>
          <w:szCs w:val="22"/>
        </w:rPr>
        <w:t>prorogata fino al 15 giugno</w:t>
      </w:r>
      <w:r w:rsidRPr="009140AA">
        <w:rPr>
          <w:rFonts w:asciiTheme="minorHAnsi" w:hAnsiTheme="minorHAnsi" w:cstheme="minorHAnsi"/>
          <w:sz w:val="22"/>
          <w:szCs w:val="22"/>
        </w:rPr>
        <w:t xml:space="preserve"> la sospensione di tutte le attività formative in modalità </w:t>
      </w:r>
      <w:r w:rsidRPr="009140AA">
        <w:rPr>
          <w:rFonts w:asciiTheme="minorHAnsi" w:hAnsiTheme="minorHAnsi" w:cstheme="minorHAnsi"/>
          <w:i/>
          <w:iCs/>
          <w:sz w:val="22"/>
          <w:szCs w:val="22"/>
        </w:rPr>
        <w:t>aula frontale</w:t>
      </w:r>
      <w:r w:rsidRPr="009140A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4981D18" w14:textId="77777777" w:rsidR="009140AA" w:rsidRPr="009140AA" w:rsidRDefault="009140AA" w:rsidP="009140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30F3AE" w14:textId="77777777" w:rsidR="009140AA" w:rsidRPr="009140AA" w:rsidRDefault="009140AA" w:rsidP="009140AA">
      <w:pPr>
        <w:jc w:val="both"/>
        <w:rPr>
          <w:rFonts w:asciiTheme="minorHAnsi" w:hAnsiTheme="minorHAnsi" w:cstheme="minorHAnsi"/>
          <w:sz w:val="22"/>
          <w:szCs w:val="22"/>
        </w:rPr>
      </w:pPr>
      <w:r w:rsidRPr="009140AA">
        <w:rPr>
          <w:rFonts w:asciiTheme="minorHAnsi" w:hAnsiTheme="minorHAnsi" w:cstheme="minorHAnsi"/>
          <w:sz w:val="22"/>
          <w:szCs w:val="22"/>
        </w:rPr>
        <w:t xml:space="preserve">È inoltre possibile convertire in modalità </w:t>
      </w:r>
      <w:r w:rsidRPr="009140AA">
        <w:rPr>
          <w:rFonts w:asciiTheme="minorHAnsi" w:hAnsiTheme="minorHAnsi" w:cstheme="minorHAnsi"/>
          <w:i/>
          <w:iCs/>
          <w:sz w:val="22"/>
          <w:szCs w:val="22"/>
        </w:rPr>
        <w:t>videoconferenza</w:t>
      </w:r>
      <w:r w:rsidRPr="009140AA">
        <w:rPr>
          <w:rFonts w:asciiTheme="minorHAnsi" w:hAnsiTheme="minorHAnsi" w:cstheme="minorHAnsi"/>
          <w:sz w:val="22"/>
          <w:szCs w:val="22"/>
        </w:rPr>
        <w:t xml:space="preserve"> le attività formative in corso già finanziate, da realizzare in modalità </w:t>
      </w:r>
      <w:r w:rsidRPr="009140AA">
        <w:rPr>
          <w:rFonts w:asciiTheme="minorHAnsi" w:hAnsiTheme="minorHAnsi" w:cstheme="minorHAnsi"/>
          <w:i/>
          <w:iCs/>
          <w:sz w:val="22"/>
          <w:szCs w:val="22"/>
        </w:rPr>
        <w:t>aula frontale</w:t>
      </w:r>
      <w:r w:rsidRPr="009140AA">
        <w:rPr>
          <w:rFonts w:asciiTheme="minorHAnsi" w:hAnsiTheme="minorHAnsi" w:cstheme="minorHAnsi"/>
          <w:sz w:val="22"/>
          <w:szCs w:val="22"/>
        </w:rPr>
        <w:t xml:space="preserve">, di </w:t>
      </w:r>
      <w:r w:rsidRPr="009140AA">
        <w:rPr>
          <w:rFonts w:asciiTheme="minorHAnsi" w:hAnsiTheme="minorHAnsi" w:cstheme="minorHAnsi"/>
          <w:i/>
          <w:iCs/>
          <w:sz w:val="22"/>
          <w:szCs w:val="22"/>
        </w:rPr>
        <w:t>coaching</w:t>
      </w:r>
      <w:r w:rsidRPr="009140AA">
        <w:rPr>
          <w:rFonts w:asciiTheme="minorHAnsi" w:hAnsiTheme="minorHAnsi" w:cstheme="minorHAnsi"/>
          <w:sz w:val="22"/>
          <w:szCs w:val="22"/>
        </w:rPr>
        <w:t xml:space="preserve"> e </w:t>
      </w:r>
      <w:r w:rsidRPr="009140AA">
        <w:rPr>
          <w:rFonts w:asciiTheme="minorHAnsi" w:hAnsiTheme="minorHAnsi" w:cstheme="minorHAnsi"/>
          <w:i/>
          <w:iCs/>
          <w:sz w:val="22"/>
          <w:szCs w:val="22"/>
        </w:rPr>
        <w:t>action learning</w:t>
      </w:r>
      <w:r w:rsidRPr="009140AA">
        <w:rPr>
          <w:rFonts w:asciiTheme="minorHAnsi" w:hAnsiTheme="minorHAnsi" w:cstheme="minorHAnsi"/>
          <w:sz w:val="22"/>
          <w:szCs w:val="22"/>
        </w:rPr>
        <w:t>.</w:t>
      </w:r>
    </w:p>
    <w:p w14:paraId="38013E9E" w14:textId="77777777" w:rsidR="009140AA" w:rsidRPr="009140AA" w:rsidRDefault="009140AA" w:rsidP="009140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CBF629" w14:textId="2AA0D220" w:rsidR="009140AA" w:rsidRDefault="009140AA" w:rsidP="009140AA">
      <w:pPr>
        <w:jc w:val="both"/>
        <w:rPr>
          <w:rFonts w:asciiTheme="minorHAnsi" w:hAnsiTheme="minorHAnsi" w:cstheme="minorHAnsi"/>
          <w:sz w:val="22"/>
          <w:szCs w:val="22"/>
        </w:rPr>
      </w:pPr>
      <w:r w:rsidRPr="009140AA">
        <w:rPr>
          <w:rFonts w:asciiTheme="minorHAnsi" w:hAnsiTheme="minorHAnsi" w:cstheme="minorHAnsi"/>
          <w:sz w:val="22"/>
          <w:szCs w:val="22"/>
        </w:rPr>
        <w:t>Tale determinazione rientra nell’ambito della fase di emergenza sanitaria, decretata dalle autorità di Governo per contenere la diffusione del virus Covid-19. Pertanto tali decisioni, potranno essere soggette ad ulteriori successive proroghe e/o integrazioni.</w:t>
      </w:r>
    </w:p>
    <w:p w14:paraId="76A9D623" w14:textId="77777777" w:rsidR="009140AA" w:rsidRPr="009140AA" w:rsidRDefault="009140AA" w:rsidP="009140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AF56AB" w14:textId="6C88E59D" w:rsidR="009140AA" w:rsidRDefault="009140AA" w:rsidP="009140AA">
      <w:pPr>
        <w:jc w:val="both"/>
        <w:rPr>
          <w:rFonts w:asciiTheme="minorHAnsi" w:hAnsiTheme="minorHAnsi" w:cstheme="minorHAnsi"/>
          <w:sz w:val="22"/>
          <w:szCs w:val="22"/>
        </w:rPr>
      </w:pPr>
      <w:r w:rsidRPr="009140AA">
        <w:rPr>
          <w:rFonts w:asciiTheme="minorHAnsi" w:hAnsiTheme="minorHAnsi" w:cstheme="minorHAnsi"/>
          <w:sz w:val="22"/>
          <w:szCs w:val="22"/>
        </w:rPr>
        <w:t xml:space="preserve">Il ricorso alla modalità in </w:t>
      </w:r>
      <w:r w:rsidRPr="009140AA">
        <w:rPr>
          <w:rFonts w:asciiTheme="minorHAnsi" w:hAnsiTheme="minorHAnsi" w:cstheme="minorHAnsi"/>
          <w:i/>
          <w:iCs/>
          <w:sz w:val="22"/>
          <w:szCs w:val="22"/>
        </w:rPr>
        <w:t>teleformazione</w:t>
      </w:r>
      <w:r w:rsidRPr="009140AA">
        <w:rPr>
          <w:rFonts w:asciiTheme="minorHAnsi" w:hAnsiTheme="minorHAnsi" w:cstheme="minorHAnsi"/>
          <w:sz w:val="22"/>
          <w:szCs w:val="22"/>
        </w:rPr>
        <w:t xml:space="preserve"> è applicabile solo alle attività formative a distanza svolte in modalità “sincrona”, attraverso l’utilizzo di specifiche piattaforme telematiche.</w:t>
      </w:r>
    </w:p>
    <w:p w14:paraId="5ADD9D43" w14:textId="77777777" w:rsidR="009140AA" w:rsidRPr="009140AA" w:rsidRDefault="009140AA" w:rsidP="009140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9C9472" w14:textId="02E6FC78" w:rsidR="009140AA" w:rsidRDefault="009140AA" w:rsidP="009140AA">
      <w:pPr>
        <w:jc w:val="both"/>
        <w:rPr>
          <w:rFonts w:asciiTheme="minorHAnsi" w:hAnsiTheme="minorHAnsi" w:cstheme="minorHAnsi"/>
          <w:sz w:val="22"/>
          <w:szCs w:val="22"/>
        </w:rPr>
      </w:pPr>
      <w:r w:rsidRPr="009140AA">
        <w:rPr>
          <w:rFonts w:asciiTheme="minorHAnsi" w:hAnsiTheme="minorHAnsi" w:cstheme="minorHAnsi"/>
          <w:sz w:val="22"/>
          <w:szCs w:val="22"/>
        </w:rPr>
        <w:t xml:space="preserve">Tutte le attività svolte in </w:t>
      </w:r>
      <w:r w:rsidRPr="009140AA">
        <w:rPr>
          <w:rFonts w:asciiTheme="minorHAnsi" w:hAnsiTheme="minorHAnsi" w:cstheme="minorHAnsi"/>
          <w:i/>
          <w:iCs/>
          <w:sz w:val="22"/>
          <w:szCs w:val="22"/>
        </w:rPr>
        <w:t>teleformazione</w:t>
      </w:r>
      <w:r w:rsidRPr="009140AA">
        <w:rPr>
          <w:rFonts w:asciiTheme="minorHAnsi" w:hAnsiTheme="minorHAnsi" w:cstheme="minorHAnsi"/>
          <w:sz w:val="22"/>
          <w:szCs w:val="22"/>
        </w:rPr>
        <w:t xml:space="preserve"> devono poter essere ispezionabili da remoto durante il loro svolgimento; a tal fine, nella schermata di inserimento del calendario in FPF, nel campo Note, dovranno essere indicate le informazioni necessarie per poter effettuare le verifiche.</w:t>
      </w:r>
    </w:p>
    <w:p w14:paraId="727034FF" w14:textId="77777777" w:rsidR="009140AA" w:rsidRPr="009140AA" w:rsidRDefault="009140AA" w:rsidP="009140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F7A757" w14:textId="77777777" w:rsidR="009140AA" w:rsidRPr="009140AA" w:rsidRDefault="009140AA" w:rsidP="009140AA">
      <w:pPr>
        <w:jc w:val="both"/>
        <w:rPr>
          <w:rFonts w:asciiTheme="minorHAnsi" w:hAnsiTheme="minorHAnsi" w:cstheme="minorHAnsi"/>
          <w:sz w:val="22"/>
          <w:szCs w:val="22"/>
        </w:rPr>
      </w:pPr>
      <w:r w:rsidRPr="009140AA">
        <w:rPr>
          <w:rFonts w:asciiTheme="minorHAnsi" w:hAnsiTheme="minorHAnsi" w:cstheme="minorHAnsi"/>
          <w:sz w:val="22"/>
          <w:szCs w:val="22"/>
        </w:rPr>
        <w:t xml:space="preserve">Si invita a prendere visione del testo integrale della determina, disponibile in </w:t>
      </w:r>
      <w:r w:rsidRPr="009140AA">
        <w:rPr>
          <w:rFonts w:asciiTheme="minorHAnsi" w:hAnsiTheme="minorHAnsi" w:cstheme="minorHAnsi"/>
          <w:b/>
          <w:bCs/>
          <w:sz w:val="22"/>
          <w:szCs w:val="22"/>
        </w:rPr>
        <w:t>allegato</w:t>
      </w:r>
      <w:r w:rsidRPr="009140AA">
        <w:rPr>
          <w:rFonts w:asciiTheme="minorHAnsi" w:hAnsiTheme="minorHAnsi" w:cstheme="minorHAnsi"/>
          <w:sz w:val="22"/>
          <w:szCs w:val="22"/>
        </w:rPr>
        <w:t xml:space="preserve"> e consultabile nel sito di </w:t>
      </w:r>
      <w:proofErr w:type="spellStart"/>
      <w:r w:rsidRPr="009140AA">
        <w:rPr>
          <w:rFonts w:asciiTheme="minorHAnsi" w:hAnsiTheme="minorHAnsi" w:cstheme="minorHAnsi"/>
          <w:sz w:val="22"/>
          <w:szCs w:val="22"/>
        </w:rPr>
        <w:t>Fondimpresa</w:t>
      </w:r>
      <w:proofErr w:type="spellEnd"/>
      <w:r w:rsidRPr="009140AA">
        <w:rPr>
          <w:rFonts w:asciiTheme="minorHAnsi" w:hAnsiTheme="minorHAnsi" w:cstheme="minorHAnsi"/>
          <w:sz w:val="22"/>
          <w:szCs w:val="22"/>
        </w:rPr>
        <w:t xml:space="preserve">, contenente indicazioni operative e dettagliate per l’attivazione dei corsi in </w:t>
      </w:r>
      <w:r w:rsidRPr="009140AA">
        <w:rPr>
          <w:rFonts w:asciiTheme="minorHAnsi" w:hAnsiTheme="minorHAnsi" w:cstheme="minorHAnsi"/>
          <w:i/>
          <w:iCs/>
          <w:sz w:val="22"/>
          <w:szCs w:val="22"/>
        </w:rPr>
        <w:t>teleformazione</w:t>
      </w:r>
      <w:r w:rsidRPr="009140AA">
        <w:rPr>
          <w:rFonts w:asciiTheme="minorHAnsi" w:hAnsiTheme="minorHAnsi" w:cstheme="minorHAnsi"/>
          <w:sz w:val="22"/>
          <w:szCs w:val="22"/>
        </w:rPr>
        <w:t>.</w:t>
      </w:r>
    </w:p>
    <w:p w14:paraId="26DB8ADA" w14:textId="77777777" w:rsidR="009140AA" w:rsidRPr="009140AA" w:rsidRDefault="009140AA" w:rsidP="009140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6A834B" w14:textId="77777777" w:rsidR="009140AA" w:rsidRPr="009140AA" w:rsidRDefault="009140AA" w:rsidP="009140AA">
      <w:pPr>
        <w:jc w:val="both"/>
        <w:rPr>
          <w:rFonts w:asciiTheme="minorHAnsi" w:hAnsiTheme="minorHAnsi" w:cstheme="minorHAnsi"/>
          <w:sz w:val="22"/>
          <w:szCs w:val="22"/>
        </w:rPr>
      </w:pPr>
      <w:r w:rsidRPr="009140AA">
        <w:rPr>
          <w:rFonts w:asciiTheme="minorHAnsi" w:hAnsiTheme="minorHAnsi" w:cstheme="minorHAnsi"/>
          <w:sz w:val="22"/>
          <w:szCs w:val="22"/>
        </w:rPr>
        <w:t xml:space="preserve">L’OBR Umbria resta a disposizione per qualunque necessario chiarimento all’indirizzo mail </w:t>
      </w:r>
      <w:hyperlink r:id="rId7" w:history="1">
        <w:r w:rsidRPr="009140AA">
          <w:rPr>
            <w:rStyle w:val="Collegamentoipertestuale"/>
            <w:rFonts w:asciiTheme="minorHAnsi" w:hAnsiTheme="minorHAnsi" w:cstheme="minorHAnsi"/>
            <w:sz w:val="22"/>
            <w:szCs w:val="22"/>
          </w:rPr>
          <w:t>obrumbria@fondimpresa.onmicrosoft.com</w:t>
        </w:r>
      </w:hyperlink>
      <w:r w:rsidRPr="009140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3BB3A1" w14:textId="77777777" w:rsidR="009140AA" w:rsidRDefault="009140AA" w:rsidP="009140AA"/>
    <w:p w14:paraId="4B854741" w14:textId="77777777" w:rsidR="00C97CB3" w:rsidRPr="004F01FC" w:rsidRDefault="00C97CB3" w:rsidP="004F01F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30B690C" w14:textId="77777777" w:rsidR="00EB6E6C" w:rsidRPr="004F01FC" w:rsidRDefault="00EB6E6C" w:rsidP="004F01F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7C9C26E" w14:textId="77777777" w:rsidR="00496EE7" w:rsidRPr="004F01FC" w:rsidRDefault="00496EE7" w:rsidP="004F01F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234E455" w14:textId="77777777" w:rsidR="00496EE7" w:rsidRPr="004F01FC" w:rsidRDefault="00496EE7" w:rsidP="004F01F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22859CA" w14:textId="77777777" w:rsidR="008A3087" w:rsidRPr="004F01FC" w:rsidRDefault="008A3087" w:rsidP="004F01F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10943BF" w14:textId="63B8300C" w:rsidR="00FA09FD" w:rsidRPr="004F01FC" w:rsidRDefault="00FA09FD" w:rsidP="00497A5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4F01FC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9140AA">
        <w:rPr>
          <w:rFonts w:asciiTheme="minorHAnsi" w:hAnsiTheme="minorHAnsi" w:cstheme="minorHAnsi"/>
          <w:sz w:val="22"/>
          <w:szCs w:val="22"/>
        </w:rPr>
        <w:t>16</w:t>
      </w:r>
      <w:r w:rsidR="00E73686" w:rsidRPr="004F01FC">
        <w:rPr>
          <w:rFonts w:asciiTheme="minorHAnsi" w:hAnsiTheme="minorHAnsi" w:cstheme="minorHAnsi"/>
          <w:sz w:val="22"/>
          <w:szCs w:val="22"/>
        </w:rPr>
        <w:t>/0</w:t>
      </w:r>
      <w:r w:rsidR="009140AA">
        <w:rPr>
          <w:rFonts w:asciiTheme="minorHAnsi" w:hAnsiTheme="minorHAnsi" w:cstheme="minorHAnsi"/>
          <w:sz w:val="22"/>
          <w:szCs w:val="22"/>
        </w:rPr>
        <w:t>4</w:t>
      </w:r>
      <w:r w:rsidR="00051C34" w:rsidRPr="004F01FC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4F01FC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AE576" w14:textId="77777777" w:rsidR="004F4409" w:rsidRDefault="004F4409">
      <w:r>
        <w:separator/>
      </w:r>
    </w:p>
  </w:endnote>
  <w:endnote w:type="continuationSeparator" w:id="0">
    <w:p w14:paraId="029DF6AB" w14:textId="77777777" w:rsidR="004F4409" w:rsidRDefault="004F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C88D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1C5A025D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41958FD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1B77CC63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414BE" w14:textId="77777777" w:rsidR="004F4409" w:rsidRDefault="004F4409">
      <w:r>
        <w:separator/>
      </w:r>
    </w:p>
  </w:footnote>
  <w:footnote w:type="continuationSeparator" w:id="0">
    <w:p w14:paraId="7A3BCE57" w14:textId="77777777" w:rsidR="004F4409" w:rsidRDefault="004F4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69DCB3CC" w14:textId="77777777" w:rsidTr="00952E48">
      <w:tc>
        <w:tcPr>
          <w:tcW w:w="900" w:type="dxa"/>
        </w:tcPr>
        <w:p w14:paraId="1BFCDE67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059F735E" wp14:editId="51199A5D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4EECCA3E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6D178888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3ADDCBB5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6C01BFB5" w14:textId="77777777" w:rsidTr="00952E48">
      <w:tc>
        <w:tcPr>
          <w:tcW w:w="900" w:type="dxa"/>
        </w:tcPr>
        <w:p w14:paraId="52EA792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08373B38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49E7899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5296532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A248535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C7C65"/>
    <w:multiLevelType w:val="hybridMultilevel"/>
    <w:tmpl w:val="62166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5"/>
  </w:num>
  <w:num w:numId="4">
    <w:abstractNumId w:val="25"/>
  </w:num>
  <w:num w:numId="5">
    <w:abstractNumId w:val="27"/>
  </w:num>
  <w:num w:numId="6">
    <w:abstractNumId w:val="6"/>
  </w:num>
  <w:num w:numId="7">
    <w:abstractNumId w:val="16"/>
  </w:num>
  <w:num w:numId="8">
    <w:abstractNumId w:val="22"/>
  </w:num>
  <w:num w:numId="9">
    <w:abstractNumId w:val="19"/>
  </w:num>
  <w:num w:numId="10">
    <w:abstractNumId w:val="9"/>
  </w:num>
  <w:num w:numId="11">
    <w:abstractNumId w:val="26"/>
  </w:num>
  <w:num w:numId="12">
    <w:abstractNumId w:val="12"/>
  </w:num>
  <w:num w:numId="13">
    <w:abstractNumId w:val="11"/>
  </w:num>
  <w:num w:numId="14">
    <w:abstractNumId w:val="21"/>
  </w:num>
  <w:num w:numId="15">
    <w:abstractNumId w:val="28"/>
  </w:num>
  <w:num w:numId="16">
    <w:abstractNumId w:val="3"/>
  </w:num>
  <w:num w:numId="17">
    <w:abstractNumId w:val="24"/>
  </w:num>
  <w:num w:numId="18">
    <w:abstractNumId w:val="7"/>
  </w:num>
  <w:num w:numId="19">
    <w:abstractNumId w:val="17"/>
  </w:num>
  <w:num w:numId="20">
    <w:abstractNumId w:val="1"/>
  </w:num>
  <w:num w:numId="21">
    <w:abstractNumId w:val="23"/>
  </w:num>
  <w:num w:numId="22">
    <w:abstractNumId w:val="0"/>
  </w:num>
  <w:num w:numId="23">
    <w:abstractNumId w:val="18"/>
  </w:num>
  <w:num w:numId="24">
    <w:abstractNumId w:val="13"/>
  </w:num>
  <w:num w:numId="25">
    <w:abstractNumId w:val="4"/>
  </w:num>
  <w:num w:numId="26">
    <w:abstractNumId w:val="15"/>
  </w:num>
  <w:num w:numId="27">
    <w:abstractNumId w:val="10"/>
  </w:num>
  <w:num w:numId="28">
    <w:abstractNumId w:val="14"/>
  </w:num>
  <w:num w:numId="2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17DD"/>
    <w:rsid w:val="00115A2B"/>
    <w:rsid w:val="0012199E"/>
    <w:rsid w:val="00121D8E"/>
    <w:rsid w:val="00123130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31BC"/>
    <w:rsid w:val="002161EA"/>
    <w:rsid w:val="002166C4"/>
    <w:rsid w:val="002173D8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7AF5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1EF5"/>
    <w:rsid w:val="00355CF5"/>
    <w:rsid w:val="0035760C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4464"/>
    <w:rsid w:val="0038664E"/>
    <w:rsid w:val="00391B52"/>
    <w:rsid w:val="00392FD4"/>
    <w:rsid w:val="003935D7"/>
    <w:rsid w:val="003935F3"/>
    <w:rsid w:val="00395256"/>
    <w:rsid w:val="0039681E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6030"/>
    <w:rsid w:val="00410350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34F8"/>
    <w:rsid w:val="00434368"/>
    <w:rsid w:val="004367B1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4647"/>
    <w:rsid w:val="00495AA2"/>
    <w:rsid w:val="00496EE7"/>
    <w:rsid w:val="00497A58"/>
    <w:rsid w:val="004A1967"/>
    <w:rsid w:val="004A2834"/>
    <w:rsid w:val="004B34AC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01FC"/>
    <w:rsid w:val="004F1D5D"/>
    <w:rsid w:val="004F2ABA"/>
    <w:rsid w:val="004F4409"/>
    <w:rsid w:val="004F6EDA"/>
    <w:rsid w:val="00500EA1"/>
    <w:rsid w:val="00511A18"/>
    <w:rsid w:val="00512035"/>
    <w:rsid w:val="00512468"/>
    <w:rsid w:val="00513E65"/>
    <w:rsid w:val="0051764A"/>
    <w:rsid w:val="005216B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C14"/>
    <w:rsid w:val="005456CC"/>
    <w:rsid w:val="00550830"/>
    <w:rsid w:val="00552ED0"/>
    <w:rsid w:val="00555C30"/>
    <w:rsid w:val="00557664"/>
    <w:rsid w:val="00557C82"/>
    <w:rsid w:val="00562814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4278"/>
    <w:rsid w:val="00606744"/>
    <w:rsid w:val="00607CBF"/>
    <w:rsid w:val="00611889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70405"/>
    <w:rsid w:val="0067055C"/>
    <w:rsid w:val="0067483E"/>
    <w:rsid w:val="0067573D"/>
    <w:rsid w:val="00677621"/>
    <w:rsid w:val="0068142C"/>
    <w:rsid w:val="00690E9B"/>
    <w:rsid w:val="00691177"/>
    <w:rsid w:val="00691D13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518B"/>
    <w:rsid w:val="00737A10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86B72"/>
    <w:rsid w:val="00790109"/>
    <w:rsid w:val="00790709"/>
    <w:rsid w:val="00790738"/>
    <w:rsid w:val="007A1752"/>
    <w:rsid w:val="007A2C7C"/>
    <w:rsid w:val="007A2EEF"/>
    <w:rsid w:val="007A5733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44FD"/>
    <w:rsid w:val="007E5057"/>
    <w:rsid w:val="007E6FF8"/>
    <w:rsid w:val="007E7D8E"/>
    <w:rsid w:val="007F3972"/>
    <w:rsid w:val="007F61DB"/>
    <w:rsid w:val="00800AB0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616B"/>
    <w:rsid w:val="00911219"/>
    <w:rsid w:val="00913BDA"/>
    <w:rsid w:val="009140A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08E5"/>
    <w:rsid w:val="00972881"/>
    <w:rsid w:val="00980756"/>
    <w:rsid w:val="00981F5E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972E9"/>
    <w:rsid w:val="00AA1828"/>
    <w:rsid w:val="00AA2302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77EF"/>
    <w:rsid w:val="00AD0111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F3A"/>
    <w:rsid w:val="00B2198F"/>
    <w:rsid w:val="00B2675D"/>
    <w:rsid w:val="00B26B96"/>
    <w:rsid w:val="00B27027"/>
    <w:rsid w:val="00B27B4F"/>
    <w:rsid w:val="00B3123C"/>
    <w:rsid w:val="00B359A0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97CB3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1E87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E80"/>
    <w:rsid w:val="00D866DD"/>
    <w:rsid w:val="00D96A53"/>
    <w:rsid w:val="00D97A6E"/>
    <w:rsid w:val="00DA076B"/>
    <w:rsid w:val="00DA0DC7"/>
    <w:rsid w:val="00DA4A1A"/>
    <w:rsid w:val="00DA70EA"/>
    <w:rsid w:val="00DB29D5"/>
    <w:rsid w:val="00DB2C3D"/>
    <w:rsid w:val="00DC0ED4"/>
    <w:rsid w:val="00DC29E3"/>
    <w:rsid w:val="00DC30C3"/>
    <w:rsid w:val="00DC337A"/>
    <w:rsid w:val="00DC4356"/>
    <w:rsid w:val="00DC658D"/>
    <w:rsid w:val="00DC71FE"/>
    <w:rsid w:val="00DD1AAF"/>
    <w:rsid w:val="00DD1BF2"/>
    <w:rsid w:val="00DD5143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20570"/>
    <w:rsid w:val="00E22349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B6E6C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F2630"/>
    <w:rsid w:val="00EF31A6"/>
    <w:rsid w:val="00EF461E"/>
    <w:rsid w:val="00EF4C6A"/>
    <w:rsid w:val="00F01340"/>
    <w:rsid w:val="00F01D5B"/>
    <w:rsid w:val="00F13FA5"/>
    <w:rsid w:val="00F14795"/>
    <w:rsid w:val="00F166F4"/>
    <w:rsid w:val="00F16711"/>
    <w:rsid w:val="00F17D91"/>
    <w:rsid w:val="00F2017D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37B5B"/>
    <w:rsid w:val="00F41A87"/>
    <w:rsid w:val="00F43AC7"/>
    <w:rsid w:val="00F4663F"/>
    <w:rsid w:val="00F50044"/>
    <w:rsid w:val="00F516D8"/>
    <w:rsid w:val="00F57A56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CF0048"/>
  <w15:docId w15:val="{4DA23E83-A72B-4B9C-8239-32940CEF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56281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5628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62814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56281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rumbria@fondimpresa.onmicrosof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15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hp</cp:lastModifiedBy>
  <cp:revision>6</cp:revision>
  <cp:lastPrinted>2019-12-30T11:26:00Z</cp:lastPrinted>
  <dcterms:created xsi:type="dcterms:W3CDTF">2020-03-27T08:26:00Z</dcterms:created>
  <dcterms:modified xsi:type="dcterms:W3CDTF">2020-04-16T09:58:00Z</dcterms:modified>
</cp:coreProperties>
</file>