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B014" w14:textId="575554E3" w:rsidR="00716E59" w:rsidRPr="00320A26" w:rsidRDefault="00DB7AC7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531936" w:rsidRPr="00531936">
        <w:rPr>
          <w:rFonts w:asciiTheme="minorHAnsi" w:hAnsiTheme="minorHAnsi" w:cstheme="minorHAnsi"/>
          <w:b/>
          <w:color w:val="000000"/>
          <w:sz w:val="22"/>
          <w:szCs w:val="22"/>
        </w:rPr>
        <w:t>Regione Umbria. Autorizzazione Unica: proposta nuova modulistica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3F4C383" w14:textId="19CBD30F" w:rsidR="007A1DD6" w:rsidRPr="00531936" w:rsidRDefault="00531936" w:rsidP="007A1DD6">
      <w:pPr>
        <w:shd w:val="clear" w:color="auto" w:fill="FFFFFF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531936">
        <w:rPr>
          <w:rFonts w:asciiTheme="minorHAnsi" w:hAnsiTheme="minorHAnsi" w:cstheme="minorHAnsi"/>
          <w:color w:val="201F1E"/>
          <w:sz w:val="22"/>
          <w:szCs w:val="22"/>
        </w:rPr>
        <w:t xml:space="preserve">Costituzione </w:t>
      </w:r>
      <w:proofErr w:type="spellStart"/>
      <w:r w:rsidRPr="00531936">
        <w:rPr>
          <w:rFonts w:asciiTheme="minorHAnsi" w:hAnsiTheme="minorHAnsi" w:cstheme="minorHAnsi"/>
          <w:color w:val="201F1E"/>
          <w:sz w:val="22"/>
          <w:szCs w:val="22"/>
        </w:rPr>
        <w:t>GdL</w:t>
      </w:r>
      <w:proofErr w:type="spellEnd"/>
      <w:r w:rsidRPr="00531936">
        <w:rPr>
          <w:rFonts w:asciiTheme="minorHAnsi" w:hAnsiTheme="minorHAnsi" w:cstheme="minorHAnsi"/>
          <w:color w:val="201F1E"/>
          <w:sz w:val="22"/>
          <w:szCs w:val="22"/>
        </w:rPr>
        <w:t xml:space="preserve"> e invito a formulare osservazioni</w:t>
      </w:r>
    </w:p>
    <w:p w14:paraId="3B6CA397" w14:textId="51CCBA16" w:rsidR="00531936" w:rsidRPr="00531936" w:rsidRDefault="00531936" w:rsidP="007A1DD6">
      <w:pPr>
        <w:shd w:val="clear" w:color="auto" w:fill="FFFFFF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</w:p>
    <w:p w14:paraId="6C6C5665" w14:textId="18FFA370" w:rsidR="00531936" w:rsidRDefault="00531936" w:rsidP="00531936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537EB">
        <w:rPr>
          <w:rFonts w:asciiTheme="minorHAnsi" w:hAnsiTheme="minorHAnsi" w:cstheme="minorHAnsi"/>
          <w:color w:val="000000"/>
          <w:sz w:val="22"/>
          <w:szCs w:val="22"/>
        </w:rPr>
        <w:t>La Regione Umbria ci ha informato che sta provvedendo </w:t>
      </w:r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alla definizione della nuova modulistica per la presentazione di istanze di nuovi impianti di smaltimento e recupero di rifiuti e di modifica di impianti esistenti di cui agli artt. 208 e 211 del </w:t>
      </w:r>
      <w:proofErr w:type="spellStart"/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D.Lgs.</w:t>
      </w:r>
      <w:proofErr w:type="spellEnd"/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152/2006.</w:t>
      </w:r>
    </w:p>
    <w:p w14:paraId="222DCCCA" w14:textId="77777777" w:rsidR="00531936" w:rsidRPr="00F537EB" w:rsidRDefault="00531936" w:rsidP="00531936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33B3EBB" w14:textId="77777777" w:rsidR="00531936" w:rsidRPr="00F537EB" w:rsidRDefault="00531936" w:rsidP="00531936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Confindustria Umbria, che è chiamata a fornire osservazioni/indicazioni sulla nuova modulistica entro le prossime due settimane, </w:t>
      </w:r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intende costituire un Gruppo di Lavoro di esperti delle aziende associate e loro tecnici per una valutazione congiunta del documento al fine di raccogliere proposte e richieste per poi avviare il confronto con la Regione anche con la modalità della video conferenza.</w:t>
      </w:r>
    </w:p>
    <w:p w14:paraId="1C6DF368" w14:textId="1CB7A0AB" w:rsidR="00531936" w:rsidRPr="00F537EB" w:rsidRDefault="00531936" w:rsidP="00531936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  <w:t xml:space="preserve">Si riporta </w:t>
      </w:r>
      <w:r w:rsidRPr="00F537E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in allegato</w:t>
      </w:r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la proposta che ci è stata inviata insieme al </w:t>
      </w:r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file “guida alla lettura” della nuova modulistica</w:t>
      </w:r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e si invitano i soggetti interessati a contattare i nostri Uffici per la costituzione del </w:t>
      </w:r>
      <w:proofErr w:type="spellStart"/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GdL</w:t>
      </w:r>
      <w:proofErr w:type="spellEnd"/>
      <w:r w:rsidRPr="00F537E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e per l'avvio del confronto sul documento.</w:t>
      </w:r>
    </w:p>
    <w:p w14:paraId="411F9581" w14:textId="77777777" w:rsidR="00531936" w:rsidRDefault="00531936" w:rsidP="00531936"/>
    <w:p w14:paraId="360BBCDA" w14:textId="77777777" w:rsidR="00531936" w:rsidRDefault="00531936" w:rsidP="007A1DD6">
      <w:pPr>
        <w:shd w:val="clear" w:color="auto" w:fill="FFFFFF"/>
        <w:textAlignment w:val="baseline"/>
        <w:rPr>
          <w:rFonts w:ascii="Verdana" w:hAnsi="Verdana"/>
          <w:color w:val="201F1E"/>
          <w:sz w:val="20"/>
          <w:szCs w:val="20"/>
        </w:rPr>
      </w:pPr>
    </w:p>
    <w:p w14:paraId="3FFD5F9E" w14:textId="77777777" w:rsidR="007A1DD6" w:rsidRDefault="007A1DD6" w:rsidP="007A1DD6">
      <w:pPr>
        <w:shd w:val="clear" w:color="auto" w:fill="FFFFFF"/>
        <w:textAlignment w:val="baseline"/>
        <w:rPr>
          <w:rFonts w:ascii="Verdana" w:hAnsi="Verdana"/>
          <w:color w:val="201F1E"/>
          <w:sz w:val="20"/>
          <w:szCs w:val="20"/>
        </w:rPr>
      </w:pPr>
    </w:p>
    <w:p w14:paraId="473B2771" w14:textId="19FE5793" w:rsidR="008C1069" w:rsidRPr="007A1DD6" w:rsidRDefault="007A1DD6" w:rsidP="007A1DD6">
      <w:pPr>
        <w:shd w:val="clear" w:color="auto" w:fill="FFFFFF"/>
        <w:rPr>
          <w:rFonts w:ascii="Calibri" w:hAnsi="Calibri" w:cs="Calibri"/>
          <w:color w:val="000000"/>
        </w:rPr>
      </w:pPr>
      <w:r w:rsidRPr="006E4032">
        <w:rPr>
          <w:rFonts w:ascii="Verdana" w:hAnsi="Verdana"/>
          <w:color w:val="201F1E"/>
        </w:rPr>
        <w:br/>
      </w:r>
      <w:r w:rsidR="008C1069"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364FDB5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="00855B91"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1465D290" w14:textId="77777777" w:rsidR="008C1069" w:rsidRPr="00320A26" w:rsidRDefault="00855B91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320A26">
        <w:rPr>
          <w:rFonts w:asciiTheme="minorHAnsi" w:hAnsiTheme="minorHAnsi" w:cstheme="minorHAnsi"/>
          <w:sz w:val="22"/>
          <w:szCs w:val="22"/>
        </w:rPr>
        <w:t>Do</w:t>
      </w:r>
      <w:r w:rsidRPr="00320A26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360D8DA5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007C47">
        <w:rPr>
          <w:rFonts w:asciiTheme="minorHAnsi" w:hAnsiTheme="minorHAnsi" w:cstheme="minorHAnsi"/>
          <w:sz w:val="22"/>
          <w:szCs w:val="22"/>
        </w:rPr>
        <w:t>2</w:t>
      </w:r>
      <w:r w:rsidR="007A1DD6">
        <w:rPr>
          <w:rFonts w:asciiTheme="minorHAnsi" w:hAnsiTheme="minorHAnsi" w:cstheme="minorHAnsi"/>
          <w:sz w:val="22"/>
          <w:szCs w:val="22"/>
        </w:rPr>
        <w:t>7</w:t>
      </w:r>
      <w:r w:rsidR="00716E59" w:rsidRPr="00320A26">
        <w:rPr>
          <w:rFonts w:asciiTheme="minorHAnsi" w:hAnsiTheme="minorHAnsi" w:cstheme="minorHAnsi"/>
          <w:sz w:val="22"/>
          <w:szCs w:val="22"/>
        </w:rPr>
        <w:t>/04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3EA11" w14:textId="77777777" w:rsidR="00DB7AC7" w:rsidRDefault="00DB7AC7">
      <w:r>
        <w:separator/>
      </w:r>
    </w:p>
  </w:endnote>
  <w:endnote w:type="continuationSeparator" w:id="0">
    <w:p w14:paraId="7BE148E8" w14:textId="77777777" w:rsidR="00DB7AC7" w:rsidRDefault="00DB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B3FEB" w14:textId="77777777" w:rsidR="00DB7AC7" w:rsidRDefault="00DB7AC7">
      <w:r>
        <w:separator/>
      </w:r>
    </w:p>
  </w:footnote>
  <w:footnote w:type="continuationSeparator" w:id="0">
    <w:p w14:paraId="1AA5863D" w14:textId="77777777" w:rsidR="00DB7AC7" w:rsidRDefault="00DB7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52A27B4"/>
    <w:multiLevelType w:val="multilevel"/>
    <w:tmpl w:val="A3BA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C1AF6"/>
    <w:multiLevelType w:val="multilevel"/>
    <w:tmpl w:val="EA3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4814EF"/>
    <w:multiLevelType w:val="multilevel"/>
    <w:tmpl w:val="8BE0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827AE"/>
    <w:multiLevelType w:val="multilevel"/>
    <w:tmpl w:val="08E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9"/>
  </w:num>
  <w:num w:numId="5">
    <w:abstractNumId w:val="31"/>
  </w:num>
  <w:num w:numId="6">
    <w:abstractNumId w:val="7"/>
  </w:num>
  <w:num w:numId="7">
    <w:abstractNumId w:val="16"/>
  </w:num>
  <w:num w:numId="8">
    <w:abstractNumId w:val="25"/>
  </w:num>
  <w:num w:numId="9">
    <w:abstractNumId w:val="21"/>
  </w:num>
  <w:num w:numId="10">
    <w:abstractNumId w:val="9"/>
  </w:num>
  <w:num w:numId="11">
    <w:abstractNumId w:val="30"/>
  </w:num>
  <w:num w:numId="12">
    <w:abstractNumId w:val="12"/>
  </w:num>
  <w:num w:numId="13">
    <w:abstractNumId w:val="11"/>
  </w:num>
  <w:num w:numId="14">
    <w:abstractNumId w:val="24"/>
  </w:num>
  <w:num w:numId="15">
    <w:abstractNumId w:val="32"/>
  </w:num>
  <w:num w:numId="16">
    <w:abstractNumId w:val="3"/>
  </w:num>
  <w:num w:numId="17">
    <w:abstractNumId w:val="28"/>
  </w:num>
  <w:num w:numId="18">
    <w:abstractNumId w:val="8"/>
  </w:num>
  <w:num w:numId="19">
    <w:abstractNumId w:val="17"/>
  </w:num>
  <w:num w:numId="20">
    <w:abstractNumId w:val="1"/>
  </w:num>
  <w:num w:numId="21">
    <w:abstractNumId w:val="26"/>
  </w:num>
  <w:num w:numId="22">
    <w:abstractNumId w:val="0"/>
  </w:num>
  <w:num w:numId="23">
    <w:abstractNumId w:val="18"/>
  </w:num>
  <w:num w:numId="24">
    <w:abstractNumId w:val="13"/>
  </w:num>
  <w:num w:numId="25">
    <w:abstractNumId w:val="5"/>
  </w:num>
  <w:num w:numId="26">
    <w:abstractNumId w:val="15"/>
  </w:num>
  <w:num w:numId="27">
    <w:abstractNumId w:val="10"/>
  </w:num>
  <w:num w:numId="28">
    <w:abstractNumId w:val="14"/>
  </w:num>
  <w:num w:numId="29">
    <w:abstractNumId w:val="23"/>
  </w:num>
  <w:num w:numId="30">
    <w:abstractNumId w:val="19"/>
  </w:num>
  <w:num w:numId="31">
    <w:abstractNumId w:val="20"/>
  </w:num>
  <w:num w:numId="32">
    <w:abstractNumId w:val="27"/>
  </w:num>
  <w:num w:numId="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0A8F"/>
    <w:rsid w:val="000018C4"/>
    <w:rsid w:val="0000679D"/>
    <w:rsid w:val="00007C47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EC3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1BD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1F5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936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3606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1DD6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57E6D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B7AC7"/>
    <w:rsid w:val="00DC0ED4"/>
    <w:rsid w:val="00DC29E3"/>
    <w:rsid w:val="00DC30C3"/>
    <w:rsid w:val="00DC337A"/>
    <w:rsid w:val="00DC4356"/>
    <w:rsid w:val="00DC658D"/>
    <w:rsid w:val="00DC71FE"/>
    <w:rsid w:val="00DD1269"/>
    <w:rsid w:val="00DD1AAF"/>
    <w:rsid w:val="00DD1BF2"/>
    <w:rsid w:val="00DD5143"/>
    <w:rsid w:val="00DD61A4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382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23</cp:revision>
  <cp:lastPrinted>2019-12-30T11:26:00Z</cp:lastPrinted>
  <dcterms:created xsi:type="dcterms:W3CDTF">2020-04-02T14:51:00Z</dcterms:created>
  <dcterms:modified xsi:type="dcterms:W3CDTF">2020-04-27T15:00:00Z</dcterms:modified>
</cp:coreProperties>
</file>