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915D" w14:textId="40F5AA5F" w:rsidR="00784957" w:rsidRPr="00F35C4B" w:rsidRDefault="006E535E" w:rsidP="002706D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E535E">
        <w:rPr>
          <w:rFonts w:asciiTheme="minorHAnsi" w:hAnsiTheme="minorHAnsi" w:cstheme="minorHAnsi"/>
          <w:b/>
          <w:color w:val="000000"/>
          <w:sz w:val="22"/>
          <w:szCs w:val="22"/>
        </w:rPr>
        <w:t>Coronavirus. Fase 2: aggiornamento attività che possono operare</w:t>
      </w:r>
      <w:r w:rsidR="00603982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06CE6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8354803"/>
    </w:p>
    <w:bookmarkEnd w:id="0"/>
    <w:p w14:paraId="0C106E63" w14:textId="77777777" w:rsidR="00784957" w:rsidRDefault="00784957" w:rsidP="002706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549EC8" w14:textId="401690F8" w:rsidR="00DD6F49" w:rsidRDefault="006E535E" w:rsidP="007E4A43">
      <w:pPr>
        <w:rPr>
          <w:rFonts w:asciiTheme="minorHAnsi" w:hAnsiTheme="minorHAnsi"/>
          <w:sz w:val="22"/>
          <w:szCs w:val="22"/>
        </w:rPr>
      </w:pPr>
      <w:r w:rsidRPr="006E535E">
        <w:rPr>
          <w:rFonts w:asciiTheme="minorHAnsi" w:hAnsiTheme="minorHAnsi"/>
          <w:sz w:val="22"/>
          <w:szCs w:val="22"/>
        </w:rPr>
        <w:t xml:space="preserve">Modifiche agli allegati del DPCM 26 aprile 2020  </w:t>
      </w:r>
    </w:p>
    <w:p w14:paraId="3CC45A14" w14:textId="77777777" w:rsidR="006E535E" w:rsidRDefault="006E535E" w:rsidP="007E4A43">
      <w:pPr>
        <w:rPr>
          <w:rFonts w:asciiTheme="minorHAnsi" w:hAnsiTheme="minorHAnsi"/>
          <w:sz w:val="22"/>
          <w:szCs w:val="22"/>
        </w:rPr>
      </w:pPr>
    </w:p>
    <w:p w14:paraId="3746FA14" w14:textId="6BE8E587" w:rsidR="006E535E" w:rsidRPr="006E535E" w:rsidRDefault="006E535E" w:rsidP="006E53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6E535E">
        <w:rPr>
          <w:rFonts w:asciiTheme="minorHAnsi" w:hAnsiTheme="minorHAnsi" w:cstheme="minorHAnsi"/>
          <w:sz w:val="22"/>
          <w:szCs w:val="22"/>
        </w:rPr>
        <w:t xml:space="preserve">Ministero dello Sviluppo economico, con Decreto 4 maggio 2020, </w:t>
      </w:r>
      <w:r w:rsidRPr="006E535E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6E535E">
        <w:rPr>
          <w:rFonts w:asciiTheme="minorHAnsi" w:hAnsiTheme="minorHAnsi" w:cstheme="minorHAnsi"/>
          <w:sz w:val="22"/>
          <w:szCs w:val="22"/>
        </w:rPr>
        <w:t xml:space="preserve">, ha aggiornato gli allegati del DPCM 26 aprile 2020, inserendovi </w:t>
      </w:r>
      <w:r w:rsidRPr="006E535E">
        <w:rPr>
          <w:rFonts w:asciiTheme="minorHAnsi" w:hAnsiTheme="minorHAnsi" w:cstheme="minorHAnsi"/>
          <w:b/>
          <w:bCs/>
          <w:sz w:val="22"/>
          <w:szCs w:val="22"/>
        </w:rPr>
        <w:t>ulteriori attività economiche che possono operare</w:t>
      </w:r>
      <w:r w:rsidRPr="006E535E">
        <w:rPr>
          <w:rFonts w:asciiTheme="minorHAnsi" w:hAnsiTheme="minorHAnsi" w:cstheme="minorHAnsi"/>
          <w:sz w:val="22"/>
          <w:szCs w:val="22"/>
        </w:rPr>
        <w:t xml:space="preserve"> ai sensi del provvedimento.</w:t>
      </w:r>
    </w:p>
    <w:p w14:paraId="38F49B98" w14:textId="77777777" w:rsidR="006E535E" w:rsidRPr="006E535E" w:rsidRDefault="006E535E" w:rsidP="006E535E">
      <w:pPr>
        <w:rPr>
          <w:rFonts w:asciiTheme="minorHAnsi" w:hAnsiTheme="minorHAnsi" w:cstheme="minorHAnsi"/>
          <w:sz w:val="22"/>
          <w:szCs w:val="22"/>
        </w:rPr>
      </w:pPr>
      <w:r w:rsidRPr="006E535E">
        <w:rPr>
          <w:rFonts w:asciiTheme="minorHAnsi" w:hAnsiTheme="minorHAnsi" w:cstheme="minorHAnsi"/>
          <w:sz w:val="22"/>
          <w:szCs w:val="22"/>
        </w:rPr>
        <w:t xml:space="preserve">Si evidenzia, in particolare, l’inserimento nell’allegato 3 del </w:t>
      </w:r>
      <w:r w:rsidRPr="006E535E">
        <w:rPr>
          <w:rFonts w:asciiTheme="minorHAnsi" w:hAnsiTheme="minorHAnsi" w:cstheme="minorHAnsi"/>
          <w:b/>
          <w:bCs/>
          <w:sz w:val="22"/>
          <w:szCs w:val="22"/>
        </w:rPr>
        <w:t>Codice ATECO 77.12</w:t>
      </w:r>
      <w:r w:rsidRPr="006E535E">
        <w:rPr>
          <w:rFonts w:asciiTheme="minorHAnsi" w:hAnsiTheme="minorHAnsi" w:cstheme="minorHAnsi"/>
          <w:sz w:val="22"/>
          <w:szCs w:val="22"/>
        </w:rPr>
        <w:t xml:space="preserve"> relativo al </w:t>
      </w:r>
      <w:r w:rsidRPr="006E535E">
        <w:rPr>
          <w:rFonts w:asciiTheme="minorHAnsi" w:hAnsiTheme="minorHAnsi" w:cstheme="minorHAnsi"/>
          <w:b/>
          <w:bCs/>
          <w:sz w:val="22"/>
          <w:szCs w:val="22"/>
        </w:rPr>
        <w:t>noleggio di autocarri e di altri veicoli pesanti</w:t>
      </w:r>
      <w:r w:rsidRPr="006E535E">
        <w:rPr>
          <w:rFonts w:asciiTheme="minorHAnsi" w:hAnsiTheme="minorHAnsi" w:cstheme="minorHAnsi"/>
          <w:sz w:val="22"/>
          <w:szCs w:val="22"/>
        </w:rPr>
        <w:t>.</w:t>
      </w:r>
    </w:p>
    <w:p w14:paraId="1B01F741" w14:textId="7C4E898F" w:rsidR="006E535E" w:rsidRPr="006E535E" w:rsidRDefault="006E535E" w:rsidP="006E535E">
      <w:pPr>
        <w:rPr>
          <w:rFonts w:asciiTheme="minorHAnsi" w:hAnsiTheme="minorHAnsi" w:cstheme="minorHAnsi"/>
          <w:sz w:val="22"/>
          <w:szCs w:val="22"/>
        </w:rPr>
      </w:pPr>
      <w:r w:rsidRPr="006E535E">
        <w:rPr>
          <w:rFonts w:asciiTheme="minorHAnsi" w:hAnsiTheme="minorHAnsi" w:cstheme="minorHAnsi"/>
          <w:sz w:val="22"/>
          <w:szCs w:val="22"/>
        </w:rPr>
        <w:t xml:space="preserve">Rinviando alla lettura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E535E">
        <w:rPr>
          <w:rFonts w:asciiTheme="minorHAnsi" w:hAnsiTheme="minorHAnsi" w:cstheme="minorHAnsi"/>
          <w:sz w:val="22"/>
          <w:szCs w:val="22"/>
        </w:rPr>
        <w:t xml:space="preserve">ecreto </w:t>
      </w:r>
      <w:r>
        <w:rPr>
          <w:rFonts w:asciiTheme="minorHAnsi" w:hAnsiTheme="minorHAnsi" w:cstheme="minorHAnsi"/>
          <w:sz w:val="22"/>
          <w:szCs w:val="22"/>
        </w:rPr>
        <w:t>4 maggio 2020</w:t>
      </w:r>
      <w:r w:rsidRPr="006E535E">
        <w:rPr>
          <w:rFonts w:asciiTheme="minorHAnsi" w:hAnsiTheme="minorHAnsi" w:cstheme="minorHAnsi"/>
          <w:sz w:val="22"/>
          <w:szCs w:val="22"/>
        </w:rPr>
        <w:t xml:space="preserve">, restiamo a disposizione per ogni approfondimento. </w:t>
      </w:r>
    </w:p>
    <w:p w14:paraId="6C9AC4F2" w14:textId="77777777" w:rsidR="00DD6F49" w:rsidRDefault="00DD6F49" w:rsidP="002706D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7492A054" w14:textId="5EE75AFF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06D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81DAD47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2706D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658D52E2" w14:textId="47A8F09D" w:rsidR="008C1069" w:rsidRPr="002706DC" w:rsidRDefault="009B3D7A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>Dott. Di Matteo Tel. 075/5820227</w:t>
      </w:r>
      <w:r w:rsidR="00DD6F49">
        <w:rPr>
          <w:rFonts w:asciiTheme="minorHAnsi" w:hAnsiTheme="minorHAnsi" w:cstheme="minorHAnsi"/>
          <w:sz w:val="22"/>
          <w:szCs w:val="22"/>
        </w:rPr>
        <w:t xml:space="preserve"> - </w:t>
      </w:r>
      <w:r w:rsidR="00DD6F49" w:rsidRPr="002706DC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</w:p>
    <w:p w14:paraId="79B19CFD" w14:textId="77777777" w:rsidR="005368B1" w:rsidRPr="002706DC" w:rsidRDefault="005368B1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E07D8A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3CD2B4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6C0660" w14:textId="77777777" w:rsidR="008A3087" w:rsidRPr="002706DC" w:rsidRDefault="008A308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B3D798C" w14:textId="6B0F2C52" w:rsidR="00FA09FD" w:rsidRPr="002706DC" w:rsidRDefault="00FA09FD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B3D7A">
        <w:rPr>
          <w:rFonts w:asciiTheme="minorHAnsi" w:hAnsiTheme="minorHAnsi" w:cstheme="minorHAnsi"/>
          <w:sz w:val="22"/>
          <w:szCs w:val="22"/>
        </w:rPr>
        <w:t>0</w:t>
      </w:r>
      <w:r w:rsidR="00DD6F49">
        <w:rPr>
          <w:rFonts w:asciiTheme="minorHAnsi" w:hAnsiTheme="minorHAnsi" w:cstheme="minorHAnsi"/>
          <w:sz w:val="22"/>
          <w:szCs w:val="22"/>
        </w:rPr>
        <w:t>8</w:t>
      </w:r>
      <w:r w:rsidR="00E73686" w:rsidRPr="002706DC">
        <w:rPr>
          <w:rFonts w:asciiTheme="minorHAnsi" w:hAnsiTheme="minorHAnsi" w:cstheme="minorHAnsi"/>
          <w:sz w:val="22"/>
          <w:szCs w:val="22"/>
        </w:rPr>
        <w:t>/0</w:t>
      </w:r>
      <w:r w:rsidR="009B3D7A">
        <w:rPr>
          <w:rFonts w:asciiTheme="minorHAnsi" w:hAnsiTheme="minorHAnsi" w:cstheme="minorHAnsi"/>
          <w:sz w:val="22"/>
          <w:szCs w:val="22"/>
        </w:rPr>
        <w:t>5</w:t>
      </w:r>
      <w:r w:rsidR="00051C34" w:rsidRPr="002706D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706D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951B0" w14:textId="77777777" w:rsidR="00603982" w:rsidRDefault="00603982">
      <w:r>
        <w:separator/>
      </w:r>
    </w:p>
  </w:endnote>
  <w:endnote w:type="continuationSeparator" w:id="0">
    <w:p w14:paraId="0270301A" w14:textId="77777777" w:rsidR="00603982" w:rsidRDefault="0060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9B0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E36F98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E102FC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E05967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64FD0" w14:textId="77777777" w:rsidR="00603982" w:rsidRDefault="00603982">
      <w:r>
        <w:separator/>
      </w:r>
    </w:p>
  </w:footnote>
  <w:footnote w:type="continuationSeparator" w:id="0">
    <w:p w14:paraId="5D3BAC49" w14:textId="77777777" w:rsidR="00603982" w:rsidRDefault="0060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E00B9EA" w14:textId="77777777" w:rsidTr="00952E48">
      <w:tc>
        <w:tcPr>
          <w:tcW w:w="900" w:type="dxa"/>
        </w:tcPr>
        <w:p w14:paraId="7B32E62B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BC74908" wp14:editId="57499FF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B4F54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B31C5B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F7A9DB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0AA4FD8" w14:textId="77777777" w:rsidTr="00952E48">
      <w:tc>
        <w:tcPr>
          <w:tcW w:w="900" w:type="dxa"/>
        </w:tcPr>
        <w:p w14:paraId="1CE9106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427742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89F8DC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C0ED91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0C5F6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71CC"/>
    <w:multiLevelType w:val="hybridMultilevel"/>
    <w:tmpl w:val="F9A6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07F9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430F9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36F9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099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3A66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610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05CE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3982"/>
    <w:rsid w:val="00606744"/>
    <w:rsid w:val="00607CBF"/>
    <w:rsid w:val="00611889"/>
    <w:rsid w:val="00621DA9"/>
    <w:rsid w:val="006220A1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35E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CAB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4A43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32D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1A5B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D7A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0021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74C20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17687"/>
    <w:rsid w:val="00B20F3A"/>
    <w:rsid w:val="00B2198F"/>
    <w:rsid w:val="00B2409D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7C5"/>
    <w:rsid w:val="00B61D0C"/>
    <w:rsid w:val="00B632E8"/>
    <w:rsid w:val="00B67B27"/>
    <w:rsid w:val="00B67D14"/>
    <w:rsid w:val="00B67E82"/>
    <w:rsid w:val="00B80122"/>
    <w:rsid w:val="00B85B42"/>
    <w:rsid w:val="00B85F00"/>
    <w:rsid w:val="00B86A1D"/>
    <w:rsid w:val="00B872CD"/>
    <w:rsid w:val="00B90553"/>
    <w:rsid w:val="00B92C4C"/>
    <w:rsid w:val="00B93351"/>
    <w:rsid w:val="00B9442C"/>
    <w:rsid w:val="00B94EBE"/>
    <w:rsid w:val="00B9741A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0005"/>
    <w:rsid w:val="00BC1DBB"/>
    <w:rsid w:val="00BC352B"/>
    <w:rsid w:val="00BC42DE"/>
    <w:rsid w:val="00BC4801"/>
    <w:rsid w:val="00BC491F"/>
    <w:rsid w:val="00BC5A97"/>
    <w:rsid w:val="00BC6719"/>
    <w:rsid w:val="00BD2844"/>
    <w:rsid w:val="00BD6B2A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375A6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D6F49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8A2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5C4B"/>
    <w:rsid w:val="00F37B5B"/>
    <w:rsid w:val="00F41A87"/>
    <w:rsid w:val="00F43AC7"/>
    <w:rsid w:val="00F4663F"/>
    <w:rsid w:val="00F50044"/>
    <w:rsid w:val="00F53708"/>
    <w:rsid w:val="00F57A56"/>
    <w:rsid w:val="00F61B38"/>
    <w:rsid w:val="00F633F0"/>
    <w:rsid w:val="00F70E1C"/>
    <w:rsid w:val="00F74B11"/>
    <w:rsid w:val="00F81FDD"/>
    <w:rsid w:val="00F83938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43A3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875EF"/>
  <w15:docId w15:val="{5F14FA88-BB82-4430-9CA5-20EC22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18</cp:revision>
  <cp:lastPrinted>2019-12-30T11:26:00Z</cp:lastPrinted>
  <dcterms:created xsi:type="dcterms:W3CDTF">2020-03-27T13:50:00Z</dcterms:created>
  <dcterms:modified xsi:type="dcterms:W3CDTF">2020-05-08T15:25:00Z</dcterms:modified>
</cp:coreProperties>
</file>