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C3F3C" w14:textId="642562DB" w:rsidR="00C24A9A" w:rsidRPr="0096617B" w:rsidRDefault="00EE4CEA" w:rsidP="00C24A9A">
      <w:pPr>
        <w:spacing w:after="150"/>
        <w:rPr>
          <w:rFonts w:ascii="Calibri" w:hAnsi="Calibri" w:cs="Calibri"/>
          <w:b/>
          <w:bCs/>
          <w:sz w:val="22"/>
          <w:szCs w:val="22"/>
        </w:rPr>
      </w:pPr>
      <w:r>
        <w:rPr>
          <w:rFonts w:ascii="Calibri" w:hAnsi="Calibri" w:cs="Calibri"/>
          <w:b/>
          <w:bCs/>
          <w:sz w:val="22"/>
          <w:szCs w:val="22"/>
        </w:rPr>
        <w:pict w14:anchorId="036903AB">
          <v:shape id="Segno di sottrazione 5" o:spid="_x0000_s1026" style="position:absolute;margin-left:-73.75pt;margin-top:-24pt;width:599.25pt;height:3.6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" path="m1008768,17483r5592939,l6601707,28236r-5592939,l1008768,17483xe" fillcolor="#205394" strokecolor="#385d8a" strokeweight="1pt">
            <v:path arrowok="t" o:connecttype="custom" o:connectlocs="1008768,17483;6601707,17483;6601707,28236;1008768,28236;1008768,17483" o:connectangles="0,0,0,0,0"/>
          </v:shape>
        </w:pict>
      </w:r>
      <w:r w:rsidR="00BC5242" w:rsidRPr="00BC5242">
        <w:rPr>
          <w:rFonts w:ascii="Calibri" w:hAnsi="Calibri" w:cs="Calibri"/>
          <w:b/>
          <w:bCs/>
          <w:sz w:val="22"/>
          <w:szCs w:val="22"/>
        </w:rPr>
        <w:t>Decreti “Cura Italia” e “Liquidità”: ulteriori chiarimenti dell’Agenzia delle Entrate</w:t>
      </w:r>
    </w:p>
    <w:p w14:paraId="59702E2E" w14:textId="08C6CD7D" w:rsidR="00812C76" w:rsidRDefault="00BC5242" w:rsidP="006D0A9E">
      <w:pPr>
        <w:pStyle w:val="NormaleWeb"/>
        <w:jc w:val="both"/>
        <w:rPr>
          <w:rFonts w:ascii="Calibri" w:hAnsi="Calibri" w:cs="Calibri"/>
          <w:sz w:val="22"/>
          <w:szCs w:val="22"/>
        </w:rPr>
      </w:pPr>
      <w:r w:rsidRPr="00BC5242">
        <w:rPr>
          <w:rFonts w:ascii="Calibri" w:hAnsi="Calibri" w:cs="Calibri"/>
          <w:sz w:val="22"/>
          <w:szCs w:val="22"/>
        </w:rPr>
        <w:t>Circolare n. 11 del 6 maggio 2020</w:t>
      </w:r>
    </w:p>
    <w:p w14:paraId="4DC5D9B9" w14:textId="77777777" w:rsidR="00BC5242" w:rsidRDefault="00BC5242" w:rsidP="006D0A9E">
      <w:pPr>
        <w:pStyle w:val="NormaleWeb"/>
        <w:jc w:val="both"/>
        <w:rPr>
          <w:rFonts w:ascii="Calibri" w:hAnsi="Calibri" w:cs="Calibri"/>
          <w:sz w:val="22"/>
          <w:szCs w:val="22"/>
        </w:rPr>
      </w:pPr>
    </w:p>
    <w:p w14:paraId="61E8AABB" w14:textId="77777777" w:rsidR="00BC5242" w:rsidRPr="00EE4CEA" w:rsidRDefault="00BC5242" w:rsidP="00BC5242">
      <w:pPr>
        <w:shd w:val="clear" w:color="auto" w:fill="FFFFFF"/>
        <w:spacing w:after="150"/>
        <w:rPr>
          <w:rFonts w:ascii="Calibri" w:hAnsi="Calibri" w:cs="Calibri"/>
          <w:sz w:val="22"/>
          <w:szCs w:val="22"/>
        </w:rPr>
      </w:pPr>
      <w:r w:rsidRPr="00EE4CEA">
        <w:rPr>
          <w:rFonts w:ascii="Calibri" w:hAnsi="Calibri" w:cs="Calibri"/>
          <w:sz w:val="22"/>
          <w:szCs w:val="22"/>
        </w:rPr>
        <w:t xml:space="preserve">L’acquisto di mascherine per la protezione individuale dà diritto allo sconto del 19% in dichiarazione se si tratta di dispositivi medici con marcatura CE. Lo scontrino o la fattura di acquisto devono indicare il soggetto che sostiene la spesa e la conformità del dispositivo. Inoltre, basta l’estratto conto o la ricevuta per aver diritto allo sconto fiscale sulle donazioni dirette alla Protezione civile su uno dei conti correnti dedicati all’emergenza epidemiologica COVID-19. Sono alcune delle </w:t>
      </w:r>
      <w:r w:rsidRPr="00EE4CEA">
        <w:rPr>
          <w:rFonts w:ascii="Calibri" w:hAnsi="Calibri" w:cs="Calibri"/>
          <w:b/>
          <w:bCs/>
          <w:sz w:val="22"/>
          <w:szCs w:val="22"/>
        </w:rPr>
        <w:t>precisazioni</w:t>
      </w:r>
      <w:r w:rsidRPr="00EE4CEA">
        <w:rPr>
          <w:rFonts w:ascii="Calibri" w:hAnsi="Calibri" w:cs="Calibri"/>
          <w:sz w:val="22"/>
          <w:szCs w:val="22"/>
        </w:rPr>
        <w:t xml:space="preserve"> contenute nella </w:t>
      </w:r>
      <w:r w:rsidRPr="00EE4CEA">
        <w:rPr>
          <w:rFonts w:ascii="Calibri" w:hAnsi="Calibri" w:cs="Calibri"/>
          <w:b/>
          <w:bCs/>
          <w:sz w:val="22"/>
          <w:szCs w:val="22"/>
        </w:rPr>
        <w:t>circolare n. 11/E del 6 maggio 2020</w:t>
      </w:r>
      <w:r w:rsidRPr="00EE4CEA">
        <w:rPr>
          <w:rFonts w:ascii="Calibri" w:hAnsi="Calibri" w:cs="Calibri"/>
          <w:sz w:val="22"/>
          <w:szCs w:val="22"/>
        </w:rPr>
        <w:t>, che fornisce ulteriori chiarimenti interpretativi sull’applicazione delle misure fiscali previste dal Dl n. 18/2020 (DL Cura Italia) e dal Dl n. 23/2020 (DL Liquidità) a seguito dell’emergenza epidemiologica da COVID-19. I quesiti a cui l’Agenzia ha fornito risposta spaziano dalla sospensione dei termini per gli adempimenti fiscali e i procedimenti amministrativi agli effetti degli atti in scadenza sino al bonus ai lavoratori dipendenti.</w:t>
      </w:r>
    </w:p>
    <w:p w14:paraId="35EAA419" w14:textId="77777777" w:rsidR="00BC5242" w:rsidRPr="00EE4CEA" w:rsidRDefault="00BC5242" w:rsidP="00BC5242">
      <w:pPr>
        <w:shd w:val="clear" w:color="auto" w:fill="FFFFFF"/>
        <w:spacing w:after="150"/>
        <w:rPr>
          <w:rFonts w:ascii="Calibri" w:hAnsi="Calibri" w:cs="Calibri"/>
          <w:b/>
          <w:bCs/>
          <w:sz w:val="22"/>
          <w:szCs w:val="22"/>
          <w:u w:val="single"/>
        </w:rPr>
      </w:pPr>
      <w:r w:rsidRPr="00EE4CEA">
        <w:rPr>
          <w:rFonts w:ascii="Calibri" w:hAnsi="Calibri" w:cs="Calibri"/>
          <w:b/>
          <w:bCs/>
          <w:sz w:val="22"/>
          <w:szCs w:val="22"/>
          <w:u w:val="single"/>
        </w:rPr>
        <w:t>Mascherine</w:t>
      </w:r>
    </w:p>
    <w:p w14:paraId="05A61699" w14:textId="77777777" w:rsidR="00BC5242" w:rsidRPr="00EE4CEA" w:rsidRDefault="00BC5242" w:rsidP="00BC5242">
      <w:pPr>
        <w:shd w:val="clear" w:color="auto" w:fill="FFFFFF"/>
        <w:spacing w:after="150"/>
        <w:rPr>
          <w:rFonts w:ascii="Calibri" w:hAnsi="Calibri" w:cs="Calibri"/>
          <w:sz w:val="22"/>
          <w:szCs w:val="22"/>
        </w:rPr>
      </w:pPr>
      <w:r w:rsidRPr="00EE4CEA">
        <w:rPr>
          <w:rFonts w:ascii="Calibri" w:hAnsi="Calibri" w:cs="Calibri"/>
          <w:sz w:val="22"/>
          <w:szCs w:val="22"/>
        </w:rPr>
        <w:t>Le spese sostenute per l’acquisto di dispositivi di protezione individuale, come le mascherine, possono essere detratte nell’ambito delle spese sanitarie della dichiarazione dei redditi (nella misura del 19% della parte che eccede i 129,11 euro), ma occorre verificare che nello scontrino o nella fattura siano indicati il soggetto che sostiene la spesa e la conformità del dispositivo. Per farlo si può controllare che nello scontrino o nella fattura di acquisto del dispositivo sia riportato il codice AD “spese relative all’acquisto o affitto di dispositivi medici con marcatura CE”. In mancanza di questo, è necessario conservare la documentazione dalla quale risulti la marcatura CE per i dispositivi compresi nella «Banca dati dei dispositivi medici» pubblicato sul sito del Ministero della Salute, mentre per quelli non compresi nell’elenco dovrà essere conservata anche l’attestazione di conformità alla normativa europea.</w:t>
      </w:r>
    </w:p>
    <w:p w14:paraId="4FBD91F2" w14:textId="77777777" w:rsidR="00BC5242" w:rsidRPr="00EE4CEA" w:rsidRDefault="00BC5242" w:rsidP="00BC5242">
      <w:pPr>
        <w:shd w:val="clear" w:color="auto" w:fill="FFFFFF"/>
        <w:spacing w:after="150"/>
        <w:rPr>
          <w:rFonts w:ascii="Calibri" w:hAnsi="Calibri" w:cs="Calibri"/>
          <w:b/>
          <w:bCs/>
          <w:sz w:val="22"/>
          <w:szCs w:val="22"/>
          <w:u w:val="single"/>
        </w:rPr>
      </w:pPr>
      <w:r w:rsidRPr="00EE4CEA">
        <w:rPr>
          <w:rFonts w:ascii="Calibri" w:hAnsi="Calibri" w:cs="Calibri"/>
          <w:b/>
          <w:bCs/>
          <w:sz w:val="22"/>
          <w:szCs w:val="22"/>
          <w:u w:val="single"/>
        </w:rPr>
        <w:t>Erogazioni liberali alla protezione civile</w:t>
      </w:r>
    </w:p>
    <w:p w14:paraId="3694CAC1" w14:textId="77777777" w:rsidR="00BC5242" w:rsidRPr="00EE4CEA" w:rsidRDefault="00BC5242" w:rsidP="00BC5242">
      <w:pPr>
        <w:shd w:val="clear" w:color="auto" w:fill="FFFFFF"/>
        <w:spacing w:after="150"/>
        <w:rPr>
          <w:rFonts w:ascii="Calibri" w:hAnsi="Calibri" w:cs="Calibri"/>
          <w:sz w:val="22"/>
          <w:szCs w:val="22"/>
        </w:rPr>
      </w:pPr>
      <w:r w:rsidRPr="00EE4CEA">
        <w:rPr>
          <w:rFonts w:ascii="Calibri" w:hAnsi="Calibri" w:cs="Calibri"/>
          <w:sz w:val="22"/>
          <w:szCs w:val="22"/>
        </w:rPr>
        <w:t>Le erogazioni liberali in denaro al Dipartimento della Protezione Civile per l’emergenza Covid-19 devono essere effettuate tramite versamento bancario o postale, nonché tramite carte di debito, carte di credito, carte prepagate, assegni bancari e circolari. La detrazione non spetta, quindi, per le erogazioni effettuate in contanti. Per poter usufruire della relativa detrazione è sufficiente che dalle ricevute del versamento bancario o postale o dall’estratto conto della società che gestisce la carta di credito, la carta di debito o la carta prepagata risulti che il versamento sia stato effettuato su uno dei conti correnti dedicati all’emergenza epidemiologica COVID-19. Per quanto riguarda, invece, le erogazioni in denaro al Dipartimento della Protezione Civile, per il tramite piattaforme di </w:t>
      </w:r>
      <w:r w:rsidRPr="00EE4CEA">
        <w:rPr>
          <w:rFonts w:ascii="Calibri" w:hAnsi="Calibri" w:cs="Calibri"/>
          <w:i/>
          <w:iCs/>
          <w:sz w:val="22"/>
          <w:szCs w:val="22"/>
        </w:rPr>
        <w:t>crowdfunding</w:t>
      </w:r>
      <w:r w:rsidRPr="00EE4CEA">
        <w:rPr>
          <w:rFonts w:ascii="Calibri" w:hAnsi="Calibri" w:cs="Calibri"/>
          <w:sz w:val="22"/>
          <w:szCs w:val="22"/>
        </w:rPr>
        <w:t> (nonché quelle eseguite per il tramite degli enti di cui all’articolo 27 della legge n. 133 del 1999) i contribuenti devono essere in possesso anche della ricevuta del versamento o della ricevuta attestate l’operazione effettuata su piattaforme dalla quale emerga che la donazione è stata versata sui conti correnti bancari dedicati all’emergenza COVID-19.</w:t>
      </w:r>
    </w:p>
    <w:p w14:paraId="05331FCA" w14:textId="77777777" w:rsidR="00BC5242" w:rsidRPr="00EE4CEA" w:rsidRDefault="00BC5242" w:rsidP="00BC5242">
      <w:pPr>
        <w:shd w:val="clear" w:color="auto" w:fill="FFFFFF"/>
        <w:spacing w:after="150"/>
        <w:rPr>
          <w:rFonts w:ascii="Calibri" w:hAnsi="Calibri" w:cs="Calibri"/>
          <w:sz w:val="22"/>
          <w:szCs w:val="22"/>
          <w:u w:val="single"/>
        </w:rPr>
      </w:pPr>
      <w:r w:rsidRPr="00EE4CEA">
        <w:rPr>
          <w:rFonts w:ascii="Calibri" w:hAnsi="Calibri" w:cs="Calibri"/>
          <w:b/>
          <w:bCs/>
          <w:sz w:val="22"/>
          <w:szCs w:val="22"/>
          <w:u w:val="single"/>
        </w:rPr>
        <w:t>Le sospensioni varate per adempimenti e procedimenti</w:t>
      </w:r>
    </w:p>
    <w:p w14:paraId="15573B69" w14:textId="77777777" w:rsidR="00BC5242" w:rsidRPr="00EE4CEA" w:rsidRDefault="00BC5242" w:rsidP="00BC5242">
      <w:pPr>
        <w:shd w:val="clear" w:color="auto" w:fill="FFFFFF"/>
        <w:spacing w:after="150"/>
        <w:rPr>
          <w:rFonts w:ascii="Calibri" w:hAnsi="Calibri" w:cs="Calibri"/>
          <w:sz w:val="22"/>
          <w:szCs w:val="22"/>
        </w:rPr>
      </w:pPr>
      <w:r w:rsidRPr="00EE4CEA">
        <w:rPr>
          <w:rFonts w:ascii="Calibri" w:hAnsi="Calibri" w:cs="Calibri"/>
          <w:sz w:val="22"/>
          <w:szCs w:val="22"/>
        </w:rPr>
        <w:t>La circolare chiarisce come agiscono le sospensioni previste dai due decreti su alcuni obblighi fiscali. Per esempio, viene chiarito che sono spostati al 30 giugno 2020 i termini per la presentazione della dichiarazione annuale Iva, del modello TR, della comunicazione della liquidazione periodica IVA (LIPE) del primo trimestre 2020 e dell’“</w:t>
      </w:r>
      <w:proofErr w:type="spellStart"/>
      <w:r w:rsidRPr="00EE4CEA">
        <w:rPr>
          <w:rFonts w:ascii="Calibri" w:hAnsi="Calibri" w:cs="Calibri"/>
          <w:sz w:val="22"/>
          <w:szCs w:val="22"/>
        </w:rPr>
        <w:t>esterometro</w:t>
      </w:r>
      <w:proofErr w:type="spellEnd"/>
      <w:r w:rsidRPr="00EE4CEA">
        <w:rPr>
          <w:rFonts w:ascii="Calibri" w:hAnsi="Calibri" w:cs="Calibri"/>
          <w:sz w:val="22"/>
          <w:szCs w:val="22"/>
        </w:rPr>
        <w:t xml:space="preserve">” del primo trimestre 2020. Si sposta dal 31 maggio al 30 giugno anche la denuncia annuale da parte degli assicuratori dell’ammontare complessivo dei premi ed accessori incassati, ai fini del calcolo </w:t>
      </w:r>
      <w:r w:rsidRPr="00EE4CEA">
        <w:rPr>
          <w:rFonts w:ascii="Calibri" w:hAnsi="Calibri" w:cs="Calibri"/>
          <w:sz w:val="22"/>
          <w:szCs w:val="22"/>
        </w:rPr>
        <w:lastRenderedPageBreak/>
        <w:t>dell’imposta sulle assicurazioni. Sempre rinvio della scadenza al 30 giugno sia per il controllo periodico del repertorio dei notai che per la dichiarazione di banche e altri enti ai fini dell’imposta sui finanziamenti (articolo 20 DPR n. 601/1973), anche nel caso in cui la dichiarazione stessa sia presentata da un soggetto estero tramite il proprio rappresentante fiscale in Italia. Sospeso infine l’obbligo di denuncia di eventi successivi alla registrazione di un atto (articolo 19 DPR n. 131/1986).</w:t>
      </w:r>
    </w:p>
    <w:p w14:paraId="4E8EF95E" w14:textId="77777777" w:rsidR="00BC5242" w:rsidRPr="00EE4CEA" w:rsidRDefault="00BC5242" w:rsidP="00BC5242">
      <w:pPr>
        <w:shd w:val="clear" w:color="auto" w:fill="FFFFFF"/>
        <w:spacing w:after="150"/>
        <w:rPr>
          <w:rFonts w:ascii="Calibri" w:hAnsi="Calibri" w:cs="Calibri"/>
          <w:sz w:val="22"/>
          <w:szCs w:val="22"/>
          <w:u w:val="single"/>
        </w:rPr>
      </w:pPr>
      <w:r w:rsidRPr="00EE4CEA">
        <w:rPr>
          <w:rFonts w:ascii="Calibri" w:hAnsi="Calibri" w:cs="Calibri"/>
          <w:b/>
          <w:bCs/>
          <w:sz w:val="22"/>
          <w:szCs w:val="22"/>
          <w:u w:val="single"/>
        </w:rPr>
        <w:t>Sì agli accordi di conciliazione a distanza </w:t>
      </w:r>
    </w:p>
    <w:p w14:paraId="5E017D43" w14:textId="77777777" w:rsidR="00BC5242" w:rsidRPr="00EE4CEA" w:rsidRDefault="00BC5242" w:rsidP="00BC5242">
      <w:pPr>
        <w:shd w:val="clear" w:color="auto" w:fill="FFFFFF"/>
        <w:spacing w:after="150"/>
        <w:rPr>
          <w:rFonts w:ascii="Calibri" w:hAnsi="Calibri" w:cs="Calibri"/>
          <w:sz w:val="22"/>
          <w:szCs w:val="22"/>
        </w:rPr>
      </w:pPr>
      <w:r w:rsidRPr="00EE4CEA">
        <w:rPr>
          <w:rFonts w:ascii="Calibri" w:hAnsi="Calibri" w:cs="Calibri"/>
          <w:sz w:val="22"/>
          <w:szCs w:val="22"/>
        </w:rPr>
        <w:t xml:space="preserve">La circolare conferma che non solo è possibile, ma è opportuno concludere accordi di conciliazione a distanza fuori udienza durante il periodo emergenziale, in modo da evitare contatti fisici e spostamenti e tutelare così la salute di dipendenti e cittadini. In merito possono essere utilizzate le indicazioni sulla gestione a distanza del procedimento di accertamento con adesione già fornite nella circolare n. 6/E del 23 marzo 2020. Il deposito dell’accordo conciliativo, che può essere effettuato da ciascuna delle parti non oltre l’ultima udienza di trattazione in camera di consiglio o in pubblica udienza, del giudizio di primo o di secondo grado, deve essere effettuato tramite </w:t>
      </w:r>
      <w:proofErr w:type="spellStart"/>
      <w:r w:rsidRPr="00EE4CEA">
        <w:rPr>
          <w:rFonts w:ascii="Calibri" w:hAnsi="Calibri" w:cs="Calibri"/>
          <w:sz w:val="22"/>
          <w:szCs w:val="22"/>
        </w:rPr>
        <w:t>S.I.Gi.T</w:t>
      </w:r>
      <w:proofErr w:type="spellEnd"/>
      <w:r w:rsidRPr="00EE4CEA">
        <w:rPr>
          <w:rFonts w:ascii="Calibri" w:hAnsi="Calibri" w:cs="Calibri"/>
          <w:sz w:val="22"/>
          <w:szCs w:val="22"/>
        </w:rPr>
        <w:t>. (Sistema informativo della Giustizia Tributaria).</w:t>
      </w:r>
    </w:p>
    <w:p w14:paraId="7A2F65AD" w14:textId="77777777" w:rsidR="00BC5242" w:rsidRPr="00EE4CEA" w:rsidRDefault="00BC5242" w:rsidP="00BC5242">
      <w:pPr>
        <w:shd w:val="clear" w:color="auto" w:fill="FFFFFF"/>
        <w:spacing w:after="150"/>
        <w:rPr>
          <w:rFonts w:ascii="Calibri" w:hAnsi="Calibri" w:cs="Calibri"/>
          <w:sz w:val="22"/>
          <w:szCs w:val="22"/>
        </w:rPr>
      </w:pPr>
      <w:r w:rsidRPr="00EE4CEA">
        <w:rPr>
          <w:rFonts w:ascii="Calibri" w:hAnsi="Calibri" w:cs="Calibri"/>
          <w:b/>
          <w:bCs/>
          <w:sz w:val="22"/>
          <w:szCs w:val="22"/>
          <w:u w:val="single"/>
        </w:rPr>
        <w:t>La sospensione dei termini nei procedimenti di adesione</w:t>
      </w:r>
      <w:r w:rsidRPr="00EE4CEA">
        <w:rPr>
          <w:rFonts w:ascii="Calibri" w:hAnsi="Calibri" w:cs="Calibri"/>
          <w:sz w:val="22"/>
          <w:szCs w:val="22"/>
        </w:rPr>
        <w:t> </w:t>
      </w:r>
    </w:p>
    <w:p w14:paraId="075CA519" w14:textId="77777777" w:rsidR="00BC5242" w:rsidRPr="00EE4CEA" w:rsidRDefault="00BC5242" w:rsidP="00BC5242">
      <w:pPr>
        <w:shd w:val="clear" w:color="auto" w:fill="FFFFFF"/>
        <w:spacing w:after="150"/>
        <w:rPr>
          <w:rFonts w:ascii="Calibri" w:hAnsi="Calibri" w:cs="Calibri"/>
          <w:sz w:val="22"/>
          <w:szCs w:val="22"/>
        </w:rPr>
      </w:pPr>
      <w:r w:rsidRPr="00EE4CEA">
        <w:rPr>
          <w:rFonts w:ascii="Calibri" w:hAnsi="Calibri" w:cs="Calibri"/>
          <w:sz w:val="22"/>
          <w:szCs w:val="22"/>
        </w:rPr>
        <w:t>Nel caso di istanze di accertamento con adesione presentate a seguito della notifica di un avviso di accertamento si applica la sospensione per l’impugnazione dal 9 marzo al 15 aprile prevista dall’articolo 83 del DL Cura Italia, poi estesa fino all’11 maggio dal DL Liquidità. A questa sospensione, precisa la circolare, si sommano la sospensione di 90 giorni prevista nel procedimento di adesione e la sospensione del periodo feriale nel caso in cui il termine del ricorso ricadesse tra il 1° e il 31 agosto. Quindi, ad esempio, per un avviso di accertamento notificato il 21 gennaio scorso, il termine per la conclusione dell’adesione o per la presentazione del ricorso scadrà il 22 settembre 2020.</w:t>
      </w:r>
    </w:p>
    <w:p w14:paraId="08365E51" w14:textId="77777777" w:rsidR="00BC5242" w:rsidRPr="00EE4CEA" w:rsidRDefault="00BC5242" w:rsidP="00BC5242">
      <w:pPr>
        <w:shd w:val="clear" w:color="auto" w:fill="FFFFFF"/>
        <w:spacing w:after="150"/>
        <w:rPr>
          <w:rFonts w:ascii="Calibri" w:hAnsi="Calibri" w:cs="Calibri"/>
          <w:sz w:val="22"/>
          <w:szCs w:val="22"/>
          <w:u w:val="single"/>
        </w:rPr>
      </w:pPr>
      <w:r w:rsidRPr="00EE4CEA">
        <w:rPr>
          <w:rFonts w:ascii="Calibri" w:hAnsi="Calibri" w:cs="Calibri"/>
          <w:b/>
          <w:bCs/>
          <w:sz w:val="22"/>
          <w:szCs w:val="22"/>
          <w:u w:val="single"/>
        </w:rPr>
        <w:t>Gli adempimenti connessi ai misuratori fiscali</w:t>
      </w:r>
      <w:r w:rsidRPr="00EE4CEA">
        <w:rPr>
          <w:rFonts w:ascii="Calibri" w:hAnsi="Calibri" w:cs="Calibri"/>
          <w:sz w:val="22"/>
          <w:szCs w:val="22"/>
          <w:u w:val="single"/>
        </w:rPr>
        <w:t> </w:t>
      </w:r>
    </w:p>
    <w:p w14:paraId="28CCFFAD" w14:textId="77777777" w:rsidR="00BC5242" w:rsidRPr="00EE4CEA" w:rsidRDefault="00BC5242" w:rsidP="00BC5242">
      <w:pPr>
        <w:shd w:val="clear" w:color="auto" w:fill="FFFFFF"/>
        <w:spacing w:after="150"/>
        <w:rPr>
          <w:rFonts w:ascii="Calibri" w:hAnsi="Calibri" w:cs="Calibri"/>
          <w:sz w:val="22"/>
          <w:szCs w:val="22"/>
        </w:rPr>
      </w:pPr>
      <w:r w:rsidRPr="00EE4CEA">
        <w:rPr>
          <w:rFonts w:ascii="Calibri" w:hAnsi="Calibri" w:cs="Calibri"/>
          <w:sz w:val="22"/>
          <w:szCs w:val="22"/>
        </w:rPr>
        <w:t xml:space="preserve">Sospesi fino al 30 giugno anche gli adempimenti connessi verificazioni periodiche dei misuratori fiscali la cui scadenza cada dall’8 marzo al 31 maggio. La circolare specifica anche che nel periodo dell’emergenza i controlli di conformità per i nuovi misuratori e registratori telematici che dovrebbero effettuare gli Uffici Territorio delle Direzioni Provinciali potranno essere eseguiti e autocertificati dalle aziende produttrici, con invio dell’autocertificazione via </w:t>
      </w:r>
      <w:proofErr w:type="spellStart"/>
      <w:r w:rsidRPr="00EE4CEA">
        <w:rPr>
          <w:rFonts w:ascii="Calibri" w:hAnsi="Calibri" w:cs="Calibri"/>
          <w:sz w:val="22"/>
          <w:szCs w:val="22"/>
        </w:rPr>
        <w:t>Pec</w:t>
      </w:r>
      <w:proofErr w:type="spellEnd"/>
      <w:r w:rsidRPr="00EE4CEA">
        <w:rPr>
          <w:rFonts w:ascii="Calibri" w:hAnsi="Calibri" w:cs="Calibri"/>
          <w:sz w:val="22"/>
          <w:szCs w:val="22"/>
        </w:rPr>
        <w:t xml:space="preserve"> alla Direzione Centrale Tecnologie e Innovazione dell’Agenzia delle entrate. Inoltre, le richieste di rinnovo delle abilitazioni dei fabbricanti e dei laboratori abilitati alle verificazioni periodiche, in scadenza nel periodo compreso tra il 31 gennaio e il 31 luglio 2020, potranno essere inviate entro i 90 giorni successivi alla dichiarazione di cessazione dello stato di emergenza. Fino allo stesso termine resteranno infine valide le autorizzazioni di idoneità delle biglietterie automatizzate e di approvazione dei modelli di misuratori fiscali adattati e di registratori telematici, rilasciate dagli Uffici dell’Agenzia delle entrate, in scadenza tra il 31 gennaio e il 31 luglio 2020.</w:t>
      </w:r>
    </w:p>
    <w:p w14:paraId="5B7956CE" w14:textId="77777777" w:rsidR="00BC5242" w:rsidRPr="00EE4CEA" w:rsidRDefault="00BC5242" w:rsidP="00BC5242">
      <w:pPr>
        <w:shd w:val="clear" w:color="auto" w:fill="FFFFFF"/>
        <w:spacing w:after="150"/>
        <w:rPr>
          <w:rFonts w:ascii="Calibri" w:hAnsi="Calibri" w:cs="Calibri"/>
          <w:sz w:val="22"/>
          <w:szCs w:val="22"/>
          <w:u w:val="single"/>
        </w:rPr>
      </w:pPr>
      <w:r w:rsidRPr="00EE4CEA">
        <w:rPr>
          <w:rFonts w:ascii="Calibri" w:hAnsi="Calibri" w:cs="Calibri"/>
          <w:b/>
          <w:bCs/>
          <w:sz w:val="22"/>
          <w:szCs w:val="22"/>
          <w:u w:val="single"/>
        </w:rPr>
        <w:t>Altri chiarimenti</w:t>
      </w:r>
      <w:r w:rsidRPr="00EE4CEA">
        <w:rPr>
          <w:rFonts w:ascii="Calibri" w:hAnsi="Calibri" w:cs="Calibri"/>
          <w:sz w:val="22"/>
          <w:szCs w:val="22"/>
          <w:u w:val="single"/>
        </w:rPr>
        <w:t> </w:t>
      </w:r>
    </w:p>
    <w:p w14:paraId="5903F733" w14:textId="77777777" w:rsidR="00BC5242" w:rsidRPr="00EE4CEA" w:rsidRDefault="00BC5242" w:rsidP="00BC5242">
      <w:pPr>
        <w:shd w:val="clear" w:color="auto" w:fill="FFFFFF"/>
        <w:spacing w:after="150"/>
        <w:rPr>
          <w:rFonts w:ascii="Calibri" w:hAnsi="Calibri" w:cs="Calibri"/>
          <w:sz w:val="22"/>
          <w:szCs w:val="22"/>
        </w:rPr>
      </w:pPr>
      <w:r w:rsidRPr="00EE4CEA">
        <w:rPr>
          <w:rFonts w:ascii="Calibri" w:hAnsi="Calibri" w:cs="Calibri"/>
          <w:sz w:val="22"/>
          <w:szCs w:val="22"/>
        </w:rPr>
        <w:t>La circolare fornisce anche diversi chiarimenti in merito al riconoscimento del bonus ai lavoratori dipendenti che hanno lavorato presso la propria sede nel mese di marzo, in particolare riguardo alle modalità di calcolo del limite reddituale di 40mila euro.</w:t>
      </w:r>
    </w:p>
    <w:p w14:paraId="1A150075" w14:textId="47744FF6" w:rsidR="00BE3C2A" w:rsidRPr="00EE4CEA" w:rsidRDefault="00BE3C2A" w:rsidP="00BE3C2A">
      <w:pPr>
        <w:rPr>
          <w:rFonts w:ascii="Calibri" w:hAnsi="Calibri" w:cs="Calibri"/>
          <w:sz w:val="22"/>
          <w:szCs w:val="22"/>
        </w:rPr>
      </w:pPr>
    </w:p>
    <w:p w14:paraId="542C7DE9" w14:textId="77777777" w:rsidR="00BC5242" w:rsidRPr="00BE3C2A" w:rsidRDefault="00BC5242" w:rsidP="00BE3C2A">
      <w:pPr>
        <w:rPr>
          <w:rFonts w:ascii="Calibri Light" w:hAnsi="Calibri Light" w:cs="Calibri Light"/>
          <w:sz w:val="22"/>
          <w:szCs w:val="22"/>
        </w:rPr>
      </w:pPr>
    </w:p>
    <w:p w14:paraId="7C7AA374" w14:textId="07DD9899" w:rsidR="001A46F2" w:rsidRDefault="001A46F2" w:rsidP="008009D5">
      <w:pPr>
        <w:tabs>
          <w:tab w:val="left" w:pos="720"/>
          <w:tab w:val="left" w:pos="900"/>
          <w:tab w:val="left" w:pos="1260"/>
          <w:tab w:val="left" w:pos="5580"/>
          <w:tab w:val="left" w:pos="6120"/>
        </w:tabs>
        <w:ind w:right="-2"/>
        <w:rPr>
          <w:rFonts w:ascii="Calibri" w:hAnsi="Calibri" w:cs="Calibri"/>
          <w:b/>
          <w:bCs/>
          <w:sz w:val="22"/>
          <w:szCs w:val="22"/>
        </w:rPr>
      </w:pPr>
      <w:r>
        <w:rPr>
          <w:rFonts w:ascii="Calibri" w:hAnsi="Calibri" w:cs="Calibri"/>
          <w:b/>
          <w:bCs/>
          <w:sz w:val="22"/>
          <w:szCs w:val="22"/>
        </w:rPr>
        <w:t>Riferimenti:</w:t>
      </w:r>
    </w:p>
    <w:p w14:paraId="6B7FC09A" w14:textId="0C3586A2" w:rsidR="008009D5" w:rsidRPr="001A46F2"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1A46F2">
        <w:rPr>
          <w:rFonts w:ascii="Calibri" w:hAnsi="Calibri" w:cs="Calibri"/>
          <w:sz w:val="22"/>
          <w:szCs w:val="22"/>
        </w:rPr>
        <w:t>Area Economia di Impresa</w:t>
      </w:r>
    </w:p>
    <w:p w14:paraId="1F0CCBFC" w14:textId="182D3D4E"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 xml:space="preserve">Alessandro Castagnino Tel. 075 5820230 – Cell. 335 7175365 </w:t>
      </w:r>
    </w:p>
    <w:p w14:paraId="48FA35B9"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lang w:val="en-US"/>
        </w:rPr>
      </w:pPr>
      <w:r w:rsidRPr="00A82347">
        <w:rPr>
          <w:rFonts w:ascii="Calibri" w:hAnsi="Calibri" w:cs="Calibri"/>
          <w:sz w:val="22"/>
          <w:szCs w:val="22"/>
          <w:lang w:val="en-US"/>
        </w:rPr>
        <w:t xml:space="preserve">Email: </w:t>
      </w:r>
      <w:hyperlink r:id="rId7" w:history="1">
        <w:r w:rsidRPr="00A82347">
          <w:rPr>
            <w:rFonts w:ascii="Calibri" w:hAnsi="Calibri" w:cs="Calibri"/>
            <w:color w:val="0000FF"/>
            <w:sz w:val="22"/>
            <w:szCs w:val="22"/>
            <w:u w:val="single"/>
            <w:lang w:val="en-US"/>
          </w:rPr>
          <w:t>castagnino@confindustria.umbria.it</w:t>
        </w:r>
      </w:hyperlink>
      <w:r w:rsidRPr="00A82347">
        <w:rPr>
          <w:rFonts w:ascii="Calibri" w:hAnsi="Calibri" w:cs="Calibri"/>
          <w:sz w:val="22"/>
          <w:szCs w:val="22"/>
          <w:lang w:val="en-US"/>
        </w:rPr>
        <w:br/>
      </w:r>
    </w:p>
    <w:p w14:paraId="41EBD65E"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 xml:space="preserve">Valentina Vignaroli Tel. 075 5820209 – Cell. 338 6493886  </w:t>
      </w:r>
    </w:p>
    <w:p w14:paraId="0F8BBE07"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lastRenderedPageBreak/>
        <w:t xml:space="preserve">Email: </w:t>
      </w:r>
      <w:hyperlink r:id="rId8" w:history="1">
        <w:r w:rsidRPr="00A82347">
          <w:rPr>
            <w:rFonts w:ascii="Calibri" w:hAnsi="Calibri" w:cs="Calibri"/>
            <w:color w:val="0000FF"/>
            <w:sz w:val="22"/>
            <w:szCs w:val="22"/>
            <w:u w:val="single"/>
          </w:rPr>
          <w:t>vignaroli@confindustria.umbria.it</w:t>
        </w:r>
      </w:hyperlink>
      <w:r w:rsidRPr="00A82347">
        <w:rPr>
          <w:rFonts w:ascii="Calibri" w:hAnsi="Calibri" w:cs="Calibri"/>
          <w:sz w:val="22"/>
          <w:szCs w:val="22"/>
        </w:rPr>
        <w:br/>
      </w:r>
    </w:p>
    <w:p w14:paraId="7F05B8E7"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 xml:space="preserve">Paola Roscini Tel. 075 5820220 – Cell. 329 9261061 </w:t>
      </w:r>
    </w:p>
    <w:p w14:paraId="1993761F"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Email: </w:t>
      </w:r>
      <w:hyperlink r:id="rId9" w:history="1">
        <w:r w:rsidRPr="00A82347">
          <w:rPr>
            <w:rFonts w:ascii="Calibri" w:hAnsi="Calibri" w:cs="Calibri"/>
            <w:color w:val="0000FF"/>
            <w:sz w:val="22"/>
            <w:szCs w:val="22"/>
            <w:u w:val="single"/>
          </w:rPr>
          <w:t>roscini@confindustria.umbria.it</w:t>
        </w:r>
      </w:hyperlink>
    </w:p>
    <w:p w14:paraId="389CE1E4" w14:textId="77777777" w:rsidR="005A6420" w:rsidRPr="00777439" w:rsidRDefault="005A6420" w:rsidP="008009D5">
      <w:pPr>
        <w:tabs>
          <w:tab w:val="left" w:pos="720"/>
          <w:tab w:val="left" w:pos="900"/>
          <w:tab w:val="left" w:pos="1260"/>
          <w:tab w:val="left" w:pos="5580"/>
          <w:tab w:val="left" w:pos="6120"/>
        </w:tabs>
        <w:ind w:right="-2"/>
        <w:jc w:val="both"/>
        <w:rPr>
          <w:rFonts w:ascii="Calibri" w:hAnsi="Calibri" w:cs="Calibri"/>
          <w:sz w:val="22"/>
          <w:szCs w:val="22"/>
        </w:rPr>
      </w:pPr>
    </w:p>
    <w:p w14:paraId="310C91E3" w14:textId="77777777" w:rsidR="0091416E" w:rsidRPr="00777439" w:rsidRDefault="0091416E"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4A457965" w14:textId="40E0A07B" w:rsidR="00134010" w:rsidRPr="00777439" w:rsidRDefault="00134010"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04797544" w14:textId="77777777" w:rsidR="00F33005" w:rsidRPr="00777439" w:rsidRDefault="00F33005"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664EFFEA" w14:textId="77777777" w:rsidR="005A6420" w:rsidRPr="00777439" w:rsidRDefault="005A6420"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7FBCA73E" w14:textId="472DE9EF" w:rsidR="00783E6E" w:rsidRPr="00777439" w:rsidRDefault="00952E48" w:rsidP="00D27A1C">
      <w:pPr>
        <w:tabs>
          <w:tab w:val="left" w:pos="720"/>
          <w:tab w:val="left" w:pos="900"/>
          <w:tab w:val="left" w:pos="1260"/>
          <w:tab w:val="left" w:pos="5580"/>
          <w:tab w:val="left" w:pos="6120"/>
        </w:tabs>
        <w:ind w:left="142" w:right="-2"/>
        <w:jc w:val="right"/>
        <w:rPr>
          <w:rFonts w:ascii="Calibri" w:hAnsi="Calibri" w:cs="Calibri"/>
          <w:sz w:val="22"/>
          <w:szCs w:val="22"/>
        </w:rPr>
      </w:pPr>
      <w:r w:rsidRPr="00A00EBE">
        <w:rPr>
          <w:rFonts w:ascii="Calibri" w:hAnsi="Calibri" w:cs="Calibri"/>
          <w:sz w:val="22"/>
          <w:szCs w:val="22"/>
        </w:rPr>
        <w:t xml:space="preserve">Pubblicato il </w:t>
      </w:r>
      <w:r w:rsidR="00BC5242">
        <w:rPr>
          <w:rFonts w:ascii="Calibri" w:hAnsi="Calibri" w:cs="Calibri"/>
          <w:sz w:val="22"/>
          <w:szCs w:val="22"/>
        </w:rPr>
        <w:t>08</w:t>
      </w:r>
      <w:r w:rsidR="00A66B46" w:rsidRPr="00A00EBE">
        <w:rPr>
          <w:rFonts w:ascii="Calibri" w:hAnsi="Calibri" w:cs="Calibri"/>
          <w:sz w:val="22"/>
          <w:szCs w:val="22"/>
        </w:rPr>
        <w:t>/0</w:t>
      </w:r>
      <w:r w:rsidR="00BC5242">
        <w:rPr>
          <w:rFonts w:ascii="Calibri" w:hAnsi="Calibri" w:cs="Calibri"/>
          <w:sz w:val="22"/>
          <w:szCs w:val="22"/>
        </w:rPr>
        <w:t>5</w:t>
      </w:r>
      <w:r w:rsidR="00A66B46" w:rsidRPr="00A00EBE">
        <w:rPr>
          <w:rFonts w:ascii="Calibri" w:hAnsi="Calibri" w:cs="Calibri"/>
          <w:sz w:val="22"/>
          <w:szCs w:val="22"/>
        </w:rPr>
        <w:t>/2020</w:t>
      </w:r>
    </w:p>
    <w:sectPr w:rsidR="00783E6E" w:rsidRPr="00777439" w:rsidSect="004E62C8">
      <w:headerReference w:type="first" r:id="rId10"/>
      <w:footerReference w:type="first" r:id="rId11"/>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1DBB49" w14:textId="77777777" w:rsidR="00EE4CEA" w:rsidRDefault="00EE4CEA">
      <w:r>
        <w:separator/>
      </w:r>
    </w:p>
  </w:endnote>
  <w:endnote w:type="continuationSeparator" w:id="0">
    <w:p w14:paraId="23286963" w14:textId="77777777" w:rsidR="00EE4CEA" w:rsidRDefault="00EE4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Futura LT Book">
    <w:altName w:val="Century Gothic"/>
    <w:charset w:val="00"/>
    <w:family w:val="auto"/>
    <w:pitch w:val="variable"/>
    <w:sig w:usb0="00000003" w:usb1="00000000" w:usb2="00000000" w:usb3="00000000" w:csb0="00000001" w:csb1="00000000"/>
  </w:font>
  <w:font w:name="Futura LT Light">
    <w:altName w:val="Century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4F788" w14:textId="77777777" w:rsidR="00151BDD" w:rsidRPr="004C2CC8" w:rsidRDefault="00BC4801" w:rsidP="00474ADE">
    <w:pPr>
      <w:tabs>
        <w:tab w:val="left" w:pos="900"/>
        <w:tab w:val="left" w:pos="1260"/>
        <w:tab w:val="left" w:pos="1620"/>
      </w:tabs>
      <w:rPr>
        <w:rFonts w:ascii="Futura LT Book" w:hAnsi="Futura LT Book"/>
        <w:b/>
        <w:color w:val="205394"/>
        <w:sz w:val="16"/>
        <w:szCs w:val="16"/>
      </w:rPr>
    </w:pPr>
    <w:r>
      <w:rPr>
        <w:rFonts w:ascii="Futura LT Book" w:hAnsi="Futura LT Book"/>
        <w:b/>
        <w:color w:val="205394"/>
        <w:sz w:val="16"/>
        <w:szCs w:val="16"/>
      </w:rPr>
      <w:t>Confindustria Umbria</w:t>
    </w:r>
  </w:p>
  <w:p w14:paraId="3908D6ED" w14:textId="77777777" w:rsidR="00151BDD" w:rsidRPr="004C2CC8" w:rsidRDefault="00BC4801"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232A169E" w14:textId="77777777" w:rsidR="00151BDD" w:rsidRPr="004C2CC8" w:rsidRDefault="00151BDD"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20B2810B" w14:textId="77777777" w:rsidR="00151BDD" w:rsidRPr="004C2CC8" w:rsidRDefault="00952E48" w:rsidP="00474ADE">
    <w:pPr>
      <w:tabs>
        <w:tab w:val="left" w:pos="900"/>
        <w:tab w:val="left" w:pos="1260"/>
        <w:tab w:val="left" w:pos="1620"/>
      </w:tabs>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3A71E9" w14:textId="77777777" w:rsidR="00EE4CEA" w:rsidRDefault="00EE4CEA">
      <w:r>
        <w:separator/>
      </w:r>
    </w:p>
  </w:footnote>
  <w:footnote w:type="continuationSeparator" w:id="0">
    <w:p w14:paraId="73E0A5AD" w14:textId="77777777" w:rsidR="00EE4CEA" w:rsidRDefault="00EE4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1C413A52" w14:textId="77777777" w:rsidTr="00952E48">
      <w:tc>
        <w:tcPr>
          <w:tcW w:w="900" w:type="dxa"/>
        </w:tcPr>
        <w:p w14:paraId="13A69F8E" w14:textId="77777777" w:rsidR="001867E9" w:rsidRDefault="00EE4CEA">
          <w:pPr>
            <w:tabs>
              <w:tab w:val="left" w:pos="720"/>
              <w:tab w:val="left" w:pos="900"/>
              <w:tab w:val="left" w:pos="1260"/>
              <w:tab w:val="left" w:pos="1980"/>
            </w:tabs>
          </w:pPr>
          <w:r>
            <w:rPr>
              <w:noProof/>
              <w:color w:val="205394"/>
            </w:rPr>
            <w:pict w14:anchorId="6656F2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i1025" type="#_x0000_t75" alt="acquila" style="width:41pt;height:39pt;visibility:visible">
                <v:imagedata r:id="rId1" o:title="acquila"/>
              </v:shape>
            </w:pict>
          </w:r>
        </w:p>
      </w:tc>
      <w:tc>
        <w:tcPr>
          <w:tcW w:w="5421" w:type="dxa"/>
          <w:vAlign w:val="bottom"/>
        </w:tcPr>
        <w:p w14:paraId="7A43C720"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53B0DD7" w14:textId="77777777" w:rsidR="001867E9" w:rsidRDefault="001867E9">
          <w:pPr>
            <w:tabs>
              <w:tab w:val="left" w:pos="720"/>
              <w:tab w:val="left" w:pos="900"/>
              <w:tab w:val="left" w:pos="1260"/>
              <w:tab w:val="left" w:pos="1980"/>
            </w:tabs>
          </w:pPr>
        </w:p>
      </w:tc>
      <w:tc>
        <w:tcPr>
          <w:tcW w:w="4604" w:type="dxa"/>
          <w:vAlign w:val="bottom"/>
        </w:tcPr>
        <w:p w14:paraId="158EA449" w14:textId="77777777" w:rsidR="001867E9" w:rsidRDefault="001867E9">
          <w:pPr>
            <w:rPr>
              <w:rFonts w:ascii="Futura LT Light" w:hAnsi="Futura LT Light"/>
              <w:color w:val="00247E"/>
              <w:sz w:val="20"/>
              <w:szCs w:val="20"/>
            </w:rPr>
          </w:pPr>
        </w:p>
      </w:tc>
    </w:tr>
    <w:tr w:rsidR="001867E9" w14:paraId="7D902A2D" w14:textId="77777777" w:rsidTr="00952E48">
      <w:tc>
        <w:tcPr>
          <w:tcW w:w="900" w:type="dxa"/>
        </w:tcPr>
        <w:p w14:paraId="0D671F4E" w14:textId="77777777" w:rsidR="001867E9" w:rsidRDefault="001867E9">
          <w:pPr>
            <w:tabs>
              <w:tab w:val="left" w:pos="720"/>
              <w:tab w:val="left" w:pos="900"/>
              <w:tab w:val="left" w:pos="1260"/>
              <w:tab w:val="left" w:pos="1980"/>
            </w:tabs>
          </w:pPr>
        </w:p>
      </w:tc>
      <w:tc>
        <w:tcPr>
          <w:tcW w:w="5421" w:type="dxa"/>
        </w:tcPr>
        <w:p w14:paraId="482899B3"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589D41DD" w14:textId="77777777" w:rsidR="001867E9" w:rsidRDefault="001867E9">
          <w:pPr>
            <w:tabs>
              <w:tab w:val="left" w:pos="720"/>
              <w:tab w:val="left" w:pos="900"/>
              <w:tab w:val="left" w:pos="1260"/>
              <w:tab w:val="left" w:pos="1980"/>
            </w:tabs>
          </w:pPr>
        </w:p>
      </w:tc>
      <w:tc>
        <w:tcPr>
          <w:tcW w:w="4604" w:type="dxa"/>
        </w:tcPr>
        <w:p w14:paraId="23F4B353" w14:textId="77777777" w:rsidR="001867E9" w:rsidRDefault="001867E9">
          <w:pPr>
            <w:tabs>
              <w:tab w:val="left" w:pos="720"/>
              <w:tab w:val="left" w:pos="900"/>
              <w:tab w:val="left" w:pos="1260"/>
              <w:tab w:val="left" w:pos="1980"/>
            </w:tabs>
          </w:pPr>
        </w:p>
      </w:tc>
    </w:tr>
  </w:tbl>
  <w:p w14:paraId="1EAEF4F0"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B622F"/>
    <w:multiLevelType w:val="multilevel"/>
    <w:tmpl w:val="F5289C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0137EC"/>
    <w:multiLevelType w:val="multilevel"/>
    <w:tmpl w:val="9B6AAF3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2628C"/>
    <w:multiLevelType w:val="multilevel"/>
    <w:tmpl w:val="A128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A1FFA"/>
    <w:multiLevelType w:val="multilevel"/>
    <w:tmpl w:val="D16220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7295D8C"/>
    <w:multiLevelType w:val="multilevel"/>
    <w:tmpl w:val="319A2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741F5C"/>
    <w:multiLevelType w:val="multilevel"/>
    <w:tmpl w:val="982083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94E2F30"/>
    <w:multiLevelType w:val="hybridMultilevel"/>
    <w:tmpl w:val="882EB278"/>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51C7BD3"/>
    <w:multiLevelType w:val="hybridMultilevel"/>
    <w:tmpl w:val="2520B1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5CD0245"/>
    <w:multiLevelType w:val="hybridMultilevel"/>
    <w:tmpl w:val="EF60F3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F286ABE"/>
    <w:multiLevelType w:val="multilevel"/>
    <w:tmpl w:val="95F2DE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7B051BA"/>
    <w:multiLevelType w:val="hybridMultilevel"/>
    <w:tmpl w:val="E00A6D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7B50C56"/>
    <w:multiLevelType w:val="hybridMultilevel"/>
    <w:tmpl w:val="DF5447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84236F8"/>
    <w:multiLevelType w:val="multilevel"/>
    <w:tmpl w:val="23C4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993CB0"/>
    <w:multiLevelType w:val="hybridMultilevel"/>
    <w:tmpl w:val="B2BA06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7A75AC"/>
    <w:multiLevelType w:val="hybridMultilevel"/>
    <w:tmpl w:val="5FB898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5676A20"/>
    <w:multiLevelType w:val="hybridMultilevel"/>
    <w:tmpl w:val="2C5C0F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5DC77EF"/>
    <w:multiLevelType w:val="hybridMultilevel"/>
    <w:tmpl w:val="723A8E36"/>
    <w:lvl w:ilvl="0" w:tplc="DB641552">
      <w:numFmt w:val="bullet"/>
      <w:lvlText w:val="-"/>
      <w:lvlJc w:val="left"/>
      <w:pPr>
        <w:ind w:left="405" w:hanging="360"/>
      </w:pPr>
      <w:rPr>
        <w:rFonts w:ascii="Calibri" w:eastAsia="Calibri" w:hAnsi="Calibri" w:cs="Times New Roman" w:hint="default"/>
        <w:b w:val="0"/>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7" w15:restartNumberingAfterBreak="0">
    <w:nsid w:val="37061663"/>
    <w:multiLevelType w:val="multilevel"/>
    <w:tmpl w:val="F5DC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9F3522"/>
    <w:multiLevelType w:val="hybridMultilevel"/>
    <w:tmpl w:val="3B7ED684"/>
    <w:lvl w:ilvl="0" w:tplc="2CD8A1B6">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26C74DE"/>
    <w:multiLevelType w:val="multilevel"/>
    <w:tmpl w:val="596E4F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A294674"/>
    <w:multiLevelType w:val="multilevel"/>
    <w:tmpl w:val="103A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A3324E"/>
    <w:multiLevelType w:val="hybridMultilevel"/>
    <w:tmpl w:val="7996F344"/>
    <w:lvl w:ilvl="0" w:tplc="7FB239F2">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56B225A"/>
    <w:multiLevelType w:val="hybridMultilevel"/>
    <w:tmpl w:val="00228D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A3F733E"/>
    <w:multiLevelType w:val="hybridMultilevel"/>
    <w:tmpl w:val="1B84E2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786270C"/>
    <w:multiLevelType w:val="hybridMultilevel"/>
    <w:tmpl w:val="DC542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A130918"/>
    <w:multiLevelType w:val="hybridMultilevel"/>
    <w:tmpl w:val="16923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9"/>
  </w:num>
  <w:num w:numId="4">
    <w:abstractNumId w:val="10"/>
  </w:num>
  <w:num w:numId="5">
    <w:abstractNumId w:val="2"/>
  </w:num>
  <w:num w:numId="6">
    <w:abstractNumId w:val="11"/>
  </w:num>
  <w:num w:numId="7">
    <w:abstractNumId w:val="14"/>
  </w:num>
  <w:num w:numId="8">
    <w:abstractNumId w:val="22"/>
  </w:num>
  <w:num w:numId="9">
    <w:abstractNumId w:val="25"/>
  </w:num>
  <w:num w:numId="10">
    <w:abstractNumId w:val="21"/>
  </w:num>
  <w:num w:numId="11">
    <w:abstractNumId w:val="12"/>
  </w:num>
  <w:num w:numId="12">
    <w:abstractNumId w:val="20"/>
  </w:num>
  <w:num w:numId="13">
    <w:abstractNumId w:val="5"/>
  </w:num>
  <w:num w:numId="14">
    <w:abstractNumId w:val="9"/>
  </w:num>
  <w:num w:numId="15">
    <w:abstractNumId w:val="0"/>
  </w:num>
  <w:num w:numId="16">
    <w:abstractNumId w:val="3"/>
  </w:num>
  <w:num w:numId="17">
    <w:abstractNumId w:val="16"/>
  </w:num>
  <w:num w:numId="18">
    <w:abstractNumId w:val="1"/>
  </w:num>
  <w:num w:numId="19">
    <w:abstractNumId w:val="23"/>
  </w:num>
  <w:num w:numId="20">
    <w:abstractNumId w:val="17"/>
  </w:num>
  <w:num w:numId="21">
    <w:abstractNumId w:val="7"/>
  </w:num>
  <w:num w:numId="22">
    <w:abstractNumId w:val="24"/>
  </w:num>
  <w:num w:numId="23">
    <w:abstractNumId w:val="13"/>
  </w:num>
  <w:num w:numId="24">
    <w:abstractNumId w:val="8"/>
  </w:num>
  <w:num w:numId="25">
    <w:abstractNumId w:val="4"/>
  </w:num>
  <w:num w:numId="2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7418"/>
    <w:rsid w:val="000013D4"/>
    <w:rsid w:val="000018C4"/>
    <w:rsid w:val="00002340"/>
    <w:rsid w:val="00010B0E"/>
    <w:rsid w:val="00010EAC"/>
    <w:rsid w:val="00012716"/>
    <w:rsid w:val="000143BB"/>
    <w:rsid w:val="00014CFE"/>
    <w:rsid w:val="00030A72"/>
    <w:rsid w:val="000369D4"/>
    <w:rsid w:val="00037418"/>
    <w:rsid w:val="00040CFB"/>
    <w:rsid w:val="0004674A"/>
    <w:rsid w:val="00052071"/>
    <w:rsid w:val="000539CB"/>
    <w:rsid w:val="00053A2C"/>
    <w:rsid w:val="000614F9"/>
    <w:rsid w:val="000625BE"/>
    <w:rsid w:val="000637F2"/>
    <w:rsid w:val="00080ADD"/>
    <w:rsid w:val="00086200"/>
    <w:rsid w:val="00087150"/>
    <w:rsid w:val="0009085F"/>
    <w:rsid w:val="000B06C6"/>
    <w:rsid w:val="000B2103"/>
    <w:rsid w:val="000C53BB"/>
    <w:rsid w:val="000D0123"/>
    <w:rsid w:val="000D36C6"/>
    <w:rsid w:val="000D4668"/>
    <w:rsid w:val="000D4ADA"/>
    <w:rsid w:val="000E38C9"/>
    <w:rsid w:val="000E6DB1"/>
    <w:rsid w:val="00100C48"/>
    <w:rsid w:val="0010566D"/>
    <w:rsid w:val="00126D4F"/>
    <w:rsid w:val="001311CA"/>
    <w:rsid w:val="00134010"/>
    <w:rsid w:val="00136808"/>
    <w:rsid w:val="00151B1D"/>
    <w:rsid w:val="00151BDD"/>
    <w:rsid w:val="00160F19"/>
    <w:rsid w:val="001674E2"/>
    <w:rsid w:val="00172666"/>
    <w:rsid w:val="00181F9E"/>
    <w:rsid w:val="001867E9"/>
    <w:rsid w:val="001A0EA6"/>
    <w:rsid w:val="001A46F2"/>
    <w:rsid w:val="001A61DB"/>
    <w:rsid w:val="001B0373"/>
    <w:rsid w:val="001B1366"/>
    <w:rsid w:val="001C016B"/>
    <w:rsid w:val="001C5C73"/>
    <w:rsid w:val="001D46AD"/>
    <w:rsid w:val="001D783D"/>
    <w:rsid w:val="001D7F3D"/>
    <w:rsid w:val="001E0909"/>
    <w:rsid w:val="001E1A02"/>
    <w:rsid w:val="001E720B"/>
    <w:rsid w:val="001F202A"/>
    <w:rsid w:val="001F48AB"/>
    <w:rsid w:val="0020292B"/>
    <w:rsid w:val="00206722"/>
    <w:rsid w:val="00210ED4"/>
    <w:rsid w:val="002113BA"/>
    <w:rsid w:val="002166C4"/>
    <w:rsid w:val="0022540F"/>
    <w:rsid w:val="00230989"/>
    <w:rsid w:val="002375D8"/>
    <w:rsid w:val="00237B46"/>
    <w:rsid w:val="00242295"/>
    <w:rsid w:val="00254095"/>
    <w:rsid w:val="00262647"/>
    <w:rsid w:val="002650B4"/>
    <w:rsid w:val="002655A5"/>
    <w:rsid w:val="00265FD1"/>
    <w:rsid w:val="00267F8E"/>
    <w:rsid w:val="0027190F"/>
    <w:rsid w:val="00271FB0"/>
    <w:rsid w:val="0027421E"/>
    <w:rsid w:val="002743DA"/>
    <w:rsid w:val="002905C3"/>
    <w:rsid w:val="00293463"/>
    <w:rsid w:val="00297F87"/>
    <w:rsid w:val="002A6DFD"/>
    <w:rsid w:val="002B7EEB"/>
    <w:rsid w:val="002D246E"/>
    <w:rsid w:val="002D2B28"/>
    <w:rsid w:val="002E4047"/>
    <w:rsid w:val="00300CDB"/>
    <w:rsid w:val="00306EA7"/>
    <w:rsid w:val="003114C4"/>
    <w:rsid w:val="00322EE8"/>
    <w:rsid w:val="00326815"/>
    <w:rsid w:val="003347DC"/>
    <w:rsid w:val="0034265F"/>
    <w:rsid w:val="00363BF8"/>
    <w:rsid w:val="00377E37"/>
    <w:rsid w:val="00385BAE"/>
    <w:rsid w:val="003944BF"/>
    <w:rsid w:val="00395392"/>
    <w:rsid w:val="003A759E"/>
    <w:rsid w:val="003B6D95"/>
    <w:rsid w:val="003B7ED2"/>
    <w:rsid w:val="003C19FB"/>
    <w:rsid w:val="003E5874"/>
    <w:rsid w:val="0041047E"/>
    <w:rsid w:val="0041177C"/>
    <w:rsid w:val="0042052A"/>
    <w:rsid w:val="004353E3"/>
    <w:rsid w:val="004414A4"/>
    <w:rsid w:val="00442812"/>
    <w:rsid w:val="004435C3"/>
    <w:rsid w:val="00445DF1"/>
    <w:rsid w:val="00454209"/>
    <w:rsid w:val="00465747"/>
    <w:rsid w:val="00472D2B"/>
    <w:rsid w:val="00474ADE"/>
    <w:rsid w:val="00483E55"/>
    <w:rsid w:val="004A2213"/>
    <w:rsid w:val="004A43B9"/>
    <w:rsid w:val="004A5095"/>
    <w:rsid w:val="004B0EF1"/>
    <w:rsid w:val="004B5C7B"/>
    <w:rsid w:val="004B691C"/>
    <w:rsid w:val="004C1CE6"/>
    <w:rsid w:val="004C2CC8"/>
    <w:rsid w:val="004D48E8"/>
    <w:rsid w:val="004D4957"/>
    <w:rsid w:val="004E0C94"/>
    <w:rsid w:val="004E62C8"/>
    <w:rsid w:val="004F2D22"/>
    <w:rsid w:val="00517FCD"/>
    <w:rsid w:val="00520F32"/>
    <w:rsid w:val="0053112D"/>
    <w:rsid w:val="00531CA4"/>
    <w:rsid w:val="00532215"/>
    <w:rsid w:val="00532542"/>
    <w:rsid w:val="00546306"/>
    <w:rsid w:val="00552D0E"/>
    <w:rsid w:val="005615FE"/>
    <w:rsid w:val="00565BA4"/>
    <w:rsid w:val="00570DF9"/>
    <w:rsid w:val="00571AA5"/>
    <w:rsid w:val="00580D22"/>
    <w:rsid w:val="005952A0"/>
    <w:rsid w:val="005A2FBD"/>
    <w:rsid w:val="005A6420"/>
    <w:rsid w:val="005A68AC"/>
    <w:rsid w:val="005B68CD"/>
    <w:rsid w:val="005C488C"/>
    <w:rsid w:val="005D2783"/>
    <w:rsid w:val="005D58C7"/>
    <w:rsid w:val="005E05F4"/>
    <w:rsid w:val="005E29D1"/>
    <w:rsid w:val="005E2A6A"/>
    <w:rsid w:val="005E5E6F"/>
    <w:rsid w:val="005E694F"/>
    <w:rsid w:val="005F136F"/>
    <w:rsid w:val="00600B26"/>
    <w:rsid w:val="00606C5A"/>
    <w:rsid w:val="0061424A"/>
    <w:rsid w:val="00617528"/>
    <w:rsid w:val="00633A04"/>
    <w:rsid w:val="00635558"/>
    <w:rsid w:val="006370DF"/>
    <w:rsid w:val="006411A6"/>
    <w:rsid w:val="006411DF"/>
    <w:rsid w:val="00654840"/>
    <w:rsid w:val="00662EE8"/>
    <w:rsid w:val="00673C44"/>
    <w:rsid w:val="00684F34"/>
    <w:rsid w:val="00686CD4"/>
    <w:rsid w:val="0069445C"/>
    <w:rsid w:val="00696623"/>
    <w:rsid w:val="006A2CD6"/>
    <w:rsid w:val="006C0F54"/>
    <w:rsid w:val="006C5530"/>
    <w:rsid w:val="006C6827"/>
    <w:rsid w:val="006D0A9E"/>
    <w:rsid w:val="006D187D"/>
    <w:rsid w:val="006E4E22"/>
    <w:rsid w:val="006E64CC"/>
    <w:rsid w:val="006E71D6"/>
    <w:rsid w:val="006F3D2C"/>
    <w:rsid w:val="006F4A89"/>
    <w:rsid w:val="007006D5"/>
    <w:rsid w:val="00706997"/>
    <w:rsid w:val="00710780"/>
    <w:rsid w:val="007120A3"/>
    <w:rsid w:val="007212D6"/>
    <w:rsid w:val="00721719"/>
    <w:rsid w:val="007248A8"/>
    <w:rsid w:val="00724906"/>
    <w:rsid w:val="007268E0"/>
    <w:rsid w:val="007278BF"/>
    <w:rsid w:val="00727E86"/>
    <w:rsid w:val="00730857"/>
    <w:rsid w:val="007336E8"/>
    <w:rsid w:val="00744DE8"/>
    <w:rsid w:val="0075722D"/>
    <w:rsid w:val="00764518"/>
    <w:rsid w:val="00777439"/>
    <w:rsid w:val="00783E6E"/>
    <w:rsid w:val="007846D1"/>
    <w:rsid w:val="007872ED"/>
    <w:rsid w:val="007900D5"/>
    <w:rsid w:val="007911A1"/>
    <w:rsid w:val="00792D99"/>
    <w:rsid w:val="00793849"/>
    <w:rsid w:val="00796CE5"/>
    <w:rsid w:val="007A106A"/>
    <w:rsid w:val="007A4BC4"/>
    <w:rsid w:val="007B0324"/>
    <w:rsid w:val="007B0D7B"/>
    <w:rsid w:val="007B28C2"/>
    <w:rsid w:val="007B4F16"/>
    <w:rsid w:val="007B72D4"/>
    <w:rsid w:val="007B7550"/>
    <w:rsid w:val="007C1279"/>
    <w:rsid w:val="007D0756"/>
    <w:rsid w:val="007D102D"/>
    <w:rsid w:val="007D346E"/>
    <w:rsid w:val="007E02A8"/>
    <w:rsid w:val="007E1CB1"/>
    <w:rsid w:val="007E52F6"/>
    <w:rsid w:val="007E7A85"/>
    <w:rsid w:val="007F1200"/>
    <w:rsid w:val="007F7D2A"/>
    <w:rsid w:val="008009D5"/>
    <w:rsid w:val="00801AE3"/>
    <w:rsid w:val="0080382C"/>
    <w:rsid w:val="008050CE"/>
    <w:rsid w:val="00812C76"/>
    <w:rsid w:val="00814B6A"/>
    <w:rsid w:val="0082055D"/>
    <w:rsid w:val="00827AA4"/>
    <w:rsid w:val="0083206A"/>
    <w:rsid w:val="008324D4"/>
    <w:rsid w:val="00842CAC"/>
    <w:rsid w:val="00846546"/>
    <w:rsid w:val="0089242A"/>
    <w:rsid w:val="00895D5A"/>
    <w:rsid w:val="008B5620"/>
    <w:rsid w:val="008C21F3"/>
    <w:rsid w:val="008C6FB9"/>
    <w:rsid w:val="008D047B"/>
    <w:rsid w:val="008E4D83"/>
    <w:rsid w:val="008F7F38"/>
    <w:rsid w:val="0091416E"/>
    <w:rsid w:val="009218B7"/>
    <w:rsid w:val="0092313F"/>
    <w:rsid w:val="00924F70"/>
    <w:rsid w:val="009259DA"/>
    <w:rsid w:val="00930421"/>
    <w:rsid w:val="00933A9A"/>
    <w:rsid w:val="00935FD9"/>
    <w:rsid w:val="00936AC3"/>
    <w:rsid w:val="009439A2"/>
    <w:rsid w:val="00943AF3"/>
    <w:rsid w:val="00947B49"/>
    <w:rsid w:val="00951362"/>
    <w:rsid w:val="00952E48"/>
    <w:rsid w:val="0095764F"/>
    <w:rsid w:val="00962B81"/>
    <w:rsid w:val="00964D43"/>
    <w:rsid w:val="0096617B"/>
    <w:rsid w:val="00972881"/>
    <w:rsid w:val="009A181B"/>
    <w:rsid w:val="009A600B"/>
    <w:rsid w:val="009B370B"/>
    <w:rsid w:val="009B7F38"/>
    <w:rsid w:val="009C5511"/>
    <w:rsid w:val="009C66FF"/>
    <w:rsid w:val="009D0AE2"/>
    <w:rsid w:val="009D26C3"/>
    <w:rsid w:val="009D42AF"/>
    <w:rsid w:val="009E0FC5"/>
    <w:rsid w:val="009E313A"/>
    <w:rsid w:val="009E718E"/>
    <w:rsid w:val="009F00C9"/>
    <w:rsid w:val="009F30D5"/>
    <w:rsid w:val="009F6C25"/>
    <w:rsid w:val="009F77CF"/>
    <w:rsid w:val="00A00CC0"/>
    <w:rsid w:val="00A00EBE"/>
    <w:rsid w:val="00A02167"/>
    <w:rsid w:val="00A029FA"/>
    <w:rsid w:val="00A100C9"/>
    <w:rsid w:val="00A108C5"/>
    <w:rsid w:val="00A12007"/>
    <w:rsid w:val="00A2160D"/>
    <w:rsid w:val="00A238E8"/>
    <w:rsid w:val="00A24ACC"/>
    <w:rsid w:val="00A27F82"/>
    <w:rsid w:val="00A35E9C"/>
    <w:rsid w:val="00A421FD"/>
    <w:rsid w:val="00A554C8"/>
    <w:rsid w:val="00A5706E"/>
    <w:rsid w:val="00A60F3E"/>
    <w:rsid w:val="00A65A7B"/>
    <w:rsid w:val="00A66B46"/>
    <w:rsid w:val="00A72245"/>
    <w:rsid w:val="00A7325D"/>
    <w:rsid w:val="00A874BE"/>
    <w:rsid w:val="00A92403"/>
    <w:rsid w:val="00AA755B"/>
    <w:rsid w:val="00AA7A03"/>
    <w:rsid w:val="00AB5961"/>
    <w:rsid w:val="00AC09F6"/>
    <w:rsid w:val="00AC0DA4"/>
    <w:rsid w:val="00AC363E"/>
    <w:rsid w:val="00AD53C0"/>
    <w:rsid w:val="00AD6736"/>
    <w:rsid w:val="00AE4116"/>
    <w:rsid w:val="00AE484B"/>
    <w:rsid w:val="00AE7C4C"/>
    <w:rsid w:val="00AF1207"/>
    <w:rsid w:val="00AF303A"/>
    <w:rsid w:val="00AF4404"/>
    <w:rsid w:val="00AF4D79"/>
    <w:rsid w:val="00AF6300"/>
    <w:rsid w:val="00B1385A"/>
    <w:rsid w:val="00B27B4F"/>
    <w:rsid w:val="00B27DA0"/>
    <w:rsid w:val="00B34B96"/>
    <w:rsid w:val="00B44EC6"/>
    <w:rsid w:val="00B55997"/>
    <w:rsid w:val="00B56F41"/>
    <w:rsid w:val="00B74B3D"/>
    <w:rsid w:val="00B90950"/>
    <w:rsid w:val="00B954F6"/>
    <w:rsid w:val="00B9787B"/>
    <w:rsid w:val="00B97A78"/>
    <w:rsid w:val="00BA3F4B"/>
    <w:rsid w:val="00BA6BD6"/>
    <w:rsid w:val="00BA7B76"/>
    <w:rsid w:val="00BB7D4D"/>
    <w:rsid w:val="00BC0691"/>
    <w:rsid w:val="00BC32D4"/>
    <w:rsid w:val="00BC4801"/>
    <w:rsid w:val="00BC5242"/>
    <w:rsid w:val="00BD0AB9"/>
    <w:rsid w:val="00BD3C2C"/>
    <w:rsid w:val="00BD60DB"/>
    <w:rsid w:val="00BE3C2A"/>
    <w:rsid w:val="00C10A7A"/>
    <w:rsid w:val="00C13B4C"/>
    <w:rsid w:val="00C24A9A"/>
    <w:rsid w:val="00C27714"/>
    <w:rsid w:val="00C433AC"/>
    <w:rsid w:val="00C46AA6"/>
    <w:rsid w:val="00C6046C"/>
    <w:rsid w:val="00C61BFC"/>
    <w:rsid w:val="00C6483F"/>
    <w:rsid w:val="00C7079A"/>
    <w:rsid w:val="00C82C7A"/>
    <w:rsid w:val="00C92C40"/>
    <w:rsid w:val="00C93D89"/>
    <w:rsid w:val="00C96C69"/>
    <w:rsid w:val="00CA1FD0"/>
    <w:rsid w:val="00CA32BA"/>
    <w:rsid w:val="00CA5FB4"/>
    <w:rsid w:val="00CA677D"/>
    <w:rsid w:val="00CB0B8E"/>
    <w:rsid w:val="00CB1898"/>
    <w:rsid w:val="00CB302D"/>
    <w:rsid w:val="00CC42BA"/>
    <w:rsid w:val="00CD2F0A"/>
    <w:rsid w:val="00CD4A8E"/>
    <w:rsid w:val="00CF2B9F"/>
    <w:rsid w:val="00D05B8F"/>
    <w:rsid w:val="00D06063"/>
    <w:rsid w:val="00D102CD"/>
    <w:rsid w:val="00D12686"/>
    <w:rsid w:val="00D12E1E"/>
    <w:rsid w:val="00D13CAB"/>
    <w:rsid w:val="00D2250C"/>
    <w:rsid w:val="00D24A1C"/>
    <w:rsid w:val="00D25CF8"/>
    <w:rsid w:val="00D27A1C"/>
    <w:rsid w:val="00D30E39"/>
    <w:rsid w:val="00D327D9"/>
    <w:rsid w:val="00D32FC7"/>
    <w:rsid w:val="00D35077"/>
    <w:rsid w:val="00D403FB"/>
    <w:rsid w:val="00D46D8F"/>
    <w:rsid w:val="00D50F2A"/>
    <w:rsid w:val="00D54D0D"/>
    <w:rsid w:val="00D551CF"/>
    <w:rsid w:val="00D66BBB"/>
    <w:rsid w:val="00D70745"/>
    <w:rsid w:val="00D71FF5"/>
    <w:rsid w:val="00D74092"/>
    <w:rsid w:val="00D77E54"/>
    <w:rsid w:val="00DA26BC"/>
    <w:rsid w:val="00DA4273"/>
    <w:rsid w:val="00DA5995"/>
    <w:rsid w:val="00DB3985"/>
    <w:rsid w:val="00DB4953"/>
    <w:rsid w:val="00DC0ED4"/>
    <w:rsid w:val="00DC7F97"/>
    <w:rsid w:val="00DD019F"/>
    <w:rsid w:val="00DF5163"/>
    <w:rsid w:val="00DF7579"/>
    <w:rsid w:val="00E00F2C"/>
    <w:rsid w:val="00E07BDC"/>
    <w:rsid w:val="00E20570"/>
    <w:rsid w:val="00E209CB"/>
    <w:rsid w:val="00E25D34"/>
    <w:rsid w:val="00E273B4"/>
    <w:rsid w:val="00E31E8B"/>
    <w:rsid w:val="00E36D39"/>
    <w:rsid w:val="00E44B8E"/>
    <w:rsid w:val="00E47D5B"/>
    <w:rsid w:val="00E5260E"/>
    <w:rsid w:val="00E56C4C"/>
    <w:rsid w:val="00E71CEB"/>
    <w:rsid w:val="00E74979"/>
    <w:rsid w:val="00E8356D"/>
    <w:rsid w:val="00E906B5"/>
    <w:rsid w:val="00E909DF"/>
    <w:rsid w:val="00EA4465"/>
    <w:rsid w:val="00EB1B2C"/>
    <w:rsid w:val="00EB5F34"/>
    <w:rsid w:val="00EB6196"/>
    <w:rsid w:val="00EC0D5D"/>
    <w:rsid w:val="00EC3D1F"/>
    <w:rsid w:val="00ED1726"/>
    <w:rsid w:val="00ED2018"/>
    <w:rsid w:val="00ED2B9F"/>
    <w:rsid w:val="00ED6E2C"/>
    <w:rsid w:val="00ED7B1E"/>
    <w:rsid w:val="00EE18FB"/>
    <w:rsid w:val="00EE4876"/>
    <w:rsid w:val="00EE4CEA"/>
    <w:rsid w:val="00EF69AE"/>
    <w:rsid w:val="00F15475"/>
    <w:rsid w:val="00F169DE"/>
    <w:rsid w:val="00F23D65"/>
    <w:rsid w:val="00F31A89"/>
    <w:rsid w:val="00F32A75"/>
    <w:rsid w:val="00F33005"/>
    <w:rsid w:val="00F4051C"/>
    <w:rsid w:val="00F4663F"/>
    <w:rsid w:val="00F51DA0"/>
    <w:rsid w:val="00F52882"/>
    <w:rsid w:val="00F53831"/>
    <w:rsid w:val="00F53938"/>
    <w:rsid w:val="00F53F66"/>
    <w:rsid w:val="00F60480"/>
    <w:rsid w:val="00F623AC"/>
    <w:rsid w:val="00F804E0"/>
    <w:rsid w:val="00F80976"/>
    <w:rsid w:val="00F81262"/>
    <w:rsid w:val="00F81771"/>
    <w:rsid w:val="00F9163B"/>
    <w:rsid w:val="00F920E8"/>
    <w:rsid w:val="00F94CCF"/>
    <w:rsid w:val="00FA4B03"/>
    <w:rsid w:val="00FA52B2"/>
    <w:rsid w:val="00FC5166"/>
    <w:rsid w:val="00FC53D5"/>
    <w:rsid w:val="00FC6664"/>
    <w:rsid w:val="00FD401E"/>
    <w:rsid w:val="00FD4772"/>
    <w:rsid w:val="00FE3CA4"/>
    <w:rsid w:val="00FF08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D7E19B"/>
  <w15:docId w15:val="{AC4CA1ED-655B-4B83-9704-4CC53F2C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8F7F38"/>
    <w:pPr>
      <w:autoSpaceDE w:val="0"/>
      <w:autoSpaceDN w:val="0"/>
      <w:adjustRightInd w:val="0"/>
    </w:pPr>
    <w:rPr>
      <w:rFonts w:eastAsia="Calibri"/>
      <w:color w:val="000000"/>
      <w:sz w:val="24"/>
      <w:szCs w:val="24"/>
      <w:lang w:eastAsia="en-US"/>
    </w:rPr>
  </w:style>
  <w:style w:type="character" w:styleId="Menzionenonrisolta">
    <w:name w:val="Unresolved Mention"/>
    <w:uiPriority w:val="99"/>
    <w:semiHidden/>
    <w:unhideWhenUsed/>
    <w:rsid w:val="003347DC"/>
    <w:rPr>
      <w:color w:val="605E5C"/>
      <w:shd w:val="clear" w:color="auto" w:fill="E1DFDD"/>
    </w:rPr>
  </w:style>
  <w:style w:type="character" w:styleId="Enfasigrassetto">
    <w:name w:val="Strong"/>
    <w:uiPriority w:val="22"/>
    <w:qFormat/>
    <w:rsid w:val="0009085F"/>
    <w:rPr>
      <w:b/>
      <w:bCs/>
    </w:rPr>
  </w:style>
  <w:style w:type="paragraph" w:styleId="NormaleWeb">
    <w:name w:val="Normal (Web)"/>
    <w:basedOn w:val="Normale"/>
    <w:uiPriority w:val="99"/>
    <w:semiHidden/>
    <w:unhideWhenUsed/>
    <w:rsid w:val="00C93D89"/>
  </w:style>
  <w:style w:type="character" w:styleId="Enfasicorsivo">
    <w:name w:val="Emphasis"/>
    <w:uiPriority w:val="20"/>
    <w:qFormat/>
    <w:rsid w:val="00633A04"/>
    <w:rPr>
      <w:i/>
      <w:iCs/>
    </w:rPr>
  </w:style>
  <w:style w:type="character" w:styleId="Collegamentovisitato">
    <w:name w:val="FollowedHyperlink"/>
    <w:semiHidden/>
    <w:unhideWhenUsed/>
    <w:rsid w:val="00E07BDC"/>
    <w:rPr>
      <w:color w:val="954F72"/>
      <w:u w:val="single"/>
    </w:rPr>
  </w:style>
  <w:style w:type="character" w:customStyle="1" w:styleId="apple-converted-space">
    <w:name w:val="apple-converted-space"/>
    <w:rsid w:val="00812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9427">
      <w:bodyDiv w:val="1"/>
      <w:marLeft w:val="0"/>
      <w:marRight w:val="0"/>
      <w:marTop w:val="0"/>
      <w:marBottom w:val="0"/>
      <w:divBdr>
        <w:top w:val="none" w:sz="0" w:space="0" w:color="auto"/>
        <w:left w:val="none" w:sz="0" w:space="0" w:color="auto"/>
        <w:bottom w:val="none" w:sz="0" w:space="0" w:color="auto"/>
        <w:right w:val="none" w:sz="0" w:space="0" w:color="auto"/>
      </w:divBdr>
    </w:div>
    <w:div w:id="88552626">
      <w:bodyDiv w:val="1"/>
      <w:marLeft w:val="0"/>
      <w:marRight w:val="0"/>
      <w:marTop w:val="0"/>
      <w:marBottom w:val="0"/>
      <w:divBdr>
        <w:top w:val="none" w:sz="0" w:space="0" w:color="auto"/>
        <w:left w:val="none" w:sz="0" w:space="0" w:color="auto"/>
        <w:bottom w:val="none" w:sz="0" w:space="0" w:color="auto"/>
        <w:right w:val="none" w:sz="0" w:space="0" w:color="auto"/>
      </w:divBdr>
    </w:div>
    <w:div w:id="172109742">
      <w:bodyDiv w:val="1"/>
      <w:marLeft w:val="0"/>
      <w:marRight w:val="0"/>
      <w:marTop w:val="0"/>
      <w:marBottom w:val="0"/>
      <w:divBdr>
        <w:top w:val="none" w:sz="0" w:space="0" w:color="auto"/>
        <w:left w:val="none" w:sz="0" w:space="0" w:color="auto"/>
        <w:bottom w:val="none" w:sz="0" w:space="0" w:color="auto"/>
        <w:right w:val="none" w:sz="0" w:space="0" w:color="auto"/>
      </w:divBdr>
    </w:div>
    <w:div w:id="234709877">
      <w:bodyDiv w:val="1"/>
      <w:marLeft w:val="0"/>
      <w:marRight w:val="0"/>
      <w:marTop w:val="0"/>
      <w:marBottom w:val="0"/>
      <w:divBdr>
        <w:top w:val="none" w:sz="0" w:space="0" w:color="auto"/>
        <w:left w:val="none" w:sz="0" w:space="0" w:color="auto"/>
        <w:bottom w:val="none" w:sz="0" w:space="0" w:color="auto"/>
        <w:right w:val="none" w:sz="0" w:space="0" w:color="auto"/>
      </w:divBdr>
    </w:div>
    <w:div w:id="308097474">
      <w:bodyDiv w:val="1"/>
      <w:marLeft w:val="0"/>
      <w:marRight w:val="0"/>
      <w:marTop w:val="0"/>
      <w:marBottom w:val="0"/>
      <w:divBdr>
        <w:top w:val="none" w:sz="0" w:space="0" w:color="auto"/>
        <w:left w:val="none" w:sz="0" w:space="0" w:color="auto"/>
        <w:bottom w:val="none" w:sz="0" w:space="0" w:color="auto"/>
        <w:right w:val="none" w:sz="0" w:space="0" w:color="auto"/>
      </w:divBdr>
    </w:div>
    <w:div w:id="318507793">
      <w:bodyDiv w:val="1"/>
      <w:marLeft w:val="0"/>
      <w:marRight w:val="0"/>
      <w:marTop w:val="0"/>
      <w:marBottom w:val="0"/>
      <w:divBdr>
        <w:top w:val="none" w:sz="0" w:space="0" w:color="auto"/>
        <w:left w:val="none" w:sz="0" w:space="0" w:color="auto"/>
        <w:bottom w:val="none" w:sz="0" w:space="0" w:color="auto"/>
        <w:right w:val="none" w:sz="0" w:space="0" w:color="auto"/>
      </w:divBdr>
    </w:div>
    <w:div w:id="522788613">
      <w:bodyDiv w:val="1"/>
      <w:marLeft w:val="0"/>
      <w:marRight w:val="0"/>
      <w:marTop w:val="0"/>
      <w:marBottom w:val="0"/>
      <w:divBdr>
        <w:top w:val="none" w:sz="0" w:space="0" w:color="auto"/>
        <w:left w:val="none" w:sz="0" w:space="0" w:color="auto"/>
        <w:bottom w:val="none" w:sz="0" w:space="0" w:color="auto"/>
        <w:right w:val="none" w:sz="0" w:space="0" w:color="auto"/>
      </w:divBdr>
    </w:div>
    <w:div w:id="545798429">
      <w:bodyDiv w:val="1"/>
      <w:marLeft w:val="0"/>
      <w:marRight w:val="0"/>
      <w:marTop w:val="0"/>
      <w:marBottom w:val="0"/>
      <w:divBdr>
        <w:top w:val="none" w:sz="0" w:space="0" w:color="auto"/>
        <w:left w:val="none" w:sz="0" w:space="0" w:color="auto"/>
        <w:bottom w:val="none" w:sz="0" w:space="0" w:color="auto"/>
        <w:right w:val="none" w:sz="0" w:space="0" w:color="auto"/>
      </w:divBdr>
    </w:div>
    <w:div w:id="575286715">
      <w:bodyDiv w:val="1"/>
      <w:marLeft w:val="0"/>
      <w:marRight w:val="0"/>
      <w:marTop w:val="0"/>
      <w:marBottom w:val="0"/>
      <w:divBdr>
        <w:top w:val="none" w:sz="0" w:space="0" w:color="auto"/>
        <w:left w:val="none" w:sz="0" w:space="0" w:color="auto"/>
        <w:bottom w:val="none" w:sz="0" w:space="0" w:color="auto"/>
        <w:right w:val="none" w:sz="0" w:space="0" w:color="auto"/>
      </w:divBdr>
    </w:div>
    <w:div w:id="623081352">
      <w:bodyDiv w:val="1"/>
      <w:marLeft w:val="0"/>
      <w:marRight w:val="0"/>
      <w:marTop w:val="0"/>
      <w:marBottom w:val="0"/>
      <w:divBdr>
        <w:top w:val="none" w:sz="0" w:space="0" w:color="auto"/>
        <w:left w:val="none" w:sz="0" w:space="0" w:color="auto"/>
        <w:bottom w:val="none" w:sz="0" w:space="0" w:color="auto"/>
        <w:right w:val="none" w:sz="0" w:space="0" w:color="auto"/>
      </w:divBdr>
    </w:div>
    <w:div w:id="665935163">
      <w:bodyDiv w:val="1"/>
      <w:marLeft w:val="0"/>
      <w:marRight w:val="0"/>
      <w:marTop w:val="0"/>
      <w:marBottom w:val="0"/>
      <w:divBdr>
        <w:top w:val="none" w:sz="0" w:space="0" w:color="auto"/>
        <w:left w:val="none" w:sz="0" w:space="0" w:color="auto"/>
        <w:bottom w:val="none" w:sz="0" w:space="0" w:color="auto"/>
        <w:right w:val="none" w:sz="0" w:space="0" w:color="auto"/>
      </w:divBdr>
    </w:div>
    <w:div w:id="1105149096">
      <w:bodyDiv w:val="1"/>
      <w:marLeft w:val="0"/>
      <w:marRight w:val="0"/>
      <w:marTop w:val="0"/>
      <w:marBottom w:val="0"/>
      <w:divBdr>
        <w:top w:val="none" w:sz="0" w:space="0" w:color="auto"/>
        <w:left w:val="none" w:sz="0" w:space="0" w:color="auto"/>
        <w:bottom w:val="none" w:sz="0" w:space="0" w:color="auto"/>
        <w:right w:val="none" w:sz="0" w:space="0" w:color="auto"/>
      </w:divBdr>
    </w:div>
    <w:div w:id="1144857914">
      <w:bodyDiv w:val="1"/>
      <w:marLeft w:val="0"/>
      <w:marRight w:val="0"/>
      <w:marTop w:val="0"/>
      <w:marBottom w:val="0"/>
      <w:divBdr>
        <w:top w:val="none" w:sz="0" w:space="0" w:color="auto"/>
        <w:left w:val="none" w:sz="0" w:space="0" w:color="auto"/>
        <w:bottom w:val="none" w:sz="0" w:space="0" w:color="auto"/>
        <w:right w:val="none" w:sz="0" w:space="0" w:color="auto"/>
      </w:divBdr>
      <w:divsChild>
        <w:div w:id="1471941852">
          <w:marLeft w:val="75"/>
          <w:marRight w:val="75"/>
          <w:marTop w:val="75"/>
          <w:marBottom w:val="75"/>
          <w:divBdr>
            <w:top w:val="none" w:sz="0" w:space="0" w:color="auto"/>
            <w:left w:val="none" w:sz="0" w:space="0" w:color="auto"/>
            <w:bottom w:val="none" w:sz="0" w:space="0" w:color="auto"/>
            <w:right w:val="none" w:sz="0" w:space="0" w:color="auto"/>
          </w:divBdr>
          <w:divsChild>
            <w:div w:id="862203893">
              <w:marLeft w:val="0"/>
              <w:marRight w:val="0"/>
              <w:marTop w:val="0"/>
              <w:marBottom w:val="0"/>
              <w:divBdr>
                <w:top w:val="none" w:sz="0" w:space="0" w:color="auto"/>
                <w:left w:val="none" w:sz="0" w:space="0" w:color="auto"/>
                <w:bottom w:val="none" w:sz="0" w:space="0" w:color="auto"/>
                <w:right w:val="none" w:sz="0" w:space="0" w:color="auto"/>
              </w:divBdr>
              <w:divsChild>
                <w:div w:id="3621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094342">
      <w:bodyDiv w:val="1"/>
      <w:marLeft w:val="0"/>
      <w:marRight w:val="0"/>
      <w:marTop w:val="0"/>
      <w:marBottom w:val="0"/>
      <w:divBdr>
        <w:top w:val="none" w:sz="0" w:space="0" w:color="auto"/>
        <w:left w:val="none" w:sz="0" w:space="0" w:color="auto"/>
        <w:bottom w:val="none" w:sz="0" w:space="0" w:color="auto"/>
        <w:right w:val="none" w:sz="0" w:space="0" w:color="auto"/>
      </w:divBdr>
    </w:div>
    <w:div w:id="1355233073">
      <w:bodyDiv w:val="1"/>
      <w:marLeft w:val="0"/>
      <w:marRight w:val="0"/>
      <w:marTop w:val="0"/>
      <w:marBottom w:val="0"/>
      <w:divBdr>
        <w:top w:val="none" w:sz="0" w:space="0" w:color="auto"/>
        <w:left w:val="none" w:sz="0" w:space="0" w:color="auto"/>
        <w:bottom w:val="none" w:sz="0" w:space="0" w:color="auto"/>
        <w:right w:val="none" w:sz="0" w:space="0" w:color="auto"/>
      </w:divBdr>
    </w:div>
    <w:div w:id="1520000481">
      <w:bodyDiv w:val="1"/>
      <w:marLeft w:val="0"/>
      <w:marRight w:val="0"/>
      <w:marTop w:val="0"/>
      <w:marBottom w:val="0"/>
      <w:divBdr>
        <w:top w:val="none" w:sz="0" w:space="0" w:color="auto"/>
        <w:left w:val="none" w:sz="0" w:space="0" w:color="auto"/>
        <w:bottom w:val="none" w:sz="0" w:space="0" w:color="auto"/>
        <w:right w:val="none" w:sz="0" w:space="0" w:color="auto"/>
      </w:divBdr>
    </w:div>
    <w:div w:id="1527594266">
      <w:bodyDiv w:val="1"/>
      <w:marLeft w:val="0"/>
      <w:marRight w:val="0"/>
      <w:marTop w:val="0"/>
      <w:marBottom w:val="0"/>
      <w:divBdr>
        <w:top w:val="none" w:sz="0" w:space="0" w:color="auto"/>
        <w:left w:val="none" w:sz="0" w:space="0" w:color="auto"/>
        <w:bottom w:val="none" w:sz="0" w:space="0" w:color="auto"/>
        <w:right w:val="none" w:sz="0" w:space="0" w:color="auto"/>
      </w:divBdr>
    </w:div>
    <w:div w:id="1646351945">
      <w:bodyDiv w:val="1"/>
      <w:marLeft w:val="0"/>
      <w:marRight w:val="0"/>
      <w:marTop w:val="0"/>
      <w:marBottom w:val="0"/>
      <w:divBdr>
        <w:top w:val="none" w:sz="0" w:space="0" w:color="auto"/>
        <w:left w:val="none" w:sz="0" w:space="0" w:color="auto"/>
        <w:bottom w:val="none" w:sz="0" w:space="0" w:color="auto"/>
        <w:right w:val="none" w:sz="0" w:space="0" w:color="auto"/>
      </w:divBdr>
    </w:div>
    <w:div w:id="1900550876">
      <w:bodyDiv w:val="1"/>
      <w:marLeft w:val="0"/>
      <w:marRight w:val="0"/>
      <w:marTop w:val="0"/>
      <w:marBottom w:val="0"/>
      <w:divBdr>
        <w:top w:val="none" w:sz="0" w:space="0" w:color="auto"/>
        <w:left w:val="none" w:sz="0" w:space="0" w:color="auto"/>
        <w:bottom w:val="none" w:sz="0" w:space="0" w:color="auto"/>
        <w:right w:val="none" w:sz="0" w:space="0" w:color="auto"/>
      </w:divBdr>
    </w:div>
    <w:div w:id="1904219491">
      <w:bodyDiv w:val="1"/>
      <w:marLeft w:val="0"/>
      <w:marRight w:val="0"/>
      <w:marTop w:val="0"/>
      <w:marBottom w:val="0"/>
      <w:divBdr>
        <w:top w:val="none" w:sz="0" w:space="0" w:color="auto"/>
        <w:left w:val="none" w:sz="0" w:space="0" w:color="auto"/>
        <w:bottom w:val="none" w:sz="0" w:space="0" w:color="auto"/>
        <w:right w:val="none" w:sz="0" w:space="0" w:color="auto"/>
      </w:divBdr>
    </w:div>
    <w:div w:id="1929803571">
      <w:bodyDiv w:val="1"/>
      <w:marLeft w:val="0"/>
      <w:marRight w:val="0"/>
      <w:marTop w:val="0"/>
      <w:marBottom w:val="0"/>
      <w:divBdr>
        <w:top w:val="none" w:sz="0" w:space="0" w:color="auto"/>
        <w:left w:val="none" w:sz="0" w:space="0" w:color="auto"/>
        <w:bottom w:val="none" w:sz="0" w:space="0" w:color="auto"/>
        <w:right w:val="none" w:sz="0" w:space="0" w:color="auto"/>
      </w:divBdr>
      <w:divsChild>
        <w:div w:id="1472092269">
          <w:marLeft w:val="0"/>
          <w:marRight w:val="0"/>
          <w:marTop w:val="0"/>
          <w:marBottom w:val="0"/>
          <w:divBdr>
            <w:top w:val="none" w:sz="0" w:space="0" w:color="auto"/>
            <w:left w:val="none" w:sz="0" w:space="0" w:color="auto"/>
            <w:bottom w:val="none" w:sz="0" w:space="0" w:color="auto"/>
            <w:right w:val="none" w:sz="0" w:space="0" w:color="auto"/>
          </w:divBdr>
        </w:div>
      </w:divsChild>
    </w:div>
    <w:div w:id="1987124347">
      <w:bodyDiv w:val="1"/>
      <w:marLeft w:val="0"/>
      <w:marRight w:val="0"/>
      <w:marTop w:val="0"/>
      <w:marBottom w:val="0"/>
      <w:divBdr>
        <w:top w:val="none" w:sz="0" w:space="0" w:color="auto"/>
        <w:left w:val="none" w:sz="0" w:space="0" w:color="auto"/>
        <w:bottom w:val="none" w:sz="0" w:space="0" w:color="auto"/>
        <w:right w:val="none" w:sz="0" w:space="0" w:color="auto"/>
      </w:divBdr>
    </w:div>
    <w:div w:id="208896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gnaroli@confindustria.umbri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stagnino@confindustria.umbria.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scini@confindustria.umbr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500_Software\Procedure_associazione\MODELLI\MODELLI\Confindustria%20Umbria\NUOVA%20CARTA%20INTESTATA%202018_REV.%20SETTEMBRE%202018\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152</TotalTime>
  <Pages>3</Pages>
  <Words>1190</Words>
  <Characters>6788</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7963</CharactersWithSpaces>
  <SharedDoc>false</SharedDoc>
  <HLinks>
    <vt:vector size="12" baseType="variant">
      <vt:variant>
        <vt:i4>7667784</vt:i4>
      </vt:variant>
      <vt:variant>
        <vt:i4>3</vt:i4>
      </vt:variant>
      <vt:variant>
        <vt:i4>0</vt:i4>
      </vt:variant>
      <vt:variant>
        <vt:i4>5</vt:i4>
      </vt:variant>
      <vt:variant>
        <vt:lpwstr>edilizia@confindustria.terni.it</vt:lpwstr>
      </vt:variant>
      <vt:variant>
        <vt:lpwstr/>
      </vt:variant>
      <vt:variant>
        <vt:i4>2555987</vt:i4>
      </vt:variant>
      <vt:variant>
        <vt:i4>0</vt:i4>
      </vt:variant>
      <vt:variant>
        <vt:i4>0</vt:i4>
      </vt:variant>
      <vt:variant>
        <vt:i4>5</vt:i4>
      </vt:variant>
      <vt:variant>
        <vt:lpwstr>info@anceumbria.it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subject/>
  <dc:creator>Cristina Malfagia</dc:creator>
  <cp:keywords/>
  <cp:lastModifiedBy>hp</cp:lastModifiedBy>
  <cp:revision>29</cp:revision>
  <cp:lastPrinted>2019-02-27T17:41:00Z</cp:lastPrinted>
  <dcterms:created xsi:type="dcterms:W3CDTF">2020-03-10T08:33:00Z</dcterms:created>
  <dcterms:modified xsi:type="dcterms:W3CDTF">2020-05-08T09:27:00Z</dcterms:modified>
</cp:coreProperties>
</file>