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397D" w14:textId="07C53C8C" w:rsidR="00C43191" w:rsidRDefault="008B712C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712C">
        <w:rPr>
          <w:rFonts w:asciiTheme="minorHAnsi" w:hAnsiTheme="minorHAnsi" w:cstheme="minorHAnsi"/>
          <w:b/>
          <w:bCs/>
          <w:sz w:val="22"/>
          <w:szCs w:val="22"/>
        </w:rPr>
        <w:t xml:space="preserve">Coronavirus. </w:t>
      </w:r>
      <w:bookmarkStart w:id="0" w:name="_GoBack"/>
      <w:r w:rsidRPr="008B712C">
        <w:rPr>
          <w:rFonts w:asciiTheme="minorHAnsi" w:hAnsiTheme="minorHAnsi" w:cstheme="minorHAnsi"/>
          <w:b/>
          <w:bCs/>
          <w:sz w:val="22"/>
          <w:szCs w:val="22"/>
        </w:rPr>
        <w:t>Formazione in materia di salute e sicurezza sul lavoro</w:t>
      </w:r>
      <w:bookmarkEnd w:id="0"/>
      <w:r w:rsidRPr="008B712C">
        <w:rPr>
          <w:rFonts w:asciiTheme="minorHAnsi" w:hAnsiTheme="minorHAnsi" w:cstheme="minorHAnsi"/>
          <w:b/>
          <w:bCs/>
          <w:sz w:val="22"/>
          <w:szCs w:val="22"/>
        </w:rPr>
        <w:t>: videoconferenza sincrona</w:t>
      </w:r>
      <w:r w:rsidR="0076331F"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736416A7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74B93B7" w14:textId="496E8D2D" w:rsidR="005D213F" w:rsidRDefault="005D213F" w:rsidP="00CA5F1B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1341DA" w14:textId="4478A27F" w:rsidR="003939A9" w:rsidRDefault="008B712C" w:rsidP="005D213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8B712C">
        <w:rPr>
          <w:rFonts w:ascii="Calibri" w:hAnsi="Calibri" w:cs="Calibri"/>
          <w:color w:val="000000"/>
        </w:rPr>
        <w:t>Nuova FAQ del Ministero del Lavoro</w:t>
      </w:r>
    </w:p>
    <w:p w14:paraId="62FEAC9D" w14:textId="4AF3FDEA" w:rsidR="008B712C" w:rsidRDefault="008B712C" w:rsidP="005D213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2CF32C46" w14:textId="77777777" w:rsidR="008B712C" w:rsidRPr="008B712C" w:rsidRDefault="008B712C" w:rsidP="008B712C">
      <w:pPr>
        <w:rPr>
          <w:rFonts w:asciiTheme="minorHAnsi" w:hAnsiTheme="minorHAnsi"/>
          <w:sz w:val="22"/>
          <w:szCs w:val="22"/>
        </w:rPr>
      </w:pPr>
      <w:r w:rsidRPr="008B712C">
        <w:rPr>
          <w:rFonts w:asciiTheme="minorHAnsi" w:hAnsiTheme="minorHAnsi"/>
          <w:sz w:val="22"/>
          <w:szCs w:val="22"/>
        </w:rPr>
        <w:t xml:space="preserve">Sul </w:t>
      </w:r>
      <w:hyperlink r:id="rId7" w:history="1">
        <w:r w:rsidRPr="008B712C">
          <w:rPr>
            <w:rStyle w:val="Collegamentoipertestuale"/>
            <w:rFonts w:asciiTheme="minorHAnsi" w:hAnsiTheme="minorHAnsi"/>
            <w:sz w:val="22"/>
            <w:szCs w:val="22"/>
          </w:rPr>
          <w:t>sito del Ministero del Lavoro e delle Politiche Sociali</w:t>
        </w:r>
      </w:hyperlink>
      <w:r w:rsidRPr="008B712C">
        <w:rPr>
          <w:rFonts w:asciiTheme="minorHAnsi" w:hAnsiTheme="minorHAnsi"/>
          <w:sz w:val="22"/>
          <w:szCs w:val="22"/>
        </w:rPr>
        <w:t xml:space="preserve"> è stato pubblicato un comunicato con cui si informa che è disponibile, nell'apposita sezione dedicata del sito, una nuova FAQ che riguarda la formazione in materia di salute e sicurezza sul lavoro.</w:t>
      </w:r>
    </w:p>
    <w:p w14:paraId="07F63B5F" w14:textId="77777777" w:rsidR="008B712C" w:rsidRPr="008B712C" w:rsidRDefault="008B712C" w:rsidP="008B712C">
      <w:pPr>
        <w:rPr>
          <w:rFonts w:asciiTheme="minorHAnsi" w:hAnsiTheme="minorHAnsi"/>
          <w:sz w:val="22"/>
          <w:szCs w:val="22"/>
        </w:rPr>
      </w:pPr>
      <w:r w:rsidRPr="008B712C">
        <w:rPr>
          <w:rFonts w:asciiTheme="minorHAnsi" w:hAnsiTheme="minorHAnsi"/>
          <w:sz w:val="22"/>
          <w:szCs w:val="22"/>
        </w:rPr>
        <w:t xml:space="preserve">Il Ministero precisa che – si legge nella nota – in considerazione della situazione eccezionale, caratterizzata dalle misure di contenimento volte a evitare e prevenire il contagio da COVID-19, in coerenza con il principio introdotto dall'articolo 103, comma 2, del Decreto-legge n. 18 del 2020, </w:t>
      </w:r>
      <w:r w:rsidRPr="008B712C">
        <w:rPr>
          <w:rFonts w:asciiTheme="minorHAnsi" w:hAnsiTheme="minorHAnsi"/>
          <w:b/>
          <w:bCs/>
          <w:sz w:val="22"/>
          <w:szCs w:val="22"/>
        </w:rPr>
        <w:t>la mancata effettuazione dell'aggiornamento non preclude lo svolgimento dell'attività lavorativa</w:t>
      </w:r>
      <w:r w:rsidRPr="008B712C">
        <w:rPr>
          <w:rFonts w:asciiTheme="minorHAnsi" w:hAnsiTheme="minorHAnsi"/>
          <w:sz w:val="22"/>
          <w:szCs w:val="22"/>
        </w:rPr>
        <w:t>. Fermo restando, naturalmente, l'obbligo di completare l'aggiornamento immediatamente dopo la fase emergenziale.</w:t>
      </w:r>
    </w:p>
    <w:p w14:paraId="0C5058FF" w14:textId="77777777" w:rsidR="008B712C" w:rsidRPr="008B712C" w:rsidRDefault="008B712C" w:rsidP="008B712C">
      <w:pPr>
        <w:rPr>
          <w:rFonts w:asciiTheme="minorHAnsi" w:hAnsiTheme="minorHAnsi"/>
          <w:sz w:val="22"/>
          <w:szCs w:val="22"/>
        </w:rPr>
      </w:pPr>
      <w:r w:rsidRPr="008B712C">
        <w:rPr>
          <w:rFonts w:asciiTheme="minorHAnsi" w:hAnsiTheme="minorHAnsi"/>
          <w:sz w:val="22"/>
          <w:szCs w:val="22"/>
        </w:rPr>
        <w:t xml:space="preserve">Inoltre, "al fine di contemperare l'esigenza del contenimento delle attività con il necessario aggiornamento delle competenze in materia di salute e sicurezza nei luoghi di lavoro, </w:t>
      </w:r>
      <w:r w:rsidRPr="008B712C">
        <w:rPr>
          <w:rFonts w:asciiTheme="minorHAnsi" w:hAnsiTheme="minorHAnsi"/>
          <w:b/>
          <w:bCs/>
          <w:sz w:val="22"/>
          <w:szCs w:val="22"/>
        </w:rPr>
        <w:t>si ritiene ammissibile, in via temporanea, lo svolgimento delle attività formative in videoconferenza</w:t>
      </w:r>
      <w:r w:rsidRPr="008B712C">
        <w:rPr>
          <w:rFonts w:asciiTheme="minorHAnsi" w:hAnsiTheme="minorHAnsi"/>
          <w:sz w:val="22"/>
          <w:szCs w:val="22"/>
        </w:rPr>
        <w:t xml:space="preserve"> esclusivamente con modalità sincrona, ad esclusione della parte pratica dei corsi, in modo da garantire la verifica delle presenze dei soggetti da formare e la piena interazione tra questi ultimi e i docenti".</w:t>
      </w:r>
    </w:p>
    <w:p w14:paraId="0172EBEF" w14:textId="77777777" w:rsidR="008B712C" w:rsidRPr="008B712C" w:rsidRDefault="008B712C" w:rsidP="008B712C">
      <w:pPr>
        <w:rPr>
          <w:rFonts w:asciiTheme="minorHAnsi" w:hAnsiTheme="minorHAnsi"/>
          <w:sz w:val="22"/>
          <w:szCs w:val="22"/>
        </w:rPr>
      </w:pPr>
      <w:r w:rsidRPr="008B712C">
        <w:rPr>
          <w:rFonts w:asciiTheme="minorHAnsi" w:hAnsiTheme="minorHAnsi"/>
          <w:sz w:val="22"/>
          <w:szCs w:val="22"/>
        </w:rPr>
        <w:t>Per maggiori informazioni, si può consultare il testo completo nella sezione FAQ del sito a questo link</w:t>
      </w:r>
    </w:p>
    <w:p w14:paraId="30D1D344" w14:textId="77777777" w:rsidR="008B712C" w:rsidRPr="008B712C" w:rsidRDefault="008B712C" w:rsidP="008B712C">
      <w:pPr>
        <w:rPr>
          <w:rFonts w:asciiTheme="minorHAnsi" w:hAnsiTheme="minorHAnsi"/>
          <w:sz w:val="22"/>
          <w:szCs w:val="22"/>
        </w:rPr>
      </w:pPr>
      <w:hyperlink r:id="rId8" w:history="1">
        <w:r w:rsidRPr="008B712C">
          <w:rPr>
            <w:rStyle w:val="Collegamentoipertestuale"/>
            <w:rFonts w:asciiTheme="minorHAnsi" w:hAnsiTheme="minorHAnsi"/>
            <w:sz w:val="22"/>
            <w:szCs w:val="22"/>
          </w:rPr>
          <w:t>https://www.lavoro.gov.it/temi-e-priorita/Covid-19/Pagine/FAQ.aspx</w:t>
        </w:r>
      </w:hyperlink>
    </w:p>
    <w:p w14:paraId="0D60E53C" w14:textId="77777777" w:rsidR="008B712C" w:rsidRDefault="008B712C" w:rsidP="005D213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3B2F383A" w14:textId="77777777" w:rsidR="00A7481A" w:rsidRPr="004558F9" w:rsidRDefault="00A7481A" w:rsidP="007A41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58F9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D8CD8A6" w14:textId="77777777" w:rsidR="00A7481A" w:rsidRPr="004558F9" w:rsidRDefault="00A7481A" w:rsidP="007A4129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>Confindustria Umbria</w:t>
      </w:r>
    </w:p>
    <w:p w14:paraId="1BE3EB79" w14:textId="2DDA872E" w:rsidR="003939A9" w:rsidRDefault="003939A9" w:rsidP="003939A9">
      <w:pPr>
        <w:spacing w:after="160" w:line="259" w:lineRule="auto"/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</w:pP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Area Ambiente e Sicurezza –</w:t>
      </w:r>
      <w:r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 xml:space="preserve"> </w:t>
      </w:r>
      <w:hyperlink r:id="rId9" w:history="1">
        <w:r w:rsidRPr="003821DF">
          <w:rPr>
            <w:rStyle w:val="Collegamentoipertestuale"/>
            <w:rFonts w:asciiTheme="minorHAnsi" w:eastAsia="Arial" w:hAnsiTheme="minorHAnsi" w:cs="Arial"/>
            <w:sz w:val="22"/>
            <w:szCs w:val="22"/>
            <w:shd w:val="clear" w:color="auto" w:fill="FFFFFF"/>
          </w:rPr>
          <w:t>sicurezza@confindustria.umbria.it</w:t>
        </w:r>
      </w:hyperlink>
      <w:r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3939A9">
        <w:rPr>
          <w:rFonts w:asciiTheme="minorHAnsi" w:eastAsia="Arial" w:hAnsiTheme="minorHAnsi" w:cs="Arial"/>
          <w:sz w:val="22"/>
          <w:szCs w:val="22"/>
          <w:shd w:val="clear" w:color="auto" w:fill="FFFFFF"/>
          <w:lang w:eastAsia="en-US"/>
        </w:rPr>
        <w:t>Dott. Dominici Tel. 0744/443418 – Dott. Di Matteo Tel. 075/5820227</w:t>
      </w:r>
    </w:p>
    <w:p w14:paraId="62210FCB" w14:textId="77777777" w:rsidR="008369DA" w:rsidRPr="004558F9" w:rsidRDefault="008369DA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967C660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D320C5F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4115487" w14:textId="77777777" w:rsidR="00C43191" w:rsidRPr="004558F9" w:rsidRDefault="00C43191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E4ABD7" w14:textId="77777777" w:rsidR="00876AC7" w:rsidRPr="004558F9" w:rsidRDefault="00876AC7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A1270D" w14:textId="73C0EA93" w:rsidR="00783E6E" w:rsidRPr="004558F9" w:rsidRDefault="00952E48" w:rsidP="004558F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558F9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C0322C">
        <w:rPr>
          <w:rFonts w:asciiTheme="minorHAnsi" w:hAnsiTheme="minorHAnsi" w:cstheme="minorHAnsi"/>
          <w:sz w:val="22"/>
          <w:szCs w:val="22"/>
        </w:rPr>
        <w:t>0</w:t>
      </w:r>
      <w:r w:rsidR="008B712C">
        <w:rPr>
          <w:rFonts w:asciiTheme="minorHAnsi" w:hAnsiTheme="minorHAnsi" w:cstheme="minorHAnsi"/>
          <w:sz w:val="22"/>
          <w:szCs w:val="22"/>
        </w:rPr>
        <w:t>7</w:t>
      </w:r>
      <w:r w:rsidR="00FA75F7" w:rsidRPr="004558F9">
        <w:rPr>
          <w:rFonts w:asciiTheme="minorHAnsi" w:hAnsiTheme="minorHAnsi" w:cstheme="minorHAnsi"/>
          <w:sz w:val="22"/>
          <w:szCs w:val="22"/>
        </w:rPr>
        <w:t>/0</w:t>
      </w:r>
      <w:r w:rsidR="00C0322C">
        <w:rPr>
          <w:rFonts w:asciiTheme="minorHAnsi" w:hAnsiTheme="minorHAnsi" w:cstheme="minorHAnsi"/>
          <w:sz w:val="22"/>
          <w:szCs w:val="22"/>
        </w:rPr>
        <w:t>5</w:t>
      </w:r>
      <w:r w:rsidR="001B318E" w:rsidRPr="004558F9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4558F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B3449" w14:textId="77777777" w:rsidR="0076331F" w:rsidRDefault="0076331F">
      <w:r>
        <w:separator/>
      </w:r>
    </w:p>
  </w:endnote>
  <w:endnote w:type="continuationSeparator" w:id="0">
    <w:p w14:paraId="6FCF114B" w14:textId="77777777" w:rsidR="0076331F" w:rsidRDefault="007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0FF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4B8491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F29A8F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C43A9A0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C1C0" w14:textId="77777777" w:rsidR="0076331F" w:rsidRDefault="0076331F">
      <w:r>
        <w:separator/>
      </w:r>
    </w:p>
  </w:footnote>
  <w:footnote w:type="continuationSeparator" w:id="0">
    <w:p w14:paraId="7CCC0A47" w14:textId="77777777" w:rsidR="0076331F" w:rsidRDefault="0076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6716D894" w14:textId="77777777" w:rsidTr="00952E48">
      <w:tc>
        <w:tcPr>
          <w:tcW w:w="900" w:type="dxa"/>
        </w:tcPr>
        <w:p w14:paraId="33147CB0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FB6253E" wp14:editId="29BF71B3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0042D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09119A0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34E1F63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32F8E7E" w14:textId="77777777" w:rsidTr="00952E48">
      <w:tc>
        <w:tcPr>
          <w:tcW w:w="900" w:type="dxa"/>
        </w:tcPr>
        <w:p w14:paraId="727F87C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18897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037BB1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11B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27A4EFD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71C56"/>
    <w:multiLevelType w:val="hybridMultilevel"/>
    <w:tmpl w:val="E9446668"/>
    <w:lvl w:ilvl="0" w:tplc="DE449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9A336AF"/>
    <w:multiLevelType w:val="hybridMultilevel"/>
    <w:tmpl w:val="199E3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A3D"/>
    <w:multiLevelType w:val="hybridMultilevel"/>
    <w:tmpl w:val="F03E3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3"/>
  </w:num>
  <w:num w:numId="5">
    <w:abstractNumId w:val="37"/>
  </w:num>
  <w:num w:numId="6">
    <w:abstractNumId w:val="32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42"/>
  </w:num>
  <w:num w:numId="12">
    <w:abstractNumId w:val="35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41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6"/>
  </w:num>
  <w:num w:numId="34">
    <w:abstractNumId w:val="17"/>
  </w:num>
  <w:num w:numId="35">
    <w:abstractNumId w:val="38"/>
  </w:num>
  <w:num w:numId="36">
    <w:abstractNumId w:val="29"/>
  </w:num>
  <w:num w:numId="37">
    <w:abstractNumId w:val="5"/>
  </w:num>
  <w:num w:numId="38">
    <w:abstractNumId w:val="40"/>
  </w:num>
  <w:num w:numId="39">
    <w:abstractNumId w:val="6"/>
  </w:num>
  <w:num w:numId="40">
    <w:abstractNumId w:val="45"/>
  </w:num>
  <w:num w:numId="41">
    <w:abstractNumId w:val="19"/>
  </w:num>
  <w:num w:numId="42">
    <w:abstractNumId w:val="23"/>
  </w:num>
  <w:num w:numId="43">
    <w:abstractNumId w:val="15"/>
  </w:num>
  <w:num w:numId="44">
    <w:abstractNumId w:val="25"/>
  </w:num>
  <w:num w:numId="45">
    <w:abstractNumId w:val="3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C093D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4D1B"/>
    <w:rsid w:val="00201059"/>
    <w:rsid w:val="0020292B"/>
    <w:rsid w:val="00210ED4"/>
    <w:rsid w:val="002159F6"/>
    <w:rsid w:val="002166C4"/>
    <w:rsid w:val="002208CF"/>
    <w:rsid w:val="0022467F"/>
    <w:rsid w:val="00224BFB"/>
    <w:rsid w:val="0022540F"/>
    <w:rsid w:val="00227D8D"/>
    <w:rsid w:val="0023794F"/>
    <w:rsid w:val="00237B46"/>
    <w:rsid w:val="0024092D"/>
    <w:rsid w:val="00243CE1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9574D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378A"/>
    <w:rsid w:val="00376C0F"/>
    <w:rsid w:val="00387C8D"/>
    <w:rsid w:val="003939A9"/>
    <w:rsid w:val="003B1E94"/>
    <w:rsid w:val="003B6D95"/>
    <w:rsid w:val="003B7ED2"/>
    <w:rsid w:val="003C543B"/>
    <w:rsid w:val="003D1CBA"/>
    <w:rsid w:val="003D6394"/>
    <w:rsid w:val="003D7A74"/>
    <w:rsid w:val="00415253"/>
    <w:rsid w:val="00434DD7"/>
    <w:rsid w:val="004353E3"/>
    <w:rsid w:val="004432B6"/>
    <w:rsid w:val="004558F9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4F05E8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A13D8"/>
    <w:rsid w:val="005B5EC1"/>
    <w:rsid w:val="005C3804"/>
    <w:rsid w:val="005C488C"/>
    <w:rsid w:val="005D213F"/>
    <w:rsid w:val="005D4AA4"/>
    <w:rsid w:val="005D4BAA"/>
    <w:rsid w:val="005E2A6A"/>
    <w:rsid w:val="005E7CE7"/>
    <w:rsid w:val="005F136F"/>
    <w:rsid w:val="0060699C"/>
    <w:rsid w:val="0061012C"/>
    <w:rsid w:val="006123EB"/>
    <w:rsid w:val="00624801"/>
    <w:rsid w:val="006250DB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1957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42B6A"/>
    <w:rsid w:val="0074414B"/>
    <w:rsid w:val="00744DE8"/>
    <w:rsid w:val="00747B81"/>
    <w:rsid w:val="00747C5A"/>
    <w:rsid w:val="007552B4"/>
    <w:rsid w:val="0075722D"/>
    <w:rsid w:val="007578BB"/>
    <w:rsid w:val="0076245B"/>
    <w:rsid w:val="0076331F"/>
    <w:rsid w:val="007633F0"/>
    <w:rsid w:val="0078188D"/>
    <w:rsid w:val="0078268C"/>
    <w:rsid w:val="00783E6E"/>
    <w:rsid w:val="007911A1"/>
    <w:rsid w:val="00797FBA"/>
    <w:rsid w:val="007A4129"/>
    <w:rsid w:val="007A4BC4"/>
    <w:rsid w:val="007B0324"/>
    <w:rsid w:val="007B28C2"/>
    <w:rsid w:val="007B72D4"/>
    <w:rsid w:val="007B7550"/>
    <w:rsid w:val="007C0118"/>
    <w:rsid w:val="007E1CB1"/>
    <w:rsid w:val="007E52F6"/>
    <w:rsid w:val="007F34EA"/>
    <w:rsid w:val="008050CE"/>
    <w:rsid w:val="00812476"/>
    <w:rsid w:val="0082387C"/>
    <w:rsid w:val="008253A5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12C"/>
    <w:rsid w:val="008B7397"/>
    <w:rsid w:val="008C01A5"/>
    <w:rsid w:val="008C21F3"/>
    <w:rsid w:val="008C6055"/>
    <w:rsid w:val="008C6FB9"/>
    <w:rsid w:val="008D5DF3"/>
    <w:rsid w:val="008E1879"/>
    <w:rsid w:val="008E4FD8"/>
    <w:rsid w:val="008F0D31"/>
    <w:rsid w:val="008F3555"/>
    <w:rsid w:val="008F5CA2"/>
    <w:rsid w:val="008F7F38"/>
    <w:rsid w:val="00901DD6"/>
    <w:rsid w:val="00917D5C"/>
    <w:rsid w:val="0092082A"/>
    <w:rsid w:val="00921861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9794A"/>
    <w:rsid w:val="009A181B"/>
    <w:rsid w:val="009C2862"/>
    <w:rsid w:val="009C6610"/>
    <w:rsid w:val="009C66FF"/>
    <w:rsid w:val="009D26C3"/>
    <w:rsid w:val="009D42AF"/>
    <w:rsid w:val="009D524B"/>
    <w:rsid w:val="009E718E"/>
    <w:rsid w:val="009F5830"/>
    <w:rsid w:val="00A02167"/>
    <w:rsid w:val="00A029FA"/>
    <w:rsid w:val="00A108C5"/>
    <w:rsid w:val="00A20E87"/>
    <w:rsid w:val="00A2116B"/>
    <w:rsid w:val="00A35E9C"/>
    <w:rsid w:val="00A554C8"/>
    <w:rsid w:val="00A5706E"/>
    <w:rsid w:val="00A60990"/>
    <w:rsid w:val="00A61D4D"/>
    <w:rsid w:val="00A620B2"/>
    <w:rsid w:val="00A64B15"/>
    <w:rsid w:val="00A7481A"/>
    <w:rsid w:val="00A87009"/>
    <w:rsid w:val="00A874BE"/>
    <w:rsid w:val="00A92403"/>
    <w:rsid w:val="00A961EB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0F57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0AB4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322C"/>
    <w:rsid w:val="00C061B6"/>
    <w:rsid w:val="00C10A7A"/>
    <w:rsid w:val="00C136E3"/>
    <w:rsid w:val="00C14167"/>
    <w:rsid w:val="00C20F49"/>
    <w:rsid w:val="00C23FBE"/>
    <w:rsid w:val="00C369CE"/>
    <w:rsid w:val="00C43191"/>
    <w:rsid w:val="00C5244E"/>
    <w:rsid w:val="00C60183"/>
    <w:rsid w:val="00C61FD4"/>
    <w:rsid w:val="00C64412"/>
    <w:rsid w:val="00CA0CC6"/>
    <w:rsid w:val="00CA1FD0"/>
    <w:rsid w:val="00CA3A0B"/>
    <w:rsid w:val="00CA5F1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35AB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6872"/>
    <w:rsid w:val="00DB712C"/>
    <w:rsid w:val="00DC0AA7"/>
    <w:rsid w:val="00DC0ED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0770F"/>
    <w:rsid w:val="00F106A1"/>
    <w:rsid w:val="00F10DC2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777B3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D5F64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C97F0"/>
  <w15:docId w15:val="{2A846BF1-6B7D-4BE4-A9E5-BB78041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temi-e-priorita/Covid-19/Pagine/FAQ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voro.gov.it/notizie/pagine/formazione-in-materia-di-salute-e-sicurezza-i-chiarimenti-del-ministero.asp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2025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22</cp:revision>
  <cp:lastPrinted>2019-11-18T08:55:00Z</cp:lastPrinted>
  <dcterms:created xsi:type="dcterms:W3CDTF">2020-03-31T10:01:00Z</dcterms:created>
  <dcterms:modified xsi:type="dcterms:W3CDTF">2020-05-07T13:17:00Z</dcterms:modified>
</cp:coreProperties>
</file>