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80DC9" w14:textId="26BFB717" w:rsidR="00C43191" w:rsidRPr="008C2802" w:rsidRDefault="00A04EF5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4028DBB6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737950" w:rsidRPr="00737950">
        <w:rPr>
          <w:rFonts w:asciiTheme="minorHAnsi" w:hAnsiTheme="minorHAnsi" w:cstheme="minorHAnsi"/>
          <w:b/>
          <w:bCs/>
          <w:sz w:val="22"/>
          <w:szCs w:val="22"/>
        </w:rPr>
        <w:t>Inail: chiarimenti su infortunio da Covid-19 in occasione di lavoro</w:t>
      </w:r>
    </w:p>
    <w:p w14:paraId="12C4A921" w14:textId="77777777" w:rsidR="00022B42" w:rsidRDefault="00022B42" w:rsidP="00022B42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DF773AF" w14:textId="70F51326" w:rsidR="00D10ABE" w:rsidRDefault="00737950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737950">
        <w:rPr>
          <w:rFonts w:asciiTheme="minorHAnsi" w:hAnsiTheme="minorHAnsi" w:cstheme="minorHAnsi"/>
          <w:sz w:val="22"/>
          <w:szCs w:val="22"/>
        </w:rPr>
        <w:t>ommento alla circolare INAIL n. 22 del 20 maggio 2020</w:t>
      </w:r>
    </w:p>
    <w:p w14:paraId="0A2B53D7" w14:textId="3BF8DF59" w:rsidR="00D10ABE" w:rsidRDefault="00D10ABE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9D3A97" w14:textId="0BDD83DB" w:rsidR="00737950" w:rsidRDefault="00737950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1E7CDA" w14:textId="6C7E572D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t>A seguito delle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 xml:space="preserve">indicazioni fornite dall'INAIL con la circolare n. 22 del 20 maggio, </w:t>
      </w:r>
      <w:r w:rsidRPr="00737950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737950">
        <w:rPr>
          <w:rFonts w:asciiTheme="minorHAnsi" w:hAnsiTheme="minorHAnsi" w:cstheme="minorHAnsi"/>
          <w:sz w:val="22"/>
          <w:szCs w:val="22"/>
        </w:rPr>
        <w:t>, in merito alla tutela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infortunistica applicabile ai lavoratori in caso di contagio da Covid-19 avvenuto nei​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luoghi di lavoro e ai profili di responsabilità civile e penale del datore di lavoro in tali​</w:t>
      </w:r>
    </w:p>
    <w:p w14:paraId="2CFFDAEF" w14:textId="288E2841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t>casi, riteniamo opportuno ricordare e precisare che già alcune indicazioni erano state anticipate dall’Istituto con​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comunicato stampa del 15 maggio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scorso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37950">
        <w:rPr>
          <w:rFonts w:asciiTheme="minorHAnsi" w:hAnsiTheme="minorHAnsi" w:cstheme="minorHAnsi"/>
          <w:sz w:val="22"/>
          <w:szCs w:val="22"/>
        </w:rPr>
        <w:t>​</w:t>
      </w:r>
    </w:p>
    <w:p w14:paraId="5691D7CA" w14:textId="77777777" w:rsid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725348C" w14:textId="315CBF8B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t>Ora l’INAIL chiarisce espressamente che la responsabilità – civile e penale – del​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datore di lavoro è ipotizzabile solo in caso di violazione della legge o di obblighi derivanti​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dalle conoscenze sperimentali o tecniche, che nel caso dell’emergenza epidemiologica da​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Covid-19, si possono rinvenire nei protocolli e nelle linee guida governativi e regionali.​</w:t>
      </w:r>
    </w:p>
    <w:p w14:paraId="3F1F18E6" w14:textId="77777777" w:rsid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E69462" w14:textId="32569857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t>E dunque, non è responsabile il datore di lavoro del contagio del proprio​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dipendente, se ha adottato ogni misura prevista dai protocolli divulgati per la sicurezza.​</w:t>
      </w:r>
    </w:p>
    <w:p w14:paraId="6B383319" w14:textId="77777777" w:rsid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0DB9A8" w14:textId="3A2EA4E9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t>In assenza di una comprovata violazione, da parte del datore di lavoro, delle misure di​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contenimento del rischio di contagio di cui ai protocolli o alle linee guida di cui all’articolo 1,​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comma 14, del decreto-legge n. 33/20, sarebbe molto arduo ipotizzare e dimostrare la colpa del datore di lavoro.​</w:t>
      </w:r>
    </w:p>
    <w:p w14:paraId="095060BC" w14:textId="77777777" w:rsid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055A11" w14:textId="48645D01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t>In buona sostanza, l’INAIL ribadisce che, fatta eccezione per alcune categorie di​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lavoratori (es. personale medico-sanitario) non esiste una presunzione - che in ogni caso​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sarebbe comunque superabile con prova contraria - di riconducibilità causale della​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contrazione dell’infezione al luogo di lavoro.​</w:t>
      </w:r>
    </w:p>
    <w:p w14:paraId="2FD35B19" w14:textId="77777777" w:rsid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E731E7F" w14:textId="073162D7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t>Quindi, anche quando risultasse che il virus è stato in concreto ed effettivamente​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contratto in ambito lavorativo e fosse così possibile qualificare l’infezione come infortunio sul​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lavoro, discenderebbe soltanto l’indennizzabilità dell’evento da parte dell’INAIL stesso: in tal​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caso l’infortunato, per ottenere l’indennizzo, è tenuto a provare l’occasione della contrazione​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dell’infezione.​</w:t>
      </w:r>
    </w:p>
    <w:p w14:paraId="5FF1E5BA" w14:textId="77777777" w:rsid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CA275D" w14:textId="2E8E53FB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t>Al verificarsi di tale situazione, l’Istituto quindi precisa che la responsabilità civile e​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penale del datore di lavoro, può sussistere soltanto quando sia accertata la sua colpa nel​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verificarsi dell’infortunio: è necessario, in altre parole, che il contagio del dipendente, non​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solo sia effettivamente avvenut</w:t>
      </w:r>
      <w:r w:rsidR="00A85812">
        <w:rPr>
          <w:rFonts w:asciiTheme="minorHAnsi" w:hAnsiTheme="minorHAnsi" w:cstheme="minorHAnsi"/>
          <w:sz w:val="22"/>
          <w:szCs w:val="22"/>
        </w:rPr>
        <w:t>o</w:t>
      </w:r>
      <w:r w:rsidRPr="00737950">
        <w:rPr>
          <w:rFonts w:asciiTheme="minorHAnsi" w:hAnsiTheme="minorHAnsi" w:cstheme="minorHAnsi"/>
          <w:sz w:val="22"/>
          <w:szCs w:val="22"/>
        </w:rPr>
        <w:t xml:space="preserve"> in occasione di lavoro, ma sia anche imputabile al datore di​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lavoro.​</w:t>
      </w:r>
    </w:p>
    <w:p w14:paraId="726A8E81" w14:textId="77777777" w:rsid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BD260C" w14:textId="46C17733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t>In proposito, peraltro solo nell’ipotesi in cui sia dimostrata una effettiva​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responsabilità del datore di lavoro, l’INAIL ha titolo per pretendere il rimborso di​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quanto erogato al lavoratore infortunato.​</w:t>
      </w:r>
    </w:p>
    <w:p w14:paraId="5D0F9EDF" w14:textId="20380176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t>Peraltro, il dipendente potrebbe agire per ottenere un ulteriore risarcimento del danno​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(rispetto a quanto ricevuto dall’INAIL) nei confronti del proprio datore di lavoro. Egli, quindi,​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in propria difesa, potrà dimostrare di avere attuato quanto possibile per scongiurare​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l’infortunio (art. 2087 cod. civ.).​</w:t>
      </w:r>
    </w:p>
    <w:p w14:paraId="5F257972" w14:textId="77777777" w:rsid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0D93A6" w14:textId="1939043A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lastRenderedPageBreak/>
        <w:t>Una recente sentenza della Suprema Corte (n. 3282/2020) ha affermato che il datore di​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lavoro non risponde per responsabilità oggettiva ma solo per “difetto di diligenza nella​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predisposizione delle misure idonee a prevenire ragioni di danno per il lavoratore”.​</w:t>
      </w:r>
    </w:p>
    <w:p w14:paraId="034BA3F2" w14:textId="77777777" w:rsid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C182999" w14:textId="2CECB2FE" w:rsidR="00737950" w:rsidRPr="00737950" w:rsidRDefault="00737950" w:rsidP="00737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37950">
        <w:rPr>
          <w:rFonts w:asciiTheme="minorHAnsi" w:hAnsiTheme="minorHAnsi" w:cstheme="minorHAnsi"/>
          <w:sz w:val="22"/>
          <w:szCs w:val="22"/>
        </w:rPr>
        <w:t>La circolare in commento ha quindi concluso che l’imprenditore non è, in generale e​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con riferimento all’infezione da Covid-19, tenuto ad assicurare “il rischio zero” e pertanto il​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difetto di diligenza del datore di lavoro deve ritenersi senz’altro escluso quando egli abbia​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concretamente adempiuto a tutte le misure di cui ai noti protocolli/linee guida previsti per​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7950">
        <w:rPr>
          <w:rFonts w:asciiTheme="minorHAnsi" w:hAnsiTheme="minorHAnsi" w:cstheme="minorHAnsi"/>
          <w:sz w:val="22"/>
          <w:szCs w:val="22"/>
        </w:rPr>
        <w:t>legge.​</w:t>
      </w:r>
    </w:p>
    <w:p w14:paraId="7CB21F40" w14:textId="77777777" w:rsidR="00D10ABE" w:rsidRDefault="00D10ABE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C43303" w14:textId="291DF0F8" w:rsidR="00A7481A" w:rsidRPr="008C2802" w:rsidRDefault="00A7481A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2802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1E5E40A" w14:textId="77777777" w:rsidR="00A7481A" w:rsidRPr="008C2802" w:rsidRDefault="00A7481A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>Confindustria Umbria</w:t>
      </w:r>
    </w:p>
    <w:p w14:paraId="2B6A2754" w14:textId="77777777" w:rsidR="00A7481A" w:rsidRPr="008C2802" w:rsidRDefault="00A7481A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 xml:space="preserve">Area Relazioni Industriali – </w:t>
      </w:r>
      <w:hyperlink r:id="rId7" w:history="1">
        <w:r w:rsidRPr="008C2802">
          <w:rPr>
            <w:rStyle w:val="Collegamentoipertestuale"/>
            <w:rFonts w:asciiTheme="minorHAnsi" w:hAnsiTheme="minorHAnsi" w:cstheme="minorHAnsi"/>
            <w:color w:val="0066CC"/>
            <w:sz w:val="22"/>
            <w:szCs w:val="22"/>
          </w:rPr>
          <w:t>sindacale@confindustria.umbria.it</w:t>
        </w:r>
      </w:hyperlink>
      <w:r w:rsidRPr="008C2802">
        <w:rPr>
          <w:rFonts w:asciiTheme="minorHAnsi" w:hAnsiTheme="minorHAnsi" w:cstheme="minorHAnsi"/>
          <w:sz w:val="22"/>
          <w:szCs w:val="22"/>
        </w:rPr>
        <w:t>– 075/58201 – 0744/443411</w:t>
      </w:r>
    </w:p>
    <w:p w14:paraId="2273973C" w14:textId="77777777" w:rsidR="008369DA" w:rsidRPr="008C2802" w:rsidRDefault="008369DA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77DAAD8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B0FF656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E6A2139" w14:textId="77777777" w:rsidR="00C43191" w:rsidRPr="008C2802" w:rsidRDefault="00C43191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8897BB1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D5B3C65" w14:textId="39058AF9" w:rsidR="00783E6E" w:rsidRPr="008C2802" w:rsidRDefault="00952E48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737950">
        <w:rPr>
          <w:rFonts w:asciiTheme="minorHAnsi" w:hAnsiTheme="minorHAnsi" w:cstheme="minorHAnsi"/>
          <w:sz w:val="22"/>
          <w:szCs w:val="22"/>
        </w:rPr>
        <w:t>21</w:t>
      </w:r>
      <w:r w:rsidR="00FA75F7" w:rsidRPr="008C2802">
        <w:rPr>
          <w:rFonts w:asciiTheme="minorHAnsi" w:hAnsiTheme="minorHAnsi" w:cstheme="minorHAnsi"/>
          <w:sz w:val="22"/>
          <w:szCs w:val="22"/>
        </w:rPr>
        <w:t>/0</w:t>
      </w:r>
      <w:r w:rsidR="00737950">
        <w:rPr>
          <w:rFonts w:asciiTheme="minorHAnsi" w:hAnsiTheme="minorHAnsi" w:cstheme="minorHAnsi"/>
          <w:sz w:val="22"/>
          <w:szCs w:val="22"/>
        </w:rPr>
        <w:t>5</w:t>
      </w:r>
      <w:r w:rsidR="001B318E" w:rsidRPr="008C2802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8C2802" w:rsidSect="004E62C8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AD197" w14:textId="77777777" w:rsidR="00A04EF5" w:rsidRDefault="00A04EF5">
      <w:r>
        <w:separator/>
      </w:r>
    </w:p>
  </w:endnote>
  <w:endnote w:type="continuationSeparator" w:id="0">
    <w:p w14:paraId="5FB61E4C" w14:textId="77777777" w:rsidR="00A04EF5" w:rsidRDefault="00A0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F341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3EE8A2E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1380485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1214E4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B0511" w14:textId="77777777" w:rsidR="00A04EF5" w:rsidRDefault="00A04EF5">
      <w:r>
        <w:separator/>
      </w:r>
    </w:p>
  </w:footnote>
  <w:footnote w:type="continuationSeparator" w:id="0">
    <w:p w14:paraId="5455FB72" w14:textId="77777777" w:rsidR="00A04EF5" w:rsidRDefault="00A0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0DD71D38" w14:textId="77777777" w:rsidTr="00952E48">
      <w:tc>
        <w:tcPr>
          <w:tcW w:w="900" w:type="dxa"/>
        </w:tcPr>
        <w:p w14:paraId="5BD238F1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3B513DE0" wp14:editId="36BF81EF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2ADF511D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54379E0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4B639DF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C358F09" w14:textId="77777777" w:rsidTr="00952E48">
      <w:tc>
        <w:tcPr>
          <w:tcW w:w="900" w:type="dxa"/>
        </w:tcPr>
        <w:p w14:paraId="1088B4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6790C74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383AB67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3F76660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DBD1A58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9"/>
  </w:num>
  <w:num w:numId="4">
    <w:abstractNumId w:val="3"/>
  </w:num>
  <w:num w:numId="5">
    <w:abstractNumId w:val="34"/>
  </w:num>
  <w:num w:numId="6">
    <w:abstractNumId w:val="30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39"/>
  </w:num>
  <w:num w:numId="12">
    <w:abstractNumId w:val="33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38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36"/>
  </w:num>
  <w:num w:numId="29">
    <w:abstractNumId w:val="26"/>
  </w:num>
  <w:num w:numId="30">
    <w:abstractNumId w:val="41"/>
  </w:num>
  <w:num w:numId="31">
    <w:abstractNumId w:val="27"/>
  </w:num>
  <w:num w:numId="32">
    <w:abstractNumId w:val="7"/>
  </w:num>
  <w:num w:numId="33">
    <w:abstractNumId w:val="25"/>
  </w:num>
  <w:num w:numId="34">
    <w:abstractNumId w:val="17"/>
  </w:num>
  <w:num w:numId="35">
    <w:abstractNumId w:val="35"/>
  </w:num>
  <w:num w:numId="36">
    <w:abstractNumId w:val="28"/>
  </w:num>
  <w:num w:numId="37">
    <w:abstractNumId w:val="5"/>
  </w:num>
  <w:num w:numId="38">
    <w:abstractNumId w:val="37"/>
  </w:num>
  <w:num w:numId="39">
    <w:abstractNumId w:val="6"/>
  </w:num>
  <w:num w:numId="40">
    <w:abstractNumId w:val="42"/>
  </w:num>
  <w:num w:numId="41">
    <w:abstractNumId w:val="19"/>
  </w:num>
  <w:num w:numId="42">
    <w:abstractNumId w:val="2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2B42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39EA"/>
    <w:rsid w:val="000A7082"/>
    <w:rsid w:val="000B06C6"/>
    <w:rsid w:val="000B40C1"/>
    <w:rsid w:val="000D36C6"/>
    <w:rsid w:val="000D4ADA"/>
    <w:rsid w:val="000D5694"/>
    <w:rsid w:val="000F0817"/>
    <w:rsid w:val="000F5713"/>
    <w:rsid w:val="0010022F"/>
    <w:rsid w:val="00103B7C"/>
    <w:rsid w:val="001214E1"/>
    <w:rsid w:val="001225E9"/>
    <w:rsid w:val="00126D4F"/>
    <w:rsid w:val="001272CC"/>
    <w:rsid w:val="001311CA"/>
    <w:rsid w:val="00136808"/>
    <w:rsid w:val="00142E17"/>
    <w:rsid w:val="00151B1D"/>
    <w:rsid w:val="00151BDD"/>
    <w:rsid w:val="001674E2"/>
    <w:rsid w:val="001752E8"/>
    <w:rsid w:val="00177B26"/>
    <w:rsid w:val="00182C4B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201059"/>
    <w:rsid w:val="0020292B"/>
    <w:rsid w:val="00210ED4"/>
    <w:rsid w:val="002166C4"/>
    <w:rsid w:val="002208CF"/>
    <w:rsid w:val="0022467F"/>
    <w:rsid w:val="00224BFB"/>
    <w:rsid w:val="0022540F"/>
    <w:rsid w:val="00227D8D"/>
    <w:rsid w:val="00237B46"/>
    <w:rsid w:val="0024092D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3CF1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6C0F"/>
    <w:rsid w:val="00387C8D"/>
    <w:rsid w:val="00395ED2"/>
    <w:rsid w:val="003B1E94"/>
    <w:rsid w:val="003B6D95"/>
    <w:rsid w:val="003B7ED2"/>
    <w:rsid w:val="003C543B"/>
    <w:rsid w:val="003D1CBA"/>
    <w:rsid w:val="003D6394"/>
    <w:rsid w:val="003D7A74"/>
    <w:rsid w:val="00415253"/>
    <w:rsid w:val="004353E3"/>
    <w:rsid w:val="004432B6"/>
    <w:rsid w:val="0046276A"/>
    <w:rsid w:val="00472D2B"/>
    <w:rsid w:val="00493014"/>
    <w:rsid w:val="004941CA"/>
    <w:rsid w:val="004A184B"/>
    <w:rsid w:val="004A343B"/>
    <w:rsid w:val="004C2CC8"/>
    <w:rsid w:val="004D48E8"/>
    <w:rsid w:val="004D4957"/>
    <w:rsid w:val="004E62C8"/>
    <w:rsid w:val="004E7405"/>
    <w:rsid w:val="00520F32"/>
    <w:rsid w:val="00531CA4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93F4C"/>
    <w:rsid w:val="005B5EC1"/>
    <w:rsid w:val="005C3804"/>
    <w:rsid w:val="005C488C"/>
    <w:rsid w:val="005D4AA4"/>
    <w:rsid w:val="005D4BAA"/>
    <w:rsid w:val="005E2A6A"/>
    <w:rsid w:val="005E7CE7"/>
    <w:rsid w:val="005F136F"/>
    <w:rsid w:val="005F30D1"/>
    <w:rsid w:val="0060699C"/>
    <w:rsid w:val="0061012C"/>
    <w:rsid w:val="006123EB"/>
    <w:rsid w:val="00624801"/>
    <w:rsid w:val="006279F7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445C"/>
    <w:rsid w:val="00695D17"/>
    <w:rsid w:val="006962AB"/>
    <w:rsid w:val="00696623"/>
    <w:rsid w:val="006C0991"/>
    <w:rsid w:val="006C2964"/>
    <w:rsid w:val="006C5530"/>
    <w:rsid w:val="006C55FF"/>
    <w:rsid w:val="006C6BFD"/>
    <w:rsid w:val="006C7D21"/>
    <w:rsid w:val="006D1B2E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37950"/>
    <w:rsid w:val="00742B6A"/>
    <w:rsid w:val="0074414B"/>
    <w:rsid w:val="00744DE8"/>
    <w:rsid w:val="00747B81"/>
    <w:rsid w:val="007552B4"/>
    <w:rsid w:val="0075722D"/>
    <w:rsid w:val="007578BB"/>
    <w:rsid w:val="0076245B"/>
    <w:rsid w:val="007633F0"/>
    <w:rsid w:val="007715BF"/>
    <w:rsid w:val="0078188D"/>
    <w:rsid w:val="0078268C"/>
    <w:rsid w:val="00783E6E"/>
    <w:rsid w:val="007911A1"/>
    <w:rsid w:val="00797FBA"/>
    <w:rsid w:val="007A4BC4"/>
    <w:rsid w:val="007B0324"/>
    <w:rsid w:val="007B28C2"/>
    <w:rsid w:val="007B6340"/>
    <w:rsid w:val="007B72D4"/>
    <w:rsid w:val="007B7550"/>
    <w:rsid w:val="007C0118"/>
    <w:rsid w:val="007E1CB1"/>
    <w:rsid w:val="007E52F6"/>
    <w:rsid w:val="007F34EA"/>
    <w:rsid w:val="008050CE"/>
    <w:rsid w:val="00812476"/>
    <w:rsid w:val="0082387C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2802"/>
    <w:rsid w:val="008C6055"/>
    <w:rsid w:val="008C6FB9"/>
    <w:rsid w:val="008E4FD8"/>
    <w:rsid w:val="008F0D31"/>
    <w:rsid w:val="008F3555"/>
    <w:rsid w:val="008F5CA2"/>
    <w:rsid w:val="008F7F38"/>
    <w:rsid w:val="00917D5C"/>
    <w:rsid w:val="0092082A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A181B"/>
    <w:rsid w:val="009C2862"/>
    <w:rsid w:val="009C66FF"/>
    <w:rsid w:val="009D26C3"/>
    <w:rsid w:val="009D42AF"/>
    <w:rsid w:val="009D524B"/>
    <w:rsid w:val="009E718E"/>
    <w:rsid w:val="009F5830"/>
    <w:rsid w:val="00A02167"/>
    <w:rsid w:val="00A029FA"/>
    <w:rsid w:val="00A04AA1"/>
    <w:rsid w:val="00A04EF5"/>
    <w:rsid w:val="00A108C5"/>
    <w:rsid w:val="00A20E87"/>
    <w:rsid w:val="00A2116B"/>
    <w:rsid w:val="00A35E9C"/>
    <w:rsid w:val="00A554C8"/>
    <w:rsid w:val="00A5706E"/>
    <w:rsid w:val="00A620B2"/>
    <w:rsid w:val="00A64B15"/>
    <w:rsid w:val="00A7481A"/>
    <w:rsid w:val="00A85812"/>
    <w:rsid w:val="00A874BE"/>
    <w:rsid w:val="00A92403"/>
    <w:rsid w:val="00A963E5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61B6"/>
    <w:rsid w:val="00C10A7A"/>
    <w:rsid w:val="00C1155F"/>
    <w:rsid w:val="00C136E3"/>
    <w:rsid w:val="00C14167"/>
    <w:rsid w:val="00C20F49"/>
    <w:rsid w:val="00C23FBE"/>
    <w:rsid w:val="00C43191"/>
    <w:rsid w:val="00C432AC"/>
    <w:rsid w:val="00C5244E"/>
    <w:rsid w:val="00C60183"/>
    <w:rsid w:val="00C61FD4"/>
    <w:rsid w:val="00C64412"/>
    <w:rsid w:val="00CA0CC6"/>
    <w:rsid w:val="00CA1FD0"/>
    <w:rsid w:val="00CA3A0B"/>
    <w:rsid w:val="00CA5FB4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245A"/>
    <w:rsid w:val="00D035AB"/>
    <w:rsid w:val="00D10ABE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712C"/>
    <w:rsid w:val="00DC0AA7"/>
    <w:rsid w:val="00DC0ED4"/>
    <w:rsid w:val="00DC0F24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F04916"/>
    <w:rsid w:val="00F0497F"/>
    <w:rsid w:val="00F106A1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899BC"/>
  <w15:docId w15:val="{C229776B-A487-4C5A-9963-DB79F373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uiPriority w:val="99"/>
    <w:semiHidden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dacal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23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3874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12</cp:revision>
  <cp:lastPrinted>2019-11-18T08:55:00Z</cp:lastPrinted>
  <dcterms:created xsi:type="dcterms:W3CDTF">2020-03-31T08:57:00Z</dcterms:created>
  <dcterms:modified xsi:type="dcterms:W3CDTF">2020-05-21T17:16:00Z</dcterms:modified>
</cp:coreProperties>
</file>