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F4A4F" w14:textId="709F18E8" w:rsidR="00423098" w:rsidRDefault="00F822CB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413B98" w:rsidRPr="00413B98">
        <w:rPr>
          <w:rFonts w:ascii="Calibri" w:hAnsi="Calibri" w:cs="Calibri"/>
          <w:b/>
          <w:bCs/>
          <w:sz w:val="22"/>
          <w:szCs w:val="22"/>
        </w:rPr>
        <w:t>Le novità del DL “Rilancio”: nota di Ance e webinar</w:t>
      </w:r>
    </w:p>
    <w:p w14:paraId="3FF3F1C0" w14:textId="5C5B77A8" w:rsidR="00413B98" w:rsidRDefault="00413B98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0A4252" w14:textId="77777777" w:rsidR="00413B98" w:rsidRPr="009D3CD2" w:rsidRDefault="00413B98" w:rsidP="00423098">
      <w:pPr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7DFBF6" w14:textId="5C049F06" w:rsidR="00423098" w:rsidRDefault="00413B98" w:rsidP="00423098">
      <w:pPr>
        <w:pStyle w:val="Normale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Pr="00413B98">
        <w:rPr>
          <w:rFonts w:ascii="Calibri" w:hAnsi="Calibri"/>
          <w:sz w:val="22"/>
          <w:szCs w:val="22"/>
        </w:rPr>
        <w:t xml:space="preserve">artedì 26 maggio </w:t>
      </w:r>
      <w:r w:rsidR="00773544">
        <w:rPr>
          <w:rFonts w:ascii="Calibri" w:hAnsi="Calibri"/>
          <w:sz w:val="22"/>
          <w:szCs w:val="22"/>
        </w:rPr>
        <w:t xml:space="preserve">2020 </w:t>
      </w:r>
      <w:r w:rsidRPr="00413B98">
        <w:rPr>
          <w:rFonts w:ascii="Calibri" w:hAnsi="Calibri"/>
          <w:sz w:val="22"/>
          <w:szCs w:val="22"/>
        </w:rPr>
        <w:t>alle 10.30</w:t>
      </w:r>
      <w:r>
        <w:rPr>
          <w:rFonts w:ascii="Calibri" w:hAnsi="Calibri"/>
          <w:sz w:val="22"/>
          <w:szCs w:val="22"/>
        </w:rPr>
        <w:t xml:space="preserve"> webinar Ance aperto alle imprese</w:t>
      </w:r>
    </w:p>
    <w:p w14:paraId="68353CBC" w14:textId="77777777" w:rsidR="00600B26" w:rsidRPr="00423098" w:rsidRDefault="00600B26" w:rsidP="00652628">
      <w:pPr>
        <w:pStyle w:val="NormaleWeb"/>
        <w:jc w:val="both"/>
        <w:rPr>
          <w:rStyle w:val="Enfasigrassetto"/>
          <w:rFonts w:ascii="Calibri" w:hAnsi="Calibri"/>
          <w:b w:val="0"/>
          <w:bCs w:val="0"/>
          <w:sz w:val="22"/>
          <w:szCs w:val="22"/>
        </w:rPr>
      </w:pPr>
    </w:p>
    <w:p w14:paraId="4CDCBE5A" w14:textId="4D373343" w:rsidR="00413B98" w:rsidRPr="00F822CB" w:rsidRDefault="00413B98" w:rsidP="00413B98">
      <w:pPr>
        <w:spacing w:after="120"/>
        <w:jc w:val="both"/>
        <w:rPr>
          <w:rFonts w:ascii="Calibri" w:hAnsi="Calibri" w:cs="Calibri"/>
          <w:color w:val="212121"/>
          <w:sz w:val="22"/>
          <w:szCs w:val="22"/>
        </w:rPr>
      </w:pPr>
      <w:r w:rsidRPr="00F822CB">
        <w:rPr>
          <w:rFonts w:ascii="Calibri" w:hAnsi="Calibri" w:cs="Calibri"/>
          <w:color w:val="212121"/>
          <w:sz w:val="22"/>
          <w:szCs w:val="22"/>
        </w:rPr>
        <w:t>Si riporta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in allegato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la nota di illustrazione dei contenuti del “DL Rilancio” (DL 34/2020), curata dagli uffici dell’Ance.</w:t>
      </w:r>
    </w:p>
    <w:p w14:paraId="4B7F739D" w14:textId="5442DE61" w:rsidR="00413B98" w:rsidRPr="00F822CB" w:rsidRDefault="00413B98" w:rsidP="00413B98">
      <w:pPr>
        <w:spacing w:after="120"/>
        <w:jc w:val="both"/>
        <w:rPr>
          <w:rFonts w:ascii="Calibri" w:hAnsi="Calibri" w:cs="Calibri"/>
          <w:color w:val="212121"/>
          <w:sz w:val="22"/>
          <w:szCs w:val="22"/>
        </w:rPr>
      </w:pPr>
      <w:r w:rsidRPr="00F822CB">
        <w:rPr>
          <w:rFonts w:ascii="Calibri" w:hAnsi="Calibri" w:cs="Calibri"/>
          <w:color w:val="212121"/>
          <w:sz w:val="22"/>
          <w:szCs w:val="22"/>
        </w:rPr>
        <w:t>Con l’occasione, si informa che </w:t>
      </w:r>
      <w:r w:rsidRPr="00F822CB">
        <w:rPr>
          <w:rStyle w:val="Enfasigrassetto"/>
          <w:rFonts w:ascii="Calibri" w:hAnsi="Calibri" w:cs="Calibri"/>
          <w:color w:val="212121"/>
          <w:sz w:val="22"/>
          <w:szCs w:val="22"/>
        </w:rPr>
        <w:t>martedì 26 maggio, a partire dalle ore 10.30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, </w:t>
      </w:r>
      <w:proofErr w:type="spellStart"/>
      <w:r w:rsidRPr="00F822CB">
        <w:rPr>
          <w:rFonts w:ascii="Calibri" w:hAnsi="Calibri" w:cs="Calibri"/>
          <w:color w:val="212121"/>
          <w:sz w:val="22"/>
          <w:szCs w:val="22"/>
        </w:rPr>
        <w:t>l’Ance</w:t>
      </w:r>
      <w:proofErr w:type="spellEnd"/>
      <w:r w:rsidRPr="00F822CB">
        <w:rPr>
          <w:rFonts w:ascii="Calibri" w:hAnsi="Calibri" w:cs="Calibri"/>
          <w:color w:val="212121"/>
          <w:sz w:val="22"/>
          <w:szCs w:val="22"/>
        </w:rPr>
        <w:t xml:space="preserve"> organizzerà un </w:t>
      </w:r>
      <w:r w:rsidRPr="00F822CB">
        <w:rPr>
          <w:rStyle w:val="Enfasigrassetto"/>
          <w:rFonts w:ascii="Calibri" w:hAnsi="Calibri" w:cs="Calibri"/>
          <w:color w:val="212121"/>
          <w:sz w:val="22"/>
          <w:szCs w:val="22"/>
        </w:rPr>
        <w:t>webinar</w:t>
      </w:r>
      <w:r w:rsidRPr="00F822CB">
        <w:rPr>
          <w:rFonts w:ascii="Calibri" w:hAnsi="Calibri" w:cs="Calibri"/>
          <w:color w:val="212121"/>
          <w:sz w:val="22"/>
          <w:szCs w:val="22"/>
        </w:rPr>
        <w:t>, aperto anche alle imprese, nel corso del quale verranno illustrate le </w:t>
      </w:r>
      <w:r w:rsidRPr="00F822CB">
        <w:rPr>
          <w:rStyle w:val="Enfasigrassetto"/>
          <w:rFonts w:ascii="Calibri" w:hAnsi="Calibri" w:cs="Calibri"/>
          <w:color w:val="212121"/>
          <w:sz w:val="22"/>
          <w:szCs w:val="22"/>
        </w:rPr>
        <w:t>novità del</w:t>
      </w:r>
      <w:r w:rsidRPr="00F822CB">
        <w:rPr>
          <w:rFonts w:ascii="Calibri" w:hAnsi="Calibri" w:cs="Calibri"/>
          <w:color w:val="212121"/>
          <w:sz w:val="22"/>
          <w:szCs w:val="22"/>
        </w:rPr>
        <w:t> </w:t>
      </w:r>
      <w:r w:rsidRPr="00F822CB">
        <w:rPr>
          <w:rStyle w:val="Enfasigrassetto"/>
          <w:rFonts w:ascii="Calibri" w:hAnsi="Calibri" w:cs="Calibri"/>
          <w:color w:val="212121"/>
          <w:sz w:val="22"/>
          <w:szCs w:val="22"/>
        </w:rPr>
        <w:t>DL Rilancio</w:t>
      </w:r>
      <w:r w:rsidRPr="00F822CB">
        <w:rPr>
          <w:rFonts w:ascii="Calibri" w:hAnsi="Calibri" w:cs="Calibri"/>
          <w:color w:val="212121"/>
          <w:sz w:val="22"/>
          <w:szCs w:val="22"/>
        </w:rPr>
        <w:t>.</w:t>
      </w:r>
    </w:p>
    <w:p w14:paraId="73831D9B" w14:textId="642AF901" w:rsidR="00413B98" w:rsidRPr="00F822CB" w:rsidRDefault="00413B98" w:rsidP="00413B98">
      <w:pPr>
        <w:spacing w:after="120"/>
        <w:jc w:val="both"/>
        <w:rPr>
          <w:rFonts w:ascii="Calibri" w:hAnsi="Calibri" w:cs="Calibri"/>
          <w:color w:val="4472C4"/>
          <w:sz w:val="22"/>
          <w:szCs w:val="22"/>
        </w:rPr>
      </w:pPr>
      <w:r w:rsidRPr="00F822CB">
        <w:rPr>
          <w:rFonts w:ascii="Calibri" w:hAnsi="Calibri" w:cs="Calibri"/>
          <w:color w:val="212121"/>
          <w:sz w:val="22"/>
          <w:szCs w:val="22"/>
        </w:rPr>
        <w:t xml:space="preserve">Sarà utilizzata la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piattaforma Zoom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con la possibilità di porre domande esclusivamente tramite chat.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È 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necessario scaricare l’applicazione client, sia che si utilizzi un PC o un dispositivo mobile, dall’indirizzo </w:t>
      </w:r>
      <w:hyperlink r:id="rId7" w:history="1">
        <w:r w:rsidRPr="00F822CB">
          <w:rPr>
            <w:rStyle w:val="Collegamentoipertestuale"/>
            <w:rFonts w:ascii="Calibri" w:hAnsi="Calibri" w:cs="Calibri"/>
            <w:color w:val="4472C4"/>
            <w:sz w:val="22"/>
            <w:szCs w:val="22"/>
          </w:rPr>
          <w:t>https://www.zoom.us/download</w:t>
        </w:r>
      </w:hyperlink>
    </w:p>
    <w:p w14:paraId="0813BFC5" w14:textId="59A5C488" w:rsidR="00413B98" w:rsidRPr="00F822CB" w:rsidRDefault="00413B98" w:rsidP="00413B98">
      <w:pPr>
        <w:spacing w:after="120"/>
        <w:jc w:val="both"/>
        <w:rPr>
          <w:rFonts w:ascii="Calibri" w:hAnsi="Calibri" w:cs="Calibri"/>
          <w:color w:val="212121"/>
          <w:sz w:val="22"/>
          <w:szCs w:val="22"/>
        </w:rPr>
      </w:pPr>
      <w:r w:rsidRPr="00F822CB">
        <w:rPr>
          <w:rFonts w:ascii="Calibri" w:hAnsi="Calibri" w:cs="Calibri"/>
          <w:color w:val="212121"/>
          <w:sz w:val="22"/>
          <w:szCs w:val="22"/>
        </w:rPr>
        <w:t xml:space="preserve">I partecipanti potranno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accedere dal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banner che verrà visualizzato sull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 xml:space="preserve">a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home page del portale Ance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il giorno stesso dell’evento, utilizzando le proprie credenziali. </w:t>
      </w:r>
    </w:p>
    <w:p w14:paraId="78B090CD" w14:textId="77777777" w:rsidR="00413B98" w:rsidRPr="00F822CB" w:rsidRDefault="00413B98" w:rsidP="00413B98">
      <w:pPr>
        <w:spacing w:after="120"/>
        <w:jc w:val="both"/>
        <w:rPr>
          <w:rFonts w:ascii="Calibri" w:hAnsi="Calibri" w:cs="Calibri"/>
          <w:color w:val="1F497D"/>
          <w:sz w:val="22"/>
          <w:szCs w:val="22"/>
        </w:rPr>
      </w:pPr>
      <w:r w:rsidRPr="00F822CB">
        <w:rPr>
          <w:rFonts w:ascii="Calibri" w:hAnsi="Calibri" w:cs="Calibri"/>
          <w:color w:val="212121"/>
          <w:sz w:val="22"/>
          <w:szCs w:val="22"/>
        </w:rPr>
        <w:t>Chi le avesse dimenticate può</w:t>
      </w:r>
      <w:r w:rsidRPr="00F822CB">
        <w:rPr>
          <w:rFonts w:ascii="Calibri" w:hAnsi="Calibri" w:cs="Calibri"/>
          <w:color w:val="1F497D"/>
          <w:sz w:val="22"/>
          <w:szCs w:val="22"/>
        </w:rPr>
        <w:t>,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già da ora</w:t>
      </w:r>
      <w:r w:rsidRPr="00F822CB">
        <w:rPr>
          <w:rFonts w:ascii="Calibri" w:hAnsi="Calibri" w:cs="Calibri"/>
          <w:color w:val="1F497D"/>
          <w:sz w:val="22"/>
          <w:szCs w:val="22"/>
        </w:rPr>
        <w:t>,</w:t>
      </w:r>
      <w:r w:rsidRPr="00F822C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recuperarle direttamente dal portale cliccando su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Accedi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-&gt; </w:t>
      </w:r>
      <w:r w:rsidRPr="00F822CB">
        <w:rPr>
          <w:rFonts w:ascii="Calibri" w:hAnsi="Calibri" w:cs="Calibri"/>
          <w:b/>
          <w:bCs/>
          <w:color w:val="212121"/>
          <w:sz w:val="22"/>
          <w:szCs w:val="22"/>
        </w:rPr>
        <w:t>Hai dimenticato la password?</w:t>
      </w:r>
      <w:r w:rsidRPr="00F822CB">
        <w:rPr>
          <w:rFonts w:ascii="Calibri" w:hAnsi="Calibri" w:cs="Calibri"/>
          <w:color w:val="212121"/>
          <w:sz w:val="22"/>
          <w:szCs w:val="22"/>
        </w:rPr>
        <w:t xml:space="preserve"> e seguendo le indicazioni sullo schermo</w:t>
      </w:r>
      <w:r w:rsidRPr="00F822CB">
        <w:rPr>
          <w:rFonts w:ascii="Calibri" w:hAnsi="Calibri" w:cs="Calibri"/>
          <w:color w:val="44546A"/>
          <w:sz w:val="22"/>
          <w:szCs w:val="22"/>
        </w:rPr>
        <w:t xml:space="preserve">, </w:t>
      </w:r>
      <w:r w:rsidRPr="00F822CB">
        <w:rPr>
          <w:rFonts w:ascii="Calibri" w:hAnsi="Calibri" w:cs="Calibri"/>
          <w:color w:val="212121"/>
          <w:sz w:val="22"/>
          <w:szCs w:val="22"/>
        </w:rPr>
        <w:t>con la raccomandazione di utilizzare l’indirizzo mail con la quale l’azienda risulta iscritta all’Ance.</w:t>
      </w:r>
    </w:p>
    <w:p w14:paraId="28AFF712" w14:textId="77777777" w:rsidR="00413B98" w:rsidRPr="00F822CB" w:rsidRDefault="00413B98" w:rsidP="00413B9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822CB">
        <w:rPr>
          <w:rFonts w:ascii="Calibri" w:hAnsi="Calibri" w:cs="Calibri"/>
          <w:color w:val="212121"/>
          <w:sz w:val="22"/>
          <w:szCs w:val="22"/>
        </w:rPr>
        <w:t>Le stesse credenziali potranno essere utilizzate anche da più utenti contemporaneamente.</w:t>
      </w:r>
    </w:p>
    <w:p w14:paraId="01A624EA" w14:textId="77777777" w:rsidR="00413B98" w:rsidRPr="00F822CB" w:rsidRDefault="00413B98" w:rsidP="00413B98">
      <w:pPr>
        <w:shd w:val="clear" w:color="auto" w:fill="FFFFFF"/>
        <w:spacing w:after="120"/>
        <w:jc w:val="both"/>
        <w:rPr>
          <w:rFonts w:ascii="Calibri" w:hAnsi="Calibri" w:cs="Calibri"/>
          <w:sz w:val="22"/>
          <w:szCs w:val="22"/>
        </w:rPr>
      </w:pPr>
      <w:r w:rsidRPr="00F822CB">
        <w:rPr>
          <w:rFonts w:ascii="Calibri" w:hAnsi="Calibri" w:cs="Calibri"/>
          <w:color w:val="000000"/>
          <w:sz w:val="22"/>
          <w:szCs w:val="22"/>
        </w:rPr>
        <w:t>In caso di difficoltà nel recupero della password sarà possibile utilizzare</w:t>
      </w:r>
      <w:r w:rsidRPr="00F822CB">
        <w:rPr>
          <w:rFonts w:ascii="Calibri" w:hAnsi="Calibri" w:cs="Calibri"/>
          <w:color w:val="44546A"/>
          <w:sz w:val="22"/>
          <w:szCs w:val="22"/>
        </w:rPr>
        <w:t xml:space="preserve">, </w:t>
      </w:r>
      <w:r w:rsidRPr="00F822CB">
        <w:rPr>
          <w:rFonts w:ascii="Calibri" w:hAnsi="Calibri" w:cs="Calibri"/>
          <w:color w:val="000000"/>
          <w:sz w:val="22"/>
          <w:szCs w:val="22"/>
        </w:rPr>
        <w:t xml:space="preserve">per la sola durata dell’evento di martedì, le seguenti credenziali: </w:t>
      </w:r>
    </w:p>
    <w:p w14:paraId="5DE2E166" w14:textId="77777777" w:rsidR="00413B98" w:rsidRPr="00F822CB" w:rsidRDefault="00413B98" w:rsidP="00413B98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F822CB">
        <w:rPr>
          <w:rFonts w:ascii="Calibri" w:hAnsi="Calibri" w:cs="Calibri"/>
          <w:sz w:val="22"/>
          <w:szCs w:val="22"/>
        </w:rPr>
        <w:t>Username:  </w:t>
      </w:r>
      <w:proofErr w:type="spellStart"/>
      <w:r w:rsidRPr="00F822CB">
        <w:rPr>
          <w:rFonts w:ascii="Calibri" w:hAnsi="Calibri" w:cs="Calibri"/>
          <w:b/>
          <w:bCs/>
          <w:sz w:val="22"/>
          <w:szCs w:val="22"/>
        </w:rPr>
        <w:t>DLRilancio</w:t>
      </w:r>
      <w:proofErr w:type="spellEnd"/>
      <w:proofErr w:type="gramEnd"/>
    </w:p>
    <w:p w14:paraId="63EDEF54" w14:textId="77777777" w:rsidR="00413B98" w:rsidRPr="00F822CB" w:rsidRDefault="00413B98" w:rsidP="00413B98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F822CB">
        <w:rPr>
          <w:rFonts w:ascii="Calibri" w:hAnsi="Calibri" w:cs="Calibri"/>
          <w:sz w:val="22"/>
          <w:szCs w:val="22"/>
        </w:rPr>
        <w:t>Password:   </w:t>
      </w:r>
      <w:proofErr w:type="gramEnd"/>
      <w:r w:rsidRPr="00F822CB">
        <w:rPr>
          <w:rFonts w:ascii="Calibri" w:hAnsi="Calibri" w:cs="Calibri"/>
          <w:b/>
          <w:bCs/>
          <w:sz w:val="22"/>
          <w:szCs w:val="22"/>
        </w:rPr>
        <w:t>26maggio</w:t>
      </w:r>
    </w:p>
    <w:p w14:paraId="3A0356B0" w14:textId="77777777" w:rsidR="00413B98" w:rsidRPr="00F822CB" w:rsidRDefault="00413B98" w:rsidP="00413B98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216A5E" w14:textId="66A5CB78" w:rsidR="00413B98" w:rsidRPr="00F822CB" w:rsidRDefault="00413B98" w:rsidP="00413B9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822CB">
        <w:rPr>
          <w:rFonts w:ascii="Calibri" w:hAnsi="Calibri" w:cs="Calibri"/>
          <w:sz w:val="22"/>
          <w:szCs w:val="22"/>
        </w:rPr>
        <w:t>Si informa che il limite degli accessi alla piattaforma Zoom è fissato in 1</w:t>
      </w:r>
      <w:r w:rsidRPr="00F822CB">
        <w:rPr>
          <w:rFonts w:ascii="Calibri" w:hAnsi="Calibri" w:cs="Calibri"/>
          <w:color w:val="1F497D"/>
          <w:sz w:val="22"/>
          <w:szCs w:val="22"/>
        </w:rPr>
        <w:t>.</w:t>
      </w:r>
      <w:r w:rsidRPr="00F822CB">
        <w:rPr>
          <w:rFonts w:ascii="Calibri" w:hAnsi="Calibri" w:cs="Calibri"/>
          <w:sz w:val="22"/>
          <w:szCs w:val="22"/>
        </w:rPr>
        <w:t>000 partecipanti e che</w:t>
      </w:r>
      <w:r w:rsidRPr="00F822CB">
        <w:rPr>
          <w:rFonts w:ascii="Calibri" w:hAnsi="Calibri" w:cs="Calibri"/>
          <w:color w:val="1F497D"/>
          <w:sz w:val="22"/>
          <w:szCs w:val="22"/>
        </w:rPr>
        <w:t>,</w:t>
      </w:r>
      <w:r w:rsidRPr="00F822CB">
        <w:rPr>
          <w:rFonts w:ascii="Calibri" w:hAnsi="Calibri" w:cs="Calibri"/>
          <w:sz w:val="22"/>
          <w:szCs w:val="22"/>
        </w:rPr>
        <w:t xml:space="preserve"> in caso di raggiungimento di tale limite, verrà comunque attivata la diretta streaming sul </w:t>
      </w:r>
      <w:r w:rsidRPr="00F822CB">
        <w:rPr>
          <w:rFonts w:ascii="Calibri" w:hAnsi="Calibri" w:cs="Calibri"/>
          <w:sz w:val="22"/>
          <w:szCs w:val="22"/>
        </w:rPr>
        <w:t>p</w:t>
      </w:r>
      <w:r w:rsidRPr="00F822CB">
        <w:rPr>
          <w:rFonts w:ascii="Calibri" w:hAnsi="Calibri" w:cs="Calibri"/>
          <w:sz w:val="22"/>
          <w:szCs w:val="22"/>
        </w:rPr>
        <w:t>ortale in modo da consentire comunque a tutti i partecipanti di seguire i lavori.</w:t>
      </w:r>
    </w:p>
    <w:p w14:paraId="7C1BEC19" w14:textId="77777777" w:rsidR="003A531C" w:rsidRPr="003A531C" w:rsidRDefault="003A531C" w:rsidP="00652628">
      <w:pPr>
        <w:jc w:val="both"/>
        <w:rPr>
          <w:rFonts w:ascii="Calibri" w:hAnsi="Calibri"/>
          <w:bCs/>
          <w:sz w:val="22"/>
          <w:szCs w:val="22"/>
        </w:rPr>
      </w:pPr>
    </w:p>
    <w:p w14:paraId="345A6536" w14:textId="77777777" w:rsidR="00652628" w:rsidRPr="00470380" w:rsidRDefault="00652628" w:rsidP="00652628">
      <w:pPr>
        <w:jc w:val="both"/>
        <w:rPr>
          <w:rFonts w:ascii="Calibri" w:hAnsi="Calibri"/>
          <w:b/>
          <w:sz w:val="22"/>
          <w:szCs w:val="22"/>
        </w:rPr>
      </w:pPr>
    </w:p>
    <w:p w14:paraId="559C0EBE" w14:textId="77777777" w:rsidR="006411DF" w:rsidRPr="00470380" w:rsidRDefault="006411DF" w:rsidP="00D27A1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470380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470380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470380" w:rsidRDefault="006411DF" w:rsidP="00D27A1C">
      <w:pPr>
        <w:pStyle w:val="NormaleWeb"/>
        <w:jc w:val="both"/>
        <w:rPr>
          <w:rFonts w:ascii="Calibri" w:hAnsi="Calibri"/>
          <w:sz w:val="22"/>
          <w:szCs w:val="22"/>
        </w:rPr>
      </w:pPr>
      <w:r w:rsidRPr="00470380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470380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470380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470380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470380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470380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470380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6FC2FAC" w:rsidR="00783E6E" w:rsidRPr="00470380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470380">
        <w:rPr>
          <w:rFonts w:ascii="Calibri" w:hAnsi="Calibri" w:cs="Calibri"/>
          <w:sz w:val="22"/>
          <w:szCs w:val="22"/>
        </w:rPr>
        <w:t xml:space="preserve">Pubblicato il </w:t>
      </w:r>
      <w:r w:rsidR="003A531C">
        <w:rPr>
          <w:rFonts w:ascii="Calibri" w:hAnsi="Calibri" w:cs="Calibri"/>
          <w:sz w:val="22"/>
          <w:szCs w:val="22"/>
        </w:rPr>
        <w:t>22</w:t>
      </w:r>
      <w:r w:rsidR="00010B0E" w:rsidRPr="00470380">
        <w:rPr>
          <w:rFonts w:ascii="Calibri" w:hAnsi="Calibri" w:cs="Calibri"/>
          <w:sz w:val="22"/>
          <w:szCs w:val="22"/>
        </w:rPr>
        <w:t>/0</w:t>
      </w:r>
      <w:r w:rsidR="00ED141D">
        <w:rPr>
          <w:rFonts w:ascii="Calibri" w:hAnsi="Calibri" w:cs="Calibri"/>
          <w:sz w:val="22"/>
          <w:szCs w:val="22"/>
        </w:rPr>
        <w:t>5</w:t>
      </w:r>
      <w:r w:rsidR="00297F87" w:rsidRPr="00470380">
        <w:rPr>
          <w:rFonts w:ascii="Calibri" w:hAnsi="Calibri" w:cs="Calibri"/>
          <w:sz w:val="22"/>
          <w:szCs w:val="22"/>
        </w:rPr>
        <w:t>/2020</w:t>
      </w:r>
    </w:p>
    <w:sectPr w:rsidR="00783E6E" w:rsidRPr="00470380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62B66" w14:textId="77777777" w:rsidR="00F822CB" w:rsidRDefault="00F822CB">
      <w:r>
        <w:separator/>
      </w:r>
    </w:p>
  </w:endnote>
  <w:endnote w:type="continuationSeparator" w:id="0">
    <w:p w14:paraId="1E503585" w14:textId="77777777" w:rsidR="00F822CB" w:rsidRDefault="00F8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19A63" w14:textId="77777777" w:rsidR="00F822CB" w:rsidRDefault="00F822CB">
      <w:r>
        <w:separator/>
      </w:r>
    </w:p>
  </w:footnote>
  <w:footnote w:type="continuationSeparator" w:id="0">
    <w:p w14:paraId="5CF650DF" w14:textId="77777777" w:rsidR="00F822CB" w:rsidRDefault="00F8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F822CB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.6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8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21"/>
  </w:num>
  <w:num w:numId="20">
    <w:abstractNumId w:val="15"/>
  </w:num>
  <w:num w:numId="21">
    <w:abstractNumId w:val="5"/>
  </w:num>
  <w:num w:numId="22">
    <w:abstractNumId w:val="22"/>
  </w:num>
  <w:num w:numId="23">
    <w:abstractNumId w:val="11"/>
  </w:num>
  <w:num w:numId="2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C5428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3823"/>
    <w:rsid w:val="00181F9E"/>
    <w:rsid w:val="001867E9"/>
    <w:rsid w:val="00186B0A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2D50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85BAE"/>
    <w:rsid w:val="003944BF"/>
    <w:rsid w:val="00395392"/>
    <w:rsid w:val="003A531C"/>
    <w:rsid w:val="003A759E"/>
    <w:rsid w:val="003B6D95"/>
    <w:rsid w:val="003B7ED2"/>
    <w:rsid w:val="003C19FB"/>
    <w:rsid w:val="003E5874"/>
    <w:rsid w:val="0041047E"/>
    <w:rsid w:val="0041177C"/>
    <w:rsid w:val="00413B98"/>
    <w:rsid w:val="0042052A"/>
    <w:rsid w:val="00423098"/>
    <w:rsid w:val="004353E3"/>
    <w:rsid w:val="004414A4"/>
    <w:rsid w:val="004435C3"/>
    <w:rsid w:val="00454209"/>
    <w:rsid w:val="00465747"/>
    <w:rsid w:val="00470380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57801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70DF"/>
    <w:rsid w:val="006411A6"/>
    <w:rsid w:val="006411DF"/>
    <w:rsid w:val="00652628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68E0"/>
    <w:rsid w:val="007278BF"/>
    <w:rsid w:val="00727E86"/>
    <w:rsid w:val="00730857"/>
    <w:rsid w:val="007336E8"/>
    <w:rsid w:val="00744DE8"/>
    <w:rsid w:val="0075722D"/>
    <w:rsid w:val="00764518"/>
    <w:rsid w:val="00773544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1DC4"/>
    <w:rsid w:val="007E52F6"/>
    <w:rsid w:val="007E7A85"/>
    <w:rsid w:val="007F1200"/>
    <w:rsid w:val="007F7D2A"/>
    <w:rsid w:val="00801AE3"/>
    <w:rsid w:val="0080382C"/>
    <w:rsid w:val="008050CE"/>
    <w:rsid w:val="00814B6A"/>
    <w:rsid w:val="00827AA4"/>
    <w:rsid w:val="0083206A"/>
    <w:rsid w:val="008324D4"/>
    <w:rsid w:val="00842CAC"/>
    <w:rsid w:val="008469A6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3CD2"/>
    <w:rsid w:val="009D42AF"/>
    <w:rsid w:val="009E0FC5"/>
    <w:rsid w:val="009E313A"/>
    <w:rsid w:val="009E718E"/>
    <w:rsid w:val="009F00C9"/>
    <w:rsid w:val="009F30D5"/>
    <w:rsid w:val="009F77CF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21FD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A82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F5163"/>
    <w:rsid w:val="00DF7579"/>
    <w:rsid w:val="00E1242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B1B2C"/>
    <w:rsid w:val="00EB5F34"/>
    <w:rsid w:val="00EB6196"/>
    <w:rsid w:val="00EC0D5D"/>
    <w:rsid w:val="00ED141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3300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822CB"/>
    <w:rsid w:val="00F9163B"/>
    <w:rsid w:val="00F94CCF"/>
    <w:rsid w:val="00FA52B2"/>
    <w:rsid w:val="00FC5166"/>
    <w:rsid w:val="00FC53D5"/>
    <w:rsid w:val="00FC6664"/>
    <w:rsid w:val="00FD4772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oom.us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2156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12</cp:revision>
  <cp:lastPrinted>2019-02-27T17:41:00Z</cp:lastPrinted>
  <dcterms:created xsi:type="dcterms:W3CDTF">2020-03-20T14:32:00Z</dcterms:created>
  <dcterms:modified xsi:type="dcterms:W3CDTF">2020-05-22T12:48:00Z</dcterms:modified>
</cp:coreProperties>
</file>