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D94E" w14:textId="47C19362" w:rsidR="00CE5F79" w:rsidRPr="00C50C7E" w:rsidRDefault="001248C3" w:rsidP="00B71AF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B71AF1" w:rsidRPr="00C50C7E">
        <w:rPr>
          <w:rFonts w:ascii="Calibri" w:hAnsi="Calibri" w:cs="Arial"/>
          <w:b/>
          <w:bCs/>
          <w:color w:val="000000"/>
          <w:sz w:val="22"/>
          <w:szCs w:val="22"/>
        </w:rPr>
        <w:t>Terremoto Centro Italia: al via le domande per i contributi INAIL anti Covid-19</w:t>
      </w:r>
    </w:p>
    <w:p w14:paraId="02BF737C" w14:textId="77777777" w:rsidR="00CE5F79" w:rsidRPr="00C50C7E" w:rsidRDefault="00CE5F79" w:rsidP="00B71AF1">
      <w:pPr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58FE602E" w14:textId="3BB557B8" w:rsidR="00B71AF1" w:rsidRPr="00C50C7E" w:rsidRDefault="00B71AF1" w:rsidP="00B71AF1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C50C7E">
        <w:rPr>
          <w:rFonts w:ascii="Calibri" w:hAnsi="Calibri" w:cs="Arial"/>
          <w:color w:val="000000"/>
          <w:sz w:val="22"/>
          <w:szCs w:val="22"/>
        </w:rPr>
        <w:t xml:space="preserve">Presentazione domande </w:t>
      </w:r>
      <w:r w:rsidR="00E96211" w:rsidRPr="00C50C7E">
        <w:rPr>
          <w:rFonts w:ascii="Calibri" w:hAnsi="Calibri" w:cs="Arial"/>
          <w:color w:val="000000"/>
          <w:sz w:val="22"/>
          <w:szCs w:val="22"/>
        </w:rPr>
        <w:t>tramite servizi online di Invitalia</w:t>
      </w:r>
    </w:p>
    <w:p w14:paraId="31BCBC86" w14:textId="20C671A5" w:rsidR="00B71AF1" w:rsidRPr="00C50C7E" w:rsidRDefault="00B71AF1" w:rsidP="00B71AF1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80284AE" w14:textId="77777777" w:rsidR="00B71AF1" w:rsidRPr="00C50C7E" w:rsidRDefault="00B71AF1" w:rsidP="00B71AF1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CB66E38" w14:textId="77777777" w:rsidR="00047164" w:rsidRPr="008C1032" w:rsidRDefault="00047164" w:rsidP="00047164">
      <w:pPr>
        <w:pStyle w:val="NormaleWeb"/>
        <w:shd w:val="clear" w:color="auto" w:fill="FFFFFF"/>
        <w:spacing w:after="200"/>
        <w:jc w:val="both"/>
        <w:rPr>
          <w:rFonts w:ascii="Calibri" w:hAnsi="Calibri"/>
          <w:sz w:val="22"/>
          <w:szCs w:val="22"/>
        </w:rPr>
      </w:pPr>
      <w:r w:rsidRPr="008C1032">
        <w:rPr>
          <w:rFonts w:ascii="Calibri" w:hAnsi="Calibri"/>
          <w:sz w:val="22"/>
          <w:szCs w:val="22"/>
        </w:rPr>
        <w:t>Si comunica che, a partire dal 28 maggio 2020, le imprese che operano nei cantieri della ricostruzione del Centro Italia colpito dal sisma del 2016 possono presentare, attraverso Invitalia, le domande per ottenere i contributi INAIL per il contenimento dei rischi di contagio all’interno dei cantieri.</w:t>
      </w:r>
    </w:p>
    <w:p w14:paraId="2DAF39E1" w14:textId="77777777" w:rsidR="00047164" w:rsidRPr="008C1032" w:rsidRDefault="00047164" w:rsidP="00047164">
      <w:pPr>
        <w:pStyle w:val="NormaleWeb"/>
        <w:shd w:val="clear" w:color="auto" w:fill="FFFFFF"/>
        <w:spacing w:after="200"/>
        <w:jc w:val="both"/>
        <w:rPr>
          <w:rFonts w:ascii="Calibri" w:hAnsi="Calibri"/>
          <w:sz w:val="22"/>
          <w:szCs w:val="22"/>
        </w:rPr>
      </w:pPr>
      <w:r w:rsidRPr="008C1032">
        <w:rPr>
          <w:rFonts w:ascii="Calibri" w:hAnsi="Calibri"/>
          <w:sz w:val="22"/>
          <w:szCs w:val="22"/>
        </w:rPr>
        <w:t xml:space="preserve">I fondi, destinati alle misure di contrasto alla diffusione del Covid-19 nei cantieri di Abruzzo, Lazio, Marche e Umbria, ammontano a 20 milioni e sono regolati dall’Ordinanza 98 del Commissario Straordinario alla ricostruzione dei territori colpiti dal sisma 2016. </w:t>
      </w:r>
    </w:p>
    <w:p w14:paraId="364C36FE" w14:textId="77777777" w:rsidR="00047164" w:rsidRPr="008C1032" w:rsidRDefault="00047164" w:rsidP="00047164">
      <w:pPr>
        <w:pStyle w:val="NormaleWeb"/>
        <w:shd w:val="clear" w:color="auto" w:fill="FFFFFF"/>
        <w:spacing w:after="200"/>
        <w:jc w:val="both"/>
        <w:rPr>
          <w:rFonts w:ascii="Calibri" w:hAnsi="Calibri"/>
          <w:sz w:val="22"/>
          <w:szCs w:val="22"/>
        </w:rPr>
      </w:pPr>
      <w:r w:rsidRPr="008C1032">
        <w:rPr>
          <w:rFonts w:ascii="Calibri" w:hAnsi="Calibri"/>
          <w:sz w:val="22"/>
          <w:szCs w:val="22"/>
        </w:rPr>
        <w:t xml:space="preserve">Le spese ammissibili al contributo, per un importo massimo di 10.000 euro ad impresa, che può arrivare al 100% dei costi sostenuti, sono quelle effettuate e documentate </w:t>
      </w:r>
      <w:r w:rsidRPr="008C1032">
        <w:rPr>
          <w:rFonts w:ascii="Calibri" w:hAnsi="Calibri"/>
          <w:b/>
          <w:bCs/>
          <w:sz w:val="22"/>
          <w:szCs w:val="22"/>
        </w:rPr>
        <w:t>tra il 19 marzo 2020 ed il 30 giugno 2020</w:t>
      </w:r>
      <w:r w:rsidRPr="008C1032">
        <w:rPr>
          <w:rFonts w:ascii="Calibri" w:hAnsi="Calibri"/>
          <w:sz w:val="22"/>
          <w:szCs w:val="22"/>
        </w:rPr>
        <w:t xml:space="preserve"> per:</w:t>
      </w:r>
    </w:p>
    <w:p w14:paraId="24E68857" w14:textId="77777777" w:rsidR="00047164" w:rsidRPr="008C1032" w:rsidRDefault="00047164" w:rsidP="00047164">
      <w:pPr>
        <w:pStyle w:val="NormaleWeb"/>
        <w:numPr>
          <w:ilvl w:val="0"/>
          <w:numId w:val="35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8C1032">
        <w:rPr>
          <w:rFonts w:ascii="Calibri" w:hAnsi="Calibri"/>
          <w:sz w:val="22"/>
          <w:szCs w:val="22"/>
        </w:rPr>
        <w:t>apparecchiature e attrezzature per l’isolamento o il distanziamento dei lavoratori, compresi i relativi costi di installazione;</w:t>
      </w:r>
    </w:p>
    <w:p w14:paraId="3B0931D2" w14:textId="77777777" w:rsidR="00047164" w:rsidRPr="008C1032" w:rsidRDefault="00047164" w:rsidP="00047164">
      <w:pPr>
        <w:pStyle w:val="NormaleWeb"/>
        <w:numPr>
          <w:ilvl w:val="0"/>
          <w:numId w:val="35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8C1032">
        <w:rPr>
          <w:rFonts w:ascii="Calibri" w:hAnsi="Calibri"/>
          <w:sz w:val="22"/>
          <w:szCs w:val="22"/>
        </w:rPr>
        <w:t>dispositivi elettronici e sensoristica per il distanziamento dei lavoratori;</w:t>
      </w:r>
    </w:p>
    <w:p w14:paraId="6AC91250" w14:textId="77777777" w:rsidR="00047164" w:rsidRPr="008C1032" w:rsidRDefault="00047164" w:rsidP="00047164">
      <w:pPr>
        <w:pStyle w:val="NormaleWeb"/>
        <w:numPr>
          <w:ilvl w:val="0"/>
          <w:numId w:val="35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8C1032">
        <w:rPr>
          <w:rFonts w:ascii="Calibri" w:hAnsi="Calibri"/>
          <w:sz w:val="22"/>
          <w:szCs w:val="22"/>
        </w:rPr>
        <w:t>apparecchiature per l’isolamento o il distanziamento dei lavoratori rispetto agli utenti esterni e rispetto agli addetti di aziende terze fornitrici di beni e servizi;</w:t>
      </w:r>
    </w:p>
    <w:p w14:paraId="3ED07CC6" w14:textId="77777777" w:rsidR="00047164" w:rsidRPr="008C1032" w:rsidRDefault="00047164" w:rsidP="00047164">
      <w:pPr>
        <w:pStyle w:val="NormaleWeb"/>
        <w:numPr>
          <w:ilvl w:val="0"/>
          <w:numId w:val="35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8C1032">
        <w:rPr>
          <w:rFonts w:ascii="Calibri" w:hAnsi="Calibri"/>
          <w:sz w:val="22"/>
          <w:szCs w:val="22"/>
        </w:rPr>
        <w:t>dispositivi per la sanificazione dei luoghi di lavoro; sistemi e strumentazione per il controllo degli accessi nei luoghi di lavoro utili a rilevare gli indicatori di un possibile stato di contagio;</w:t>
      </w:r>
    </w:p>
    <w:p w14:paraId="5F4F9F8E" w14:textId="77777777" w:rsidR="00047164" w:rsidRPr="008C1032" w:rsidRDefault="00047164" w:rsidP="00047164">
      <w:pPr>
        <w:pStyle w:val="NormaleWeb"/>
        <w:numPr>
          <w:ilvl w:val="0"/>
          <w:numId w:val="35"/>
        </w:numPr>
        <w:shd w:val="clear" w:color="auto" w:fill="FFFFFF"/>
        <w:spacing w:after="200"/>
        <w:jc w:val="both"/>
        <w:rPr>
          <w:rFonts w:ascii="Calibri" w:hAnsi="Calibri"/>
          <w:sz w:val="22"/>
          <w:szCs w:val="22"/>
        </w:rPr>
      </w:pPr>
      <w:r w:rsidRPr="008C1032">
        <w:rPr>
          <w:rFonts w:ascii="Calibri" w:hAnsi="Calibri"/>
          <w:sz w:val="22"/>
          <w:szCs w:val="22"/>
        </w:rPr>
        <w:t>dispositivi ed altri strumenti di protezione individuale.</w:t>
      </w:r>
    </w:p>
    <w:p w14:paraId="0CA8EC72" w14:textId="77777777" w:rsidR="00047164" w:rsidRPr="008C1032" w:rsidRDefault="00047164" w:rsidP="00047164">
      <w:pPr>
        <w:pStyle w:val="NormaleWeb"/>
        <w:shd w:val="clear" w:color="auto" w:fill="FFFFFF"/>
        <w:spacing w:after="200"/>
        <w:jc w:val="both"/>
        <w:rPr>
          <w:rFonts w:ascii="Calibri" w:hAnsi="Calibri"/>
          <w:sz w:val="22"/>
          <w:szCs w:val="22"/>
        </w:rPr>
      </w:pPr>
      <w:r w:rsidRPr="008C1032">
        <w:rPr>
          <w:rFonts w:ascii="Calibri" w:hAnsi="Calibri"/>
          <w:sz w:val="22"/>
          <w:szCs w:val="22"/>
        </w:rPr>
        <w:t>Per la presentazione delle domande è necessario registrarsi ai</w:t>
      </w:r>
      <w:r w:rsidRPr="008C1032">
        <w:rPr>
          <w:rFonts w:ascii="Calibri" w:hAnsi="Calibri"/>
          <w:b/>
          <w:bCs/>
          <w:sz w:val="22"/>
          <w:szCs w:val="22"/>
        </w:rPr>
        <w:t xml:space="preserve"> </w:t>
      </w:r>
      <w:hyperlink r:id="rId7" w:history="1">
        <w:r w:rsidRPr="008C1032">
          <w:rPr>
            <w:rFonts w:ascii="Calibri" w:hAnsi="Calibri"/>
            <w:b/>
            <w:bCs/>
            <w:sz w:val="22"/>
            <w:szCs w:val="22"/>
          </w:rPr>
          <w:t>servizi online</w:t>
        </w:r>
      </w:hyperlink>
      <w:r w:rsidRPr="008C1032">
        <w:rPr>
          <w:rFonts w:ascii="Calibri" w:hAnsi="Calibri"/>
          <w:b/>
          <w:bCs/>
          <w:sz w:val="22"/>
          <w:szCs w:val="22"/>
        </w:rPr>
        <w:t xml:space="preserve"> di Invitalia</w:t>
      </w:r>
      <w:r w:rsidRPr="008C1032">
        <w:rPr>
          <w:rFonts w:ascii="Calibri" w:hAnsi="Calibri"/>
          <w:sz w:val="22"/>
          <w:szCs w:val="22"/>
        </w:rPr>
        <w:t xml:space="preserve"> compilando il </w:t>
      </w:r>
      <w:proofErr w:type="spellStart"/>
      <w:r w:rsidRPr="008C1032">
        <w:rPr>
          <w:rFonts w:ascii="Calibri" w:hAnsi="Calibri"/>
          <w:sz w:val="22"/>
          <w:szCs w:val="22"/>
        </w:rPr>
        <w:t>form</w:t>
      </w:r>
      <w:proofErr w:type="spellEnd"/>
      <w:r w:rsidRPr="008C1032">
        <w:rPr>
          <w:rFonts w:ascii="Calibri" w:hAnsi="Calibri"/>
          <w:sz w:val="22"/>
          <w:szCs w:val="22"/>
        </w:rPr>
        <w:t xml:space="preserve"> per il rilascio delle credenziali di accesso, che potranno poi essere utilizzate per accedere alla piattaforma informatica predisposta da Invitalia.</w:t>
      </w:r>
    </w:p>
    <w:p w14:paraId="47838D6E" w14:textId="77777777" w:rsidR="00047164" w:rsidRPr="00E003E4" w:rsidRDefault="00047164" w:rsidP="00047164">
      <w:pPr>
        <w:pStyle w:val="NormaleWeb"/>
        <w:shd w:val="clear" w:color="auto" w:fill="FFFFFF"/>
        <w:jc w:val="both"/>
        <w:rPr>
          <w:rStyle w:val="Enfasicorsivo"/>
          <w:rFonts w:ascii="Calibri" w:hAnsi="Calibri"/>
          <w:b/>
          <w:bCs/>
          <w:i w:val="0"/>
          <w:iCs w:val="0"/>
          <w:sz w:val="22"/>
          <w:szCs w:val="22"/>
        </w:rPr>
      </w:pPr>
      <w:r w:rsidRPr="00047164">
        <w:rPr>
          <w:rStyle w:val="Enfasicorsivo"/>
          <w:rFonts w:ascii="Calibri" w:hAnsi="Calibri"/>
          <w:b/>
          <w:bCs/>
          <w:i w:val="0"/>
          <w:iCs w:val="0"/>
          <w:sz w:val="22"/>
          <w:szCs w:val="22"/>
        </w:rPr>
        <w:t xml:space="preserve">In allegato </w:t>
      </w:r>
      <w:r w:rsidRPr="00047164">
        <w:rPr>
          <w:rStyle w:val="Enfasicorsivo"/>
          <w:rFonts w:ascii="Calibri" w:hAnsi="Calibri"/>
          <w:i w:val="0"/>
          <w:iCs w:val="0"/>
          <w:sz w:val="22"/>
          <w:szCs w:val="22"/>
        </w:rPr>
        <w:t>è disponibile il</w:t>
      </w:r>
      <w:r w:rsidRPr="00047164">
        <w:rPr>
          <w:rStyle w:val="Enfasicorsivo"/>
          <w:rFonts w:ascii="Calibri" w:hAnsi="Calibri"/>
          <w:b/>
          <w:bCs/>
          <w:i w:val="0"/>
          <w:iCs w:val="0"/>
          <w:sz w:val="22"/>
          <w:szCs w:val="22"/>
        </w:rPr>
        <w:t xml:space="preserve"> Decreto del Commissario Straordinario n. 171 del 25 maggio 2020</w:t>
      </w:r>
      <w:r w:rsidRPr="00047164">
        <w:rPr>
          <w:rStyle w:val="Enfasicorsivo"/>
          <w:rFonts w:ascii="Calibri" w:hAnsi="Calibri"/>
          <w:i w:val="0"/>
          <w:iCs w:val="0"/>
          <w:sz w:val="22"/>
          <w:szCs w:val="22"/>
        </w:rPr>
        <w:t>, </w:t>
      </w:r>
      <w:r w:rsidRPr="00E003E4">
        <w:rPr>
          <w:rStyle w:val="Enfasicorsivo"/>
          <w:rFonts w:ascii="Calibri" w:hAnsi="Calibri"/>
          <w:b/>
          <w:bCs/>
          <w:i w:val="0"/>
          <w:iCs w:val="0"/>
          <w:sz w:val="22"/>
          <w:szCs w:val="22"/>
        </w:rPr>
        <w:t>contenente l’avviso e la modulistica per la presentazione delle domande di accesso ai contributi, e la Guida utente per la presentazione delle domande, a cura di Invitalia.</w:t>
      </w:r>
    </w:p>
    <w:p w14:paraId="4163C131" w14:textId="2AF75EC0" w:rsidR="00371573" w:rsidRPr="00C50C7E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EFABF71" w14:textId="248F4E22" w:rsidR="00371573" w:rsidRPr="00C50C7E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F422845" w14:textId="480F9B29" w:rsidR="00371573" w:rsidRPr="00C50C7E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  <w:bookmarkStart w:id="0" w:name="_GoBack"/>
      <w:bookmarkEnd w:id="0"/>
    </w:p>
    <w:p w14:paraId="19C0414C" w14:textId="77777777" w:rsidR="00371573" w:rsidRPr="00C50C7E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C50C7E" w:rsidRDefault="006411DF" w:rsidP="00B71AF1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C50C7E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 xml:space="preserve">Perugia – </w:t>
      </w:r>
      <w:hyperlink r:id="rId8" w:history="1">
        <w:r w:rsidRPr="00C50C7E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C50C7E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 xml:space="preserve">Terni - </w:t>
      </w:r>
      <w:hyperlink r:id="rId9" w:history="1">
        <w:r w:rsidRPr="00C50C7E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C50C7E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C50C7E" w:rsidRDefault="005A6420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018E62A8" w:rsidR="00783E6E" w:rsidRPr="00C50C7E" w:rsidRDefault="00952E48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C50C7E">
        <w:rPr>
          <w:rFonts w:ascii="Calibri" w:hAnsi="Calibri" w:cs="Calibri"/>
          <w:sz w:val="22"/>
          <w:szCs w:val="22"/>
        </w:rPr>
        <w:t xml:space="preserve">Pubblicato il </w:t>
      </w:r>
      <w:r w:rsidR="00754C9D" w:rsidRPr="00C50C7E">
        <w:rPr>
          <w:rFonts w:ascii="Calibri" w:hAnsi="Calibri" w:cs="Calibri"/>
          <w:sz w:val="22"/>
          <w:szCs w:val="22"/>
        </w:rPr>
        <w:t>29</w:t>
      </w:r>
      <w:r w:rsidR="00197786" w:rsidRPr="00C50C7E">
        <w:rPr>
          <w:rFonts w:ascii="Calibri" w:hAnsi="Calibri" w:cs="Calibri"/>
          <w:sz w:val="22"/>
          <w:szCs w:val="22"/>
        </w:rPr>
        <w:t>/05</w:t>
      </w:r>
      <w:r w:rsidR="00297F87" w:rsidRPr="00C50C7E">
        <w:rPr>
          <w:rFonts w:ascii="Calibri" w:hAnsi="Calibri" w:cs="Calibri"/>
          <w:sz w:val="22"/>
          <w:szCs w:val="22"/>
        </w:rPr>
        <w:t>/2020</w:t>
      </w:r>
    </w:p>
    <w:sectPr w:rsidR="00783E6E" w:rsidRPr="00C50C7E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FB431" w14:textId="77777777" w:rsidR="001248C3" w:rsidRDefault="001248C3">
      <w:r>
        <w:separator/>
      </w:r>
    </w:p>
  </w:endnote>
  <w:endnote w:type="continuationSeparator" w:id="0">
    <w:p w14:paraId="3544387C" w14:textId="77777777" w:rsidR="001248C3" w:rsidRDefault="0012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D7336" w14:textId="77777777" w:rsidR="001248C3" w:rsidRDefault="001248C3">
      <w:r>
        <w:separator/>
      </w:r>
    </w:p>
  </w:footnote>
  <w:footnote w:type="continuationSeparator" w:id="0">
    <w:p w14:paraId="75960CD0" w14:textId="77777777" w:rsidR="001248C3" w:rsidRDefault="0012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1248C3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727AF"/>
    <w:multiLevelType w:val="hybridMultilevel"/>
    <w:tmpl w:val="DEB6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16B71"/>
    <w:multiLevelType w:val="multilevel"/>
    <w:tmpl w:val="5A2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111A0"/>
    <w:multiLevelType w:val="hybridMultilevel"/>
    <w:tmpl w:val="4B184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9"/>
  </w:num>
  <w:num w:numId="5">
    <w:abstractNumId w:val="2"/>
  </w:num>
  <w:num w:numId="6">
    <w:abstractNumId w:val="10"/>
  </w:num>
  <w:num w:numId="7">
    <w:abstractNumId w:val="14"/>
  </w:num>
  <w:num w:numId="8">
    <w:abstractNumId w:val="26"/>
  </w:num>
  <w:num w:numId="9">
    <w:abstractNumId w:val="34"/>
  </w:num>
  <w:num w:numId="10">
    <w:abstractNumId w:val="25"/>
  </w:num>
  <w:num w:numId="11">
    <w:abstractNumId w:val="11"/>
  </w:num>
  <w:num w:numId="12">
    <w:abstractNumId w:val="23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7"/>
  </w:num>
  <w:num w:numId="18">
    <w:abstractNumId w:val="1"/>
  </w:num>
  <w:num w:numId="19">
    <w:abstractNumId w:val="27"/>
  </w:num>
  <w:num w:numId="20">
    <w:abstractNumId w:val="19"/>
  </w:num>
  <w:num w:numId="21">
    <w:abstractNumId w:val="5"/>
  </w:num>
  <w:num w:numId="22">
    <w:abstractNumId w:val="33"/>
  </w:num>
  <w:num w:numId="23">
    <w:abstractNumId w:val="18"/>
  </w:num>
  <w:num w:numId="24">
    <w:abstractNumId w:val="16"/>
  </w:num>
  <w:num w:numId="25">
    <w:abstractNumId w:val="32"/>
  </w:num>
  <w:num w:numId="26">
    <w:abstractNumId w:val="30"/>
  </w:num>
  <w:num w:numId="27">
    <w:abstractNumId w:val="31"/>
  </w:num>
  <w:num w:numId="28">
    <w:abstractNumId w:val="24"/>
  </w:num>
  <w:num w:numId="29">
    <w:abstractNumId w:val="22"/>
  </w:num>
  <w:num w:numId="30">
    <w:abstractNumId w:val="12"/>
  </w:num>
  <w:num w:numId="31">
    <w:abstractNumId w:val="29"/>
  </w:num>
  <w:num w:numId="32">
    <w:abstractNumId w:val="6"/>
  </w:num>
  <w:num w:numId="33">
    <w:abstractNumId w:val="8"/>
  </w:num>
  <w:num w:numId="34">
    <w:abstractNumId w:val="28"/>
  </w:num>
  <w:num w:numId="3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30A72"/>
    <w:rsid w:val="000369D4"/>
    <w:rsid w:val="00037418"/>
    <w:rsid w:val="00040CFB"/>
    <w:rsid w:val="0004674A"/>
    <w:rsid w:val="00047164"/>
    <w:rsid w:val="00052071"/>
    <w:rsid w:val="000539CB"/>
    <w:rsid w:val="00053A2C"/>
    <w:rsid w:val="000614F9"/>
    <w:rsid w:val="000625BE"/>
    <w:rsid w:val="000637F2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48C3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1573"/>
    <w:rsid w:val="00385BAE"/>
    <w:rsid w:val="003944BF"/>
    <w:rsid w:val="00395392"/>
    <w:rsid w:val="003A759E"/>
    <w:rsid w:val="003B6D95"/>
    <w:rsid w:val="003B7ED2"/>
    <w:rsid w:val="003C19FB"/>
    <w:rsid w:val="003E5874"/>
    <w:rsid w:val="003F1228"/>
    <w:rsid w:val="0041047E"/>
    <w:rsid w:val="0041177C"/>
    <w:rsid w:val="0042052A"/>
    <w:rsid w:val="004353E3"/>
    <w:rsid w:val="004435C3"/>
    <w:rsid w:val="00454209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615FE"/>
    <w:rsid w:val="00565BA4"/>
    <w:rsid w:val="00570DF9"/>
    <w:rsid w:val="00571AA5"/>
    <w:rsid w:val="00580D22"/>
    <w:rsid w:val="00585124"/>
    <w:rsid w:val="005952A0"/>
    <w:rsid w:val="005A2FBD"/>
    <w:rsid w:val="005A6420"/>
    <w:rsid w:val="005A68AC"/>
    <w:rsid w:val="005B0270"/>
    <w:rsid w:val="005B68CD"/>
    <w:rsid w:val="005C488C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50C7E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003E4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906B5"/>
    <w:rsid w:val="00E909DF"/>
    <w:rsid w:val="00E96211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fsextranet.invitalia.it/adfs/ls/?wtrealm=https%3a%2f%2fwww.invitalia.it&amp;wctx=WsFedOwinState%3dYL2OSFN4UMlM82Z7If2nqlXs451v0pxwZL2jWQkRZYycu6n9brCw5MkTYybtdibAN7SldoCVXEskeXtJqva5NpTSLD81d_8q0KmXTMStIpfdpk6GMlvvGIGSliddL3OHAMjtQUvXmHCJ04xN_3ZrKpPnW0w5xM4MWRjJfCGY6cjhbPK2UWM767m-zz2BcTvW-plKKw&amp;wa=wsignin1.0&amp;wreply=https%3a%2f%2fwww.invitalia.it%2f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2884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6</cp:revision>
  <cp:lastPrinted>2019-02-27T17:41:00Z</cp:lastPrinted>
  <dcterms:created xsi:type="dcterms:W3CDTF">2020-05-29T08:44:00Z</dcterms:created>
  <dcterms:modified xsi:type="dcterms:W3CDTF">2020-05-29T10:58:00Z</dcterms:modified>
</cp:coreProperties>
</file>