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B88C" w14:textId="4B0781B4" w:rsidR="00231864" w:rsidRDefault="00952E48" w:rsidP="00231864">
      <w:pPr>
        <w:pStyle w:val="Rientrocorpodeltesto"/>
        <w:ind w:left="142"/>
        <w:rPr>
          <w:rFonts w:asciiTheme="minorHAnsi" w:hAnsiTheme="minorHAnsi"/>
          <w:b/>
          <w:bCs/>
          <w:szCs w:val="22"/>
        </w:rPr>
      </w:pPr>
      <w:r w:rsidRPr="00231864">
        <w:rPr>
          <w:rFonts w:asciiTheme="minorHAnsi" w:hAnsiTheme="minorHAnsi" w:cstheme="minorHAnsi"/>
          <w:b/>
          <w:bCs/>
          <w:noProof/>
          <w:szCs w:val="22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31864" w:rsidRPr="00231864">
        <w:rPr>
          <w:rFonts w:asciiTheme="minorHAnsi" w:hAnsiTheme="minorHAnsi"/>
          <w:b/>
          <w:bCs/>
          <w:szCs w:val="22"/>
        </w:rPr>
        <w:t>Dispositivi di protezione individuale</w:t>
      </w:r>
      <w:r w:rsidR="00524983">
        <w:rPr>
          <w:rFonts w:asciiTheme="minorHAnsi" w:hAnsiTheme="minorHAnsi"/>
          <w:b/>
          <w:bCs/>
          <w:szCs w:val="22"/>
        </w:rPr>
        <w:t>: come verificare la loro conformità</w:t>
      </w:r>
    </w:p>
    <w:p w14:paraId="7C915381" w14:textId="77777777" w:rsidR="00231864" w:rsidRDefault="00231864" w:rsidP="00231864">
      <w:pPr>
        <w:pStyle w:val="Rientrocorpodeltesto"/>
        <w:ind w:left="142"/>
        <w:rPr>
          <w:rFonts w:asciiTheme="minorHAnsi" w:hAnsiTheme="minorHAnsi"/>
          <w:b/>
          <w:bCs/>
          <w:szCs w:val="22"/>
        </w:rPr>
      </w:pPr>
    </w:p>
    <w:p w14:paraId="2A98602A" w14:textId="2147AED2" w:rsidR="00231864" w:rsidRPr="00231864" w:rsidRDefault="00231864" w:rsidP="00231864">
      <w:pPr>
        <w:pStyle w:val="Rientrocorpodeltesto"/>
        <w:ind w:left="142"/>
        <w:rPr>
          <w:rFonts w:asciiTheme="minorHAnsi" w:hAnsiTheme="minorHAnsi"/>
          <w:szCs w:val="22"/>
        </w:rPr>
      </w:pPr>
      <w:r w:rsidRPr="00231864">
        <w:rPr>
          <w:rFonts w:asciiTheme="minorHAnsi" w:hAnsiTheme="minorHAnsi"/>
          <w:szCs w:val="22"/>
        </w:rPr>
        <w:t xml:space="preserve">Documento di </w:t>
      </w:r>
      <w:proofErr w:type="spellStart"/>
      <w:r w:rsidRPr="00231864">
        <w:rPr>
          <w:rFonts w:asciiTheme="minorHAnsi" w:hAnsiTheme="minorHAnsi"/>
          <w:szCs w:val="22"/>
        </w:rPr>
        <w:t>Assosistema</w:t>
      </w:r>
      <w:proofErr w:type="spellEnd"/>
      <w:r w:rsidRPr="00231864">
        <w:rPr>
          <w:rFonts w:asciiTheme="minorHAnsi" w:hAnsiTheme="minorHAnsi"/>
          <w:szCs w:val="22"/>
        </w:rPr>
        <w:t xml:space="preserve"> e Confindustria </w:t>
      </w:r>
      <w:r w:rsidR="00524983">
        <w:rPr>
          <w:rFonts w:asciiTheme="minorHAnsi" w:hAnsiTheme="minorHAnsi"/>
          <w:szCs w:val="22"/>
        </w:rPr>
        <w:t xml:space="preserve">a </w:t>
      </w:r>
      <w:r w:rsidRPr="00231864">
        <w:rPr>
          <w:rFonts w:asciiTheme="minorHAnsi" w:hAnsiTheme="minorHAnsi"/>
          <w:szCs w:val="22"/>
        </w:rPr>
        <w:t xml:space="preserve">supporto </w:t>
      </w:r>
      <w:r w:rsidR="00524983">
        <w:rPr>
          <w:rFonts w:asciiTheme="minorHAnsi" w:hAnsiTheme="minorHAnsi"/>
          <w:szCs w:val="22"/>
        </w:rPr>
        <w:t>de</w:t>
      </w:r>
      <w:r w:rsidRPr="00231864">
        <w:rPr>
          <w:rFonts w:asciiTheme="minorHAnsi" w:hAnsiTheme="minorHAnsi"/>
          <w:szCs w:val="22"/>
        </w:rPr>
        <w:t>lle imprese</w:t>
      </w:r>
      <w:bookmarkStart w:id="0" w:name="_GoBack"/>
      <w:bookmarkEnd w:id="0"/>
      <w:r w:rsidRPr="00231864">
        <w:rPr>
          <w:rFonts w:asciiTheme="minorHAnsi" w:hAnsiTheme="minorHAnsi"/>
          <w:szCs w:val="22"/>
        </w:rPr>
        <w:t xml:space="preserve"> </w:t>
      </w:r>
    </w:p>
    <w:p w14:paraId="553613A9" w14:textId="169D2B77" w:rsidR="00231864" w:rsidRDefault="00231864" w:rsidP="00231864">
      <w:pPr>
        <w:pStyle w:val="Rientrocorpodeltesto"/>
        <w:ind w:left="142"/>
        <w:rPr>
          <w:rFonts w:asciiTheme="minorHAnsi" w:hAnsiTheme="minorHAnsi"/>
          <w:b/>
          <w:bCs/>
          <w:szCs w:val="22"/>
        </w:rPr>
      </w:pPr>
    </w:p>
    <w:p w14:paraId="26992B61" w14:textId="77777777" w:rsidR="00231864" w:rsidRPr="00231864" w:rsidRDefault="00231864" w:rsidP="00231864">
      <w:pPr>
        <w:pStyle w:val="Rientrocorpodeltesto"/>
        <w:ind w:left="142"/>
        <w:rPr>
          <w:rFonts w:asciiTheme="minorHAnsi" w:hAnsiTheme="minorHAnsi"/>
          <w:b/>
          <w:bCs/>
          <w:szCs w:val="22"/>
        </w:rPr>
      </w:pPr>
    </w:p>
    <w:p w14:paraId="046F2599" w14:textId="77777777" w:rsid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231864">
        <w:rPr>
          <w:rFonts w:asciiTheme="minorHAnsi" w:hAnsiTheme="minorHAnsi" w:cs="Arial"/>
        </w:rPr>
        <w:t>L’emergenza sanitaria ha indotto Parlamento e Governo ad ampliare le potenzialità di offerta delle mascherine, quale strumento di protezione delle vie respiratorie.</w:t>
      </w:r>
    </w:p>
    <w:p w14:paraId="0D212F73" w14:textId="2751B3E5" w:rsid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231864">
        <w:rPr>
          <w:rFonts w:asciiTheme="minorHAnsi" w:hAnsiTheme="minorHAnsi" w:cs="Arial"/>
        </w:rPr>
        <w:t>L’iniziativa normativa ha previsto la possibilità per l’Inail di validare, in via straordinaria e in deroga, le mascherine: la deroga riguarda la procedura e la relativa tempistica e non gli standard di qualità dei prodotti che si andranno a produrre, importare e commercializzare.</w:t>
      </w:r>
    </w:p>
    <w:p w14:paraId="32AE0373" w14:textId="7458C8ED" w:rsidR="00231864" w:rsidRP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231864">
        <w:rPr>
          <w:rFonts w:asciiTheme="minorHAnsi" w:hAnsiTheme="minorHAnsi" w:cs="Arial"/>
        </w:rPr>
        <w:t>La quantità delle richieste e la complessità degli accertamenti stanno provocando notevoli ritardi, con rilevanti danni anche per le imprese, tanto da legittimare interrogazioni parlamentari (</w:t>
      </w:r>
      <w:r w:rsidRPr="00231864">
        <w:rPr>
          <w:rFonts w:asciiTheme="minorHAnsi" w:hAnsiTheme="minorHAnsi" w:cs="Arial"/>
          <w:i/>
          <w:iCs/>
        </w:rPr>
        <w:t>es. </w:t>
      </w:r>
      <w:r w:rsidRPr="00231864">
        <w:rPr>
          <w:rFonts w:asciiTheme="minorHAnsi" w:hAnsiTheme="minorHAnsi" w:cs="Arial"/>
          <w:b/>
          <w:bCs/>
          <w:i/>
          <w:iCs/>
        </w:rPr>
        <w:t> </w:t>
      </w:r>
      <w:r w:rsidRPr="00231864">
        <w:rPr>
          <w:rFonts w:asciiTheme="minorHAnsi" w:hAnsiTheme="minorHAnsi" w:cs="Arial"/>
          <w:i/>
          <w:iCs/>
        </w:rPr>
        <w:t>interrogazione</w:t>
      </w:r>
      <w:r w:rsidRPr="00231864">
        <w:rPr>
          <w:rFonts w:asciiTheme="minorHAnsi" w:hAnsiTheme="minorHAnsi" w:cs="Arial"/>
          <w:b/>
          <w:bCs/>
          <w:i/>
          <w:iCs/>
        </w:rPr>
        <w:t> </w:t>
      </w:r>
      <w:hyperlink r:id="rId7" w:tgtFrame="_blank" w:history="1">
        <w:r w:rsidRPr="00231864">
          <w:rPr>
            <w:rStyle w:val="Collegamentoipertestuale"/>
            <w:rFonts w:asciiTheme="minorHAnsi" w:hAnsiTheme="minorHAnsi" w:cs="Arial"/>
            <w:i/>
            <w:iCs/>
          </w:rPr>
          <w:t>5-04121</w:t>
        </w:r>
      </w:hyperlink>
      <w:r w:rsidRPr="00231864">
        <w:rPr>
          <w:rFonts w:asciiTheme="minorHAnsi" w:hAnsiTheme="minorHAnsi" w:cs="Arial"/>
          <w:i/>
          <w:iCs/>
        </w:rPr>
        <w:t> del 9 giugno 2020</w:t>
      </w:r>
      <w:r w:rsidRPr="00231864">
        <w:rPr>
          <w:rFonts w:asciiTheme="minorHAnsi" w:hAnsiTheme="minorHAnsi" w:cs="Arial"/>
        </w:rPr>
        <w:t>).</w:t>
      </w:r>
    </w:p>
    <w:p w14:paraId="448B7419" w14:textId="77777777" w:rsid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0208D164" w14:textId="5F10FDB2" w:rsid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231864">
        <w:rPr>
          <w:rFonts w:asciiTheme="minorHAnsi" w:hAnsiTheme="minorHAnsi" w:cs="Arial"/>
        </w:rPr>
        <w:t xml:space="preserve">Al fine di fornire uno strumento utile alle aziende nell'individuazione e nel riconoscimento di dispositivi di protezione individuali idonei, necessari nell'attuale emergenza legata al COVID per il regolare prosieguo delle attività lavorative, Confindustria e </w:t>
      </w:r>
      <w:proofErr w:type="spellStart"/>
      <w:r w:rsidRPr="00231864">
        <w:rPr>
          <w:rFonts w:asciiTheme="minorHAnsi" w:hAnsiTheme="minorHAnsi" w:cs="Arial"/>
        </w:rPr>
        <w:t>Assosistema</w:t>
      </w:r>
      <w:proofErr w:type="spellEnd"/>
      <w:r w:rsidRPr="00231864">
        <w:rPr>
          <w:rFonts w:asciiTheme="minorHAnsi" w:hAnsiTheme="minorHAnsi" w:cs="Arial"/>
        </w:rPr>
        <w:t>, l’associazione che rappresenta le aziende che producono, distribuiscono ed importano dispositivi di protezione individuale, hanno ritenuto utile condividere le proprie esperienze per realizzare un vademecum</w:t>
      </w:r>
      <w:r>
        <w:rPr>
          <w:rFonts w:asciiTheme="minorHAnsi" w:hAnsiTheme="minorHAnsi" w:cs="Arial"/>
        </w:rPr>
        <w:t xml:space="preserve">, </w:t>
      </w:r>
      <w:r w:rsidRPr="00231864">
        <w:rPr>
          <w:rFonts w:asciiTheme="minorHAnsi" w:hAnsiTheme="minorHAnsi" w:cs="Arial"/>
          <w:b/>
          <w:bCs/>
        </w:rPr>
        <w:t>allegato</w:t>
      </w:r>
      <w:r>
        <w:rPr>
          <w:rFonts w:asciiTheme="minorHAnsi" w:hAnsiTheme="minorHAnsi" w:cs="Arial"/>
        </w:rPr>
        <w:t xml:space="preserve">, </w:t>
      </w:r>
      <w:r w:rsidRPr="00231864">
        <w:rPr>
          <w:rFonts w:asciiTheme="minorHAnsi" w:hAnsiTheme="minorHAnsi" w:cs="Arial"/>
        </w:rPr>
        <w:t>a supporto delle imprese interessate per valutare l’idoneità dei dispositivi di protezione individuali ai fini della richiesta di validazione straordinaria all’Inail.</w:t>
      </w:r>
    </w:p>
    <w:p w14:paraId="58C72499" w14:textId="382BC3F1" w:rsidR="00231864" w:rsidRP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231864">
        <w:rPr>
          <w:rFonts w:asciiTheme="minorHAnsi" w:hAnsiTheme="minorHAnsi" w:cs="Arial"/>
        </w:rPr>
        <w:t xml:space="preserve">Sulla base della collaborazione con Confindustria, </w:t>
      </w:r>
      <w:proofErr w:type="spellStart"/>
      <w:r w:rsidRPr="00231864">
        <w:rPr>
          <w:rFonts w:asciiTheme="minorHAnsi" w:hAnsiTheme="minorHAnsi" w:cs="Arial"/>
        </w:rPr>
        <w:t>Assosistema</w:t>
      </w:r>
      <w:proofErr w:type="spellEnd"/>
      <w:r w:rsidRPr="00231864">
        <w:rPr>
          <w:rFonts w:asciiTheme="minorHAnsi" w:hAnsiTheme="minorHAnsi" w:cs="Arial"/>
        </w:rPr>
        <w:t xml:space="preserve"> ha quindi realizzato il vademecum dal titolo “Come riconoscere un d</w:t>
      </w:r>
      <w:hyperlink r:id="rId8" w:tgtFrame="_blank" w:tooltip="Visualizza dettagli di Vademecum Assosistema_DPI-come verificare la loro conformità.pdf" w:history="1">
        <w:r w:rsidRPr="00231864">
          <w:t>i</w:t>
        </w:r>
      </w:hyperlink>
      <w:r w:rsidRPr="00231864">
        <w:rPr>
          <w:rFonts w:asciiTheme="minorHAnsi" w:hAnsiTheme="minorHAnsi" w:cs="Arial"/>
        </w:rPr>
        <w:t>spositivo di protezione individuale idoneo".</w:t>
      </w:r>
    </w:p>
    <w:p w14:paraId="11F002AC" w14:textId="77777777" w:rsid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2016A471" w14:textId="4F3C8ED7" w:rsid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231864">
        <w:rPr>
          <w:rFonts w:asciiTheme="minorHAnsi" w:hAnsiTheme="minorHAnsi" w:cs="Arial"/>
        </w:rPr>
        <w:t xml:space="preserve">All'interno del documento sono </w:t>
      </w:r>
      <w:r w:rsidR="00524983">
        <w:rPr>
          <w:rFonts w:asciiTheme="minorHAnsi" w:hAnsiTheme="minorHAnsi" w:cs="Arial"/>
        </w:rPr>
        <w:t>esaminati</w:t>
      </w:r>
      <w:r w:rsidRPr="00231864">
        <w:rPr>
          <w:rFonts w:asciiTheme="minorHAnsi" w:hAnsiTheme="minorHAnsi" w:cs="Arial"/>
        </w:rPr>
        <w:t>:</w:t>
      </w:r>
    </w:p>
    <w:p w14:paraId="7A80BB0A" w14:textId="72A19E48" w:rsidR="00231864" w:rsidRDefault="00524983" w:rsidP="00231864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="00231864" w:rsidRPr="00231864">
        <w:rPr>
          <w:rFonts w:asciiTheme="minorHAnsi" w:hAnsiTheme="minorHAnsi" w:cs="Arial"/>
        </w:rPr>
        <w:t>a corretta marcatura e i certificati che deve presentare un dispositivo di protezione individuale conforme alle normative vigenti e gli step per verificare la validità della documentazione;</w:t>
      </w:r>
    </w:p>
    <w:p w14:paraId="414ABAFB" w14:textId="2C82EAFC" w:rsidR="00231864" w:rsidRDefault="00524983" w:rsidP="00231864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</w:t>
      </w:r>
      <w:r w:rsidR="00231864" w:rsidRPr="00231864">
        <w:rPr>
          <w:rFonts w:asciiTheme="minorHAnsi" w:hAnsiTheme="minorHAnsi" w:cs="Arial"/>
        </w:rPr>
        <w:t>na guida pratica per navigare sul database degli Organismi Notificati della Commissione Europea NANDO;</w:t>
      </w:r>
    </w:p>
    <w:p w14:paraId="07C3D88B" w14:textId="4310293D" w:rsidR="00231864" w:rsidRDefault="00524983" w:rsidP="00231864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="00231864" w:rsidRPr="00231864">
        <w:rPr>
          <w:rFonts w:asciiTheme="minorHAnsi" w:hAnsiTheme="minorHAnsi" w:cs="Arial"/>
        </w:rPr>
        <w:t>a documentazione di cui deve disporre un dispositivo di protezione individuale validato in deroga da INAIL e indicazioni utili per inoltrare la richiesta di validazione;</w:t>
      </w:r>
    </w:p>
    <w:p w14:paraId="6AD3E8E8" w14:textId="60D61E23" w:rsidR="00231864" w:rsidRDefault="00524983" w:rsidP="00231864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231864" w:rsidRPr="00231864">
        <w:rPr>
          <w:rFonts w:asciiTheme="minorHAnsi" w:hAnsiTheme="minorHAnsi" w:cs="Arial"/>
        </w:rPr>
        <w:t>arcatura e certificazioni di un dispositivo certificato ai sensi della Raccomandazione (UE) 2020/403.</w:t>
      </w:r>
    </w:p>
    <w:p w14:paraId="388B786E" w14:textId="77777777" w:rsidR="00231864" w:rsidRP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862"/>
        <w:jc w:val="both"/>
        <w:rPr>
          <w:rFonts w:asciiTheme="minorHAnsi" w:hAnsiTheme="minorHAnsi" w:cs="Arial"/>
        </w:rPr>
      </w:pPr>
    </w:p>
    <w:p w14:paraId="5E9AF8A0" w14:textId="77777777" w:rsidR="00231864" w:rsidRPr="00231864" w:rsidRDefault="00231864" w:rsidP="0023186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231864">
        <w:rPr>
          <w:rFonts w:asciiTheme="minorHAnsi" w:hAnsiTheme="minorHAnsi" w:cs="Arial"/>
        </w:rPr>
        <w:t xml:space="preserve">Il documento è realizzato allo scopo di supportare le aziende in fase di valutazione delle forniture, durante l'approvvigionamento o l'importazione dei dispositivi di protezione. </w:t>
      </w:r>
    </w:p>
    <w:p w14:paraId="0F61303D" w14:textId="77777777" w:rsidR="006123B6" w:rsidRPr="00231864" w:rsidRDefault="006123B6" w:rsidP="0023186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  <w14:glow w14:rad="0">
            <w14:schemeClr w14:val="bg1"/>
          </w14:glow>
        </w:rPr>
      </w:pPr>
    </w:p>
    <w:p w14:paraId="09AB1C5A" w14:textId="77777777" w:rsidR="00206132" w:rsidRDefault="00206132" w:rsidP="0023186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  <w14:glow w14:rad="0">
            <w14:schemeClr w14:val="bg1"/>
          </w14:glow>
        </w:rPr>
      </w:pPr>
    </w:p>
    <w:p w14:paraId="160DAD46" w14:textId="77777777" w:rsidR="00206132" w:rsidRDefault="00206132" w:rsidP="0023186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  <w14:glow w14:rad="0">
            <w14:schemeClr w14:val="bg1"/>
          </w14:glow>
        </w:rPr>
      </w:pPr>
    </w:p>
    <w:p w14:paraId="47D422CE" w14:textId="716A4CB5" w:rsidR="008746ED" w:rsidRPr="00610365" w:rsidRDefault="008746ED" w:rsidP="0023186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Tahoma"/>
          <w:b/>
          <w:bCs/>
          <w:sz w:val="22"/>
          <w:szCs w:val="22"/>
          <w14:glow w14:rad="0">
            <w14:schemeClr w14:val="bg1"/>
          </w14:glow>
        </w:rPr>
        <w:t>Riferimenti:</w:t>
      </w:r>
    </w:p>
    <w:p w14:paraId="30482496" w14:textId="77777777" w:rsidR="008746ED" w:rsidRPr="00610365" w:rsidRDefault="008746ED" w:rsidP="0023186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Confindustria Umbria - Area Ambiente e Sicurezza - </w:t>
      </w:r>
      <w:hyperlink r:id="rId9" w:history="1">
        <w:r w:rsidRPr="00610365">
          <w:rPr>
            <w:rStyle w:val="Collegamentoipertestuale"/>
            <w:rFonts w:asciiTheme="minorHAnsi" w:hAnsiTheme="minorHAnsi" w:cs="Tahoma"/>
            <w:sz w:val="22"/>
            <w:szCs w:val="22"/>
            <w14:glow w14:rad="0">
              <w14:schemeClr w14:val="bg1"/>
            </w14:glow>
          </w:rPr>
          <w:t>sicurezza@confindustria.umbria.it</w:t>
        </w:r>
      </w:hyperlink>
      <w:r w:rsidRPr="00610365">
        <w:rPr>
          <w:rStyle w:val="Collegamentoipertestuale"/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 </w:t>
      </w:r>
    </w:p>
    <w:p w14:paraId="5AB0499C" w14:textId="4F4ED0C1" w:rsidR="008746ED" w:rsidRPr="00610365" w:rsidRDefault="008746ED" w:rsidP="0023186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Dott. Dominici Tel. 0744/443418 </w:t>
      </w:r>
      <w:r w:rsidR="009B2363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- </w:t>
      </w:r>
      <w:r w:rsidR="009B2363" w:rsidRPr="00610365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>Dott. Di Matteo Tel. 075/5820227</w:t>
      </w:r>
    </w:p>
    <w:p w14:paraId="3804CB93" w14:textId="77777777" w:rsidR="008746ED" w:rsidRPr="00610365" w:rsidRDefault="008746ED" w:rsidP="0023186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both"/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</w:pPr>
    </w:p>
    <w:p w14:paraId="56F604C5" w14:textId="77777777" w:rsidR="006123B6" w:rsidRDefault="006123B6" w:rsidP="0023186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right"/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</w:pPr>
    </w:p>
    <w:p w14:paraId="28A0E3FB" w14:textId="65799641" w:rsidR="006123B6" w:rsidRDefault="006123B6" w:rsidP="0023186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right"/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</w:pPr>
    </w:p>
    <w:p w14:paraId="2CBF8938" w14:textId="573348B8" w:rsidR="008746ED" w:rsidRPr="00610365" w:rsidRDefault="008746ED" w:rsidP="0023186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right"/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t xml:space="preserve">Pubblicata il </w:t>
      </w:r>
      <w:r w:rsidR="000F0D57" w:rsidRPr="00610365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t>1</w:t>
      </w:r>
      <w:r w:rsidR="00231864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t>7</w:t>
      </w:r>
      <w:r w:rsidR="000F0D57" w:rsidRPr="00610365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t>/06</w:t>
      </w:r>
      <w:r w:rsidRPr="00610365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t>/2020</w:t>
      </w:r>
    </w:p>
    <w:sectPr w:rsidR="008746ED" w:rsidRPr="00610365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1519B" w14:textId="77777777" w:rsidR="0046338A" w:rsidRDefault="0046338A">
      <w:r>
        <w:separator/>
      </w:r>
    </w:p>
  </w:endnote>
  <w:endnote w:type="continuationSeparator" w:id="0">
    <w:p w14:paraId="460AEA40" w14:textId="77777777" w:rsidR="0046338A" w:rsidRDefault="0046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12096" w14:textId="77777777" w:rsidR="0046338A" w:rsidRDefault="0046338A">
      <w:r>
        <w:separator/>
      </w:r>
    </w:p>
  </w:footnote>
  <w:footnote w:type="continuationSeparator" w:id="0">
    <w:p w14:paraId="0ADE8ACC" w14:textId="77777777" w:rsidR="0046338A" w:rsidRDefault="0046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5A78B9"/>
    <w:multiLevelType w:val="hybridMultilevel"/>
    <w:tmpl w:val="2DC2C3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38457F8"/>
    <w:multiLevelType w:val="multilevel"/>
    <w:tmpl w:val="FF5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27474"/>
    <w:multiLevelType w:val="hybridMultilevel"/>
    <w:tmpl w:val="3E42E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E19FB"/>
    <w:multiLevelType w:val="multilevel"/>
    <w:tmpl w:val="E0AE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  <w:num w:numId="15">
    <w:abstractNumId w:val="14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3A1E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0F0D57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77767"/>
    <w:rsid w:val="00180EB0"/>
    <w:rsid w:val="0018111E"/>
    <w:rsid w:val="001867E9"/>
    <w:rsid w:val="00187B99"/>
    <w:rsid w:val="00190AD1"/>
    <w:rsid w:val="001920C8"/>
    <w:rsid w:val="001974C5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4E62"/>
    <w:rsid w:val="001D7618"/>
    <w:rsid w:val="001D7F3D"/>
    <w:rsid w:val="001E08BB"/>
    <w:rsid w:val="001E720B"/>
    <w:rsid w:val="00200BCB"/>
    <w:rsid w:val="00202F9D"/>
    <w:rsid w:val="00203224"/>
    <w:rsid w:val="00204EDD"/>
    <w:rsid w:val="00206132"/>
    <w:rsid w:val="00210ED4"/>
    <w:rsid w:val="00211B7C"/>
    <w:rsid w:val="002131BC"/>
    <w:rsid w:val="002161EA"/>
    <w:rsid w:val="002166C4"/>
    <w:rsid w:val="0023186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6338A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983"/>
    <w:rsid w:val="00524EFB"/>
    <w:rsid w:val="00531CA4"/>
    <w:rsid w:val="0053609D"/>
    <w:rsid w:val="00544C14"/>
    <w:rsid w:val="005456CC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A192E"/>
    <w:rsid w:val="005A29F4"/>
    <w:rsid w:val="005B606F"/>
    <w:rsid w:val="005C51D8"/>
    <w:rsid w:val="005D46EE"/>
    <w:rsid w:val="005E5DA8"/>
    <w:rsid w:val="005F20BE"/>
    <w:rsid w:val="006036C2"/>
    <w:rsid w:val="00607CBF"/>
    <w:rsid w:val="00610365"/>
    <w:rsid w:val="006123B6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A01F4"/>
    <w:rsid w:val="006A30FE"/>
    <w:rsid w:val="006A528D"/>
    <w:rsid w:val="006A723F"/>
    <w:rsid w:val="006B0391"/>
    <w:rsid w:val="006B1BBB"/>
    <w:rsid w:val="006B6715"/>
    <w:rsid w:val="006B7428"/>
    <w:rsid w:val="006C2FE0"/>
    <w:rsid w:val="006C5530"/>
    <w:rsid w:val="006C5CF5"/>
    <w:rsid w:val="006C6C8E"/>
    <w:rsid w:val="006D10EF"/>
    <w:rsid w:val="006D3209"/>
    <w:rsid w:val="006D7078"/>
    <w:rsid w:val="006E2D65"/>
    <w:rsid w:val="006E5B05"/>
    <w:rsid w:val="006F14A3"/>
    <w:rsid w:val="006F159B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A1752"/>
    <w:rsid w:val="007A7B0B"/>
    <w:rsid w:val="007B0230"/>
    <w:rsid w:val="007B0324"/>
    <w:rsid w:val="007B0628"/>
    <w:rsid w:val="007B3AA0"/>
    <w:rsid w:val="007B4FE7"/>
    <w:rsid w:val="007B692C"/>
    <w:rsid w:val="007B72D4"/>
    <w:rsid w:val="007B7D2A"/>
    <w:rsid w:val="007C25D0"/>
    <w:rsid w:val="007D1B92"/>
    <w:rsid w:val="007D3D8E"/>
    <w:rsid w:val="007D7A85"/>
    <w:rsid w:val="007E1EAD"/>
    <w:rsid w:val="007E7D8E"/>
    <w:rsid w:val="007F3972"/>
    <w:rsid w:val="007F61DB"/>
    <w:rsid w:val="007F61EA"/>
    <w:rsid w:val="00813BAD"/>
    <w:rsid w:val="00815CB3"/>
    <w:rsid w:val="00824701"/>
    <w:rsid w:val="008317A5"/>
    <w:rsid w:val="008366B5"/>
    <w:rsid w:val="008433BB"/>
    <w:rsid w:val="00850549"/>
    <w:rsid w:val="00853B99"/>
    <w:rsid w:val="00854CC4"/>
    <w:rsid w:val="008624CD"/>
    <w:rsid w:val="008746E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65B8"/>
    <w:rsid w:val="009431DB"/>
    <w:rsid w:val="00952E48"/>
    <w:rsid w:val="00955305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363"/>
    <w:rsid w:val="009B2618"/>
    <w:rsid w:val="009B26C6"/>
    <w:rsid w:val="009C0D76"/>
    <w:rsid w:val="009C3799"/>
    <w:rsid w:val="009C39C6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5056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40ABB"/>
    <w:rsid w:val="00B425C9"/>
    <w:rsid w:val="00B476A3"/>
    <w:rsid w:val="00B50B8C"/>
    <w:rsid w:val="00B524A9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0C13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326A5"/>
    <w:rsid w:val="00D42C10"/>
    <w:rsid w:val="00D43101"/>
    <w:rsid w:val="00D456FB"/>
    <w:rsid w:val="00D5288F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3FF7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2D76"/>
    <w:rsid w:val="00F32E83"/>
    <w:rsid w:val="00F34F0E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akiama.confindustria.it/files/app/file/8357a301-30b9-4580-9f0d-800dd16597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umenti.camera.it/apps/commonServices/getDocumento.ashx?idLegislatura=18&amp;sezione=lavori&amp;tipoDoc=si&amp;idDocumento=5-041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2019-07-24T10:59:00Z</cp:lastPrinted>
  <dcterms:created xsi:type="dcterms:W3CDTF">2020-06-17T13:41:00Z</dcterms:created>
  <dcterms:modified xsi:type="dcterms:W3CDTF">2020-06-17T15:13:00Z</dcterms:modified>
</cp:coreProperties>
</file>