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D7AF8" w14:textId="649353B3" w:rsidR="008502F3" w:rsidRPr="00532AF3" w:rsidRDefault="00952E48" w:rsidP="00532AF3">
      <w:pPr>
        <w:autoSpaceDE w:val="0"/>
        <w:autoSpaceDN w:val="0"/>
        <w:adjustRightInd w:val="0"/>
        <w:ind w:left="142"/>
        <w:jc w:val="both"/>
        <w:rPr>
          <w:rFonts w:asciiTheme="minorHAnsi" w:hAnsiTheme="minorHAnsi"/>
          <w:b/>
          <w:bCs/>
          <w:color w:val="000000"/>
          <w:sz w:val="22"/>
          <w:szCs w:val="22"/>
        </w:rPr>
      </w:pPr>
      <w:r w:rsidRPr="00532AF3">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706312" w:rsidRPr="00706312">
        <w:rPr>
          <w:rFonts w:ascii="Calibri" w:hAnsi="Calibri"/>
          <w:b/>
          <w:bCs/>
          <w:sz w:val="22"/>
          <w:szCs w:val="22"/>
        </w:rPr>
        <w:t>Dogane</w:t>
      </w:r>
      <w:r w:rsidR="00DB6C38">
        <w:rPr>
          <w:rFonts w:ascii="Calibri" w:hAnsi="Calibri"/>
          <w:b/>
          <w:bCs/>
          <w:sz w:val="22"/>
          <w:szCs w:val="22"/>
        </w:rPr>
        <w:t xml:space="preserve">. </w:t>
      </w:r>
      <w:r w:rsidR="00706312" w:rsidRPr="00706312">
        <w:rPr>
          <w:rFonts w:ascii="Calibri" w:hAnsi="Calibri"/>
          <w:b/>
          <w:bCs/>
          <w:sz w:val="22"/>
          <w:szCs w:val="22"/>
        </w:rPr>
        <w:t>Questionario on</w:t>
      </w:r>
      <w:r w:rsidR="008D605C">
        <w:rPr>
          <w:rFonts w:ascii="Calibri" w:hAnsi="Calibri"/>
          <w:b/>
          <w:bCs/>
          <w:sz w:val="22"/>
          <w:szCs w:val="22"/>
        </w:rPr>
        <w:t xml:space="preserve"> </w:t>
      </w:r>
      <w:r w:rsidR="00706312" w:rsidRPr="00706312">
        <w:rPr>
          <w:rFonts w:ascii="Calibri" w:hAnsi="Calibri"/>
          <w:b/>
          <w:bCs/>
          <w:sz w:val="22"/>
          <w:szCs w:val="22"/>
        </w:rPr>
        <w:t>line per gli operatori economici della catena logistica</w:t>
      </w:r>
    </w:p>
    <w:p w14:paraId="1FFBEE4A" w14:textId="77777777" w:rsidR="008502F3" w:rsidRPr="00706312" w:rsidRDefault="008502F3" w:rsidP="00706312">
      <w:pPr>
        <w:autoSpaceDE w:val="0"/>
        <w:autoSpaceDN w:val="0"/>
        <w:adjustRightInd w:val="0"/>
        <w:ind w:left="142"/>
        <w:jc w:val="both"/>
        <w:rPr>
          <w:rFonts w:asciiTheme="minorHAnsi" w:hAnsiTheme="minorHAnsi"/>
          <w:b/>
          <w:bCs/>
          <w:color w:val="000000"/>
          <w:sz w:val="22"/>
          <w:szCs w:val="22"/>
        </w:rPr>
      </w:pPr>
    </w:p>
    <w:p w14:paraId="20BE0823" w14:textId="712AD752" w:rsidR="00706312" w:rsidRPr="00706312" w:rsidRDefault="00F628B7" w:rsidP="00706312">
      <w:pPr>
        <w:ind w:left="142"/>
        <w:jc w:val="both"/>
        <w:rPr>
          <w:rFonts w:asciiTheme="minorHAnsi" w:hAnsiTheme="minorHAnsi"/>
          <w:sz w:val="22"/>
          <w:szCs w:val="22"/>
        </w:rPr>
      </w:pPr>
      <w:r>
        <w:rPr>
          <w:rFonts w:asciiTheme="minorHAnsi" w:hAnsiTheme="minorHAnsi"/>
          <w:sz w:val="22"/>
          <w:szCs w:val="22"/>
        </w:rPr>
        <w:t>R</w:t>
      </w:r>
      <w:r w:rsidRPr="00706312">
        <w:rPr>
          <w:rFonts w:asciiTheme="minorHAnsi" w:hAnsiTheme="minorHAnsi"/>
          <w:sz w:val="22"/>
          <w:szCs w:val="22"/>
        </w:rPr>
        <w:t>eingegnerizzazione</w:t>
      </w:r>
      <w:r>
        <w:rPr>
          <w:rFonts w:asciiTheme="minorHAnsi" w:hAnsiTheme="minorHAnsi"/>
          <w:sz w:val="22"/>
          <w:szCs w:val="22"/>
        </w:rPr>
        <w:t xml:space="preserve"> </w:t>
      </w:r>
      <w:r w:rsidR="005A797A">
        <w:rPr>
          <w:rFonts w:asciiTheme="minorHAnsi" w:hAnsiTheme="minorHAnsi"/>
          <w:sz w:val="22"/>
          <w:szCs w:val="22"/>
        </w:rPr>
        <w:t>s</w:t>
      </w:r>
      <w:r w:rsidR="00706312" w:rsidRPr="00706312">
        <w:rPr>
          <w:rFonts w:asciiTheme="minorHAnsi" w:hAnsiTheme="minorHAnsi"/>
          <w:sz w:val="22"/>
          <w:szCs w:val="22"/>
        </w:rPr>
        <w:t xml:space="preserve">istema informativo AIDA </w:t>
      </w:r>
    </w:p>
    <w:p w14:paraId="354AEB93" w14:textId="1603D3E8" w:rsidR="00706312" w:rsidRDefault="00706312" w:rsidP="00706312">
      <w:pPr>
        <w:ind w:left="142"/>
        <w:jc w:val="both"/>
        <w:rPr>
          <w:rFonts w:asciiTheme="minorHAnsi" w:hAnsiTheme="minorHAnsi"/>
          <w:sz w:val="22"/>
          <w:szCs w:val="22"/>
        </w:rPr>
      </w:pPr>
    </w:p>
    <w:p w14:paraId="2BE53756" w14:textId="77777777" w:rsidR="00706312" w:rsidRPr="00706312" w:rsidRDefault="00706312" w:rsidP="00706312">
      <w:pPr>
        <w:ind w:left="142"/>
        <w:jc w:val="both"/>
        <w:rPr>
          <w:rFonts w:asciiTheme="minorHAnsi" w:hAnsiTheme="minorHAnsi"/>
          <w:sz w:val="22"/>
          <w:szCs w:val="22"/>
        </w:rPr>
      </w:pPr>
    </w:p>
    <w:p w14:paraId="163C3D79" w14:textId="091AAEE5" w:rsidR="00706312" w:rsidRPr="00706312" w:rsidRDefault="00706312" w:rsidP="00706312">
      <w:pPr>
        <w:ind w:left="142"/>
        <w:jc w:val="both"/>
        <w:rPr>
          <w:rFonts w:asciiTheme="minorHAnsi" w:hAnsiTheme="minorHAnsi"/>
          <w:sz w:val="22"/>
          <w:szCs w:val="22"/>
        </w:rPr>
      </w:pPr>
      <w:r w:rsidRPr="00706312">
        <w:rPr>
          <w:rFonts w:asciiTheme="minorHAnsi" w:hAnsiTheme="minorHAnsi"/>
          <w:sz w:val="22"/>
          <w:szCs w:val="22"/>
        </w:rPr>
        <w:t xml:space="preserve">ANITA </w:t>
      </w:r>
      <w:r w:rsidR="00DB6C38">
        <w:rPr>
          <w:rFonts w:asciiTheme="minorHAnsi" w:hAnsiTheme="minorHAnsi"/>
          <w:sz w:val="22"/>
          <w:szCs w:val="22"/>
        </w:rPr>
        <w:t>informa</w:t>
      </w:r>
      <w:r w:rsidRPr="00706312">
        <w:rPr>
          <w:rFonts w:asciiTheme="minorHAnsi" w:hAnsiTheme="minorHAnsi"/>
          <w:sz w:val="22"/>
          <w:szCs w:val="22"/>
        </w:rPr>
        <w:t xml:space="preserve"> che con </w:t>
      </w:r>
      <w:r w:rsidR="00DB6C38">
        <w:rPr>
          <w:rFonts w:asciiTheme="minorHAnsi" w:hAnsiTheme="minorHAnsi"/>
          <w:sz w:val="22"/>
          <w:szCs w:val="22"/>
        </w:rPr>
        <w:t>n</w:t>
      </w:r>
      <w:r w:rsidRPr="00706312">
        <w:rPr>
          <w:rFonts w:asciiTheme="minorHAnsi" w:hAnsiTheme="minorHAnsi"/>
          <w:sz w:val="22"/>
          <w:szCs w:val="22"/>
        </w:rPr>
        <w:t>ota del 25 giugno</w:t>
      </w:r>
      <w:r w:rsidR="00DB6C38">
        <w:rPr>
          <w:rFonts w:asciiTheme="minorHAnsi" w:hAnsiTheme="minorHAnsi"/>
          <w:sz w:val="22"/>
          <w:szCs w:val="22"/>
        </w:rPr>
        <w:t xml:space="preserve"> scorso</w:t>
      </w:r>
      <w:r w:rsidRPr="00706312">
        <w:rPr>
          <w:rFonts w:asciiTheme="minorHAnsi" w:hAnsiTheme="minorHAnsi"/>
          <w:sz w:val="22"/>
          <w:szCs w:val="22"/>
        </w:rPr>
        <w:t>,</w:t>
      </w:r>
      <w:r w:rsidR="00DB6C38">
        <w:rPr>
          <w:rFonts w:asciiTheme="minorHAnsi" w:hAnsiTheme="minorHAnsi"/>
          <w:sz w:val="22"/>
          <w:szCs w:val="22"/>
        </w:rPr>
        <w:t xml:space="preserve"> </w:t>
      </w:r>
      <w:r w:rsidR="00DB6C38" w:rsidRPr="00DB6C38">
        <w:rPr>
          <w:rFonts w:asciiTheme="minorHAnsi" w:hAnsiTheme="minorHAnsi"/>
          <w:b/>
          <w:bCs/>
          <w:sz w:val="22"/>
          <w:szCs w:val="22"/>
        </w:rPr>
        <w:t>allegata</w:t>
      </w:r>
      <w:r w:rsidR="00DB6C38">
        <w:rPr>
          <w:rFonts w:asciiTheme="minorHAnsi" w:hAnsiTheme="minorHAnsi"/>
          <w:sz w:val="22"/>
          <w:szCs w:val="22"/>
        </w:rPr>
        <w:t>,</w:t>
      </w:r>
      <w:r w:rsidRPr="00706312">
        <w:rPr>
          <w:rFonts w:asciiTheme="minorHAnsi" w:hAnsiTheme="minorHAnsi"/>
          <w:sz w:val="22"/>
          <w:szCs w:val="22"/>
        </w:rPr>
        <w:t xml:space="preserve"> l’Agenzia delle Dogane ha invitato gli operatori economici e gli altri attori coinvolti a vario titolo nella catena logistica a rispondere ad un questionario on</w:t>
      </w:r>
      <w:r w:rsidR="008D605C">
        <w:rPr>
          <w:rFonts w:asciiTheme="minorHAnsi" w:hAnsiTheme="minorHAnsi"/>
          <w:sz w:val="22"/>
          <w:szCs w:val="22"/>
        </w:rPr>
        <w:t xml:space="preserve"> </w:t>
      </w:r>
      <w:r w:rsidRPr="00706312">
        <w:rPr>
          <w:rFonts w:asciiTheme="minorHAnsi" w:hAnsiTheme="minorHAnsi"/>
          <w:sz w:val="22"/>
          <w:szCs w:val="22"/>
        </w:rPr>
        <w:t xml:space="preserve">line all’indirizzo </w:t>
      </w:r>
      <w:hyperlink r:id="rId7" w:history="1">
        <w:r w:rsidRPr="00706312">
          <w:rPr>
            <w:rStyle w:val="Collegamentoipertestuale"/>
            <w:rFonts w:asciiTheme="minorHAnsi" w:hAnsiTheme="minorHAnsi"/>
            <w:sz w:val="22"/>
            <w:szCs w:val="22"/>
          </w:rPr>
          <w:t>https://www.adm.gov.it/portale/questionario-on-line</w:t>
        </w:r>
      </w:hyperlink>
      <w:r w:rsidRPr="00706312">
        <w:rPr>
          <w:rFonts w:asciiTheme="minorHAnsi" w:hAnsiTheme="minorHAnsi"/>
          <w:sz w:val="22"/>
          <w:szCs w:val="22"/>
        </w:rPr>
        <w:t xml:space="preserve"> per valutare se è necessario ripianificare, alla luce della situazione indotta dal C</w:t>
      </w:r>
      <w:r w:rsidR="00DB6C38">
        <w:rPr>
          <w:rFonts w:asciiTheme="minorHAnsi" w:hAnsiTheme="minorHAnsi"/>
          <w:sz w:val="22"/>
          <w:szCs w:val="22"/>
        </w:rPr>
        <w:t>ovid</w:t>
      </w:r>
      <w:r w:rsidRPr="00706312">
        <w:rPr>
          <w:rFonts w:asciiTheme="minorHAnsi" w:hAnsiTheme="minorHAnsi"/>
          <w:sz w:val="22"/>
          <w:szCs w:val="22"/>
        </w:rPr>
        <w:t>-19, i progetti di reingegnerizzazione del proprio sistema informativo AIDA, con particolare riferimento ai processi di “Presentazione Merci” e “Importazioni”.</w:t>
      </w:r>
    </w:p>
    <w:p w14:paraId="200F00FC" w14:textId="77777777" w:rsidR="00706312" w:rsidRPr="00706312" w:rsidRDefault="00706312" w:rsidP="00706312">
      <w:pPr>
        <w:ind w:left="142"/>
        <w:jc w:val="both"/>
        <w:rPr>
          <w:rFonts w:asciiTheme="minorHAnsi" w:hAnsiTheme="minorHAnsi"/>
          <w:sz w:val="22"/>
          <w:szCs w:val="22"/>
        </w:rPr>
      </w:pPr>
    </w:p>
    <w:p w14:paraId="7AA57599" w14:textId="77777777" w:rsidR="00706312" w:rsidRPr="00706312" w:rsidRDefault="00706312" w:rsidP="00706312">
      <w:pPr>
        <w:ind w:left="142"/>
        <w:jc w:val="both"/>
        <w:rPr>
          <w:rFonts w:asciiTheme="minorHAnsi" w:hAnsiTheme="minorHAnsi"/>
          <w:sz w:val="22"/>
          <w:szCs w:val="22"/>
        </w:rPr>
      </w:pPr>
      <w:r w:rsidRPr="00706312">
        <w:rPr>
          <w:rFonts w:asciiTheme="minorHAnsi" w:hAnsiTheme="minorHAnsi"/>
          <w:sz w:val="22"/>
          <w:szCs w:val="22"/>
        </w:rPr>
        <w:t xml:space="preserve">Rispondendo al questionario, gli operatori economici avranno la possibilità di rappresentare all’Agenzia delle Dogane lo stato delle attività di adeguamento dei propri sistemi elettronici in funzione dell’avvio della reingegnerizzazione di AIDA e di segnalare eventuali criticità e necessità di </w:t>
      </w:r>
      <w:proofErr w:type="spellStart"/>
      <w:r w:rsidRPr="00706312">
        <w:rPr>
          <w:rFonts w:asciiTheme="minorHAnsi" w:hAnsiTheme="minorHAnsi"/>
          <w:sz w:val="22"/>
          <w:szCs w:val="22"/>
        </w:rPr>
        <w:t>ripianificazione</w:t>
      </w:r>
      <w:proofErr w:type="spellEnd"/>
      <w:r w:rsidRPr="00706312">
        <w:rPr>
          <w:rFonts w:asciiTheme="minorHAnsi" w:hAnsiTheme="minorHAnsi"/>
          <w:sz w:val="22"/>
          <w:szCs w:val="22"/>
        </w:rPr>
        <w:t>.</w:t>
      </w:r>
    </w:p>
    <w:p w14:paraId="0138B188" w14:textId="76FF6208" w:rsidR="00AE6C26" w:rsidRPr="00706312" w:rsidRDefault="00AE6C26" w:rsidP="00706312">
      <w:pPr>
        <w:ind w:left="142"/>
        <w:jc w:val="both"/>
        <w:rPr>
          <w:rFonts w:asciiTheme="minorHAnsi" w:eastAsia="Calibri" w:hAnsiTheme="minorHAnsi" w:cs="Calibri"/>
          <w:sz w:val="22"/>
          <w:szCs w:val="22"/>
        </w:rPr>
      </w:pPr>
    </w:p>
    <w:p w14:paraId="3E60C383" w14:textId="7C08614C" w:rsidR="00AE6C26" w:rsidRDefault="00AE6C26" w:rsidP="00706312">
      <w:pPr>
        <w:ind w:left="142"/>
        <w:jc w:val="both"/>
        <w:rPr>
          <w:rFonts w:asciiTheme="minorHAnsi" w:eastAsia="Calibri" w:hAnsiTheme="minorHAnsi" w:cs="Calibri"/>
          <w:sz w:val="22"/>
          <w:szCs w:val="22"/>
        </w:rPr>
      </w:pPr>
    </w:p>
    <w:p w14:paraId="6889A947" w14:textId="042FEEA0" w:rsidR="009D43BD" w:rsidRDefault="009D43BD" w:rsidP="00706312">
      <w:pPr>
        <w:ind w:left="142"/>
        <w:jc w:val="both"/>
        <w:rPr>
          <w:rFonts w:asciiTheme="minorHAnsi" w:eastAsia="Calibri" w:hAnsiTheme="minorHAnsi" w:cs="Calibri"/>
          <w:sz w:val="22"/>
          <w:szCs w:val="22"/>
        </w:rPr>
      </w:pPr>
      <w:bookmarkStart w:id="0" w:name="_GoBack"/>
      <w:bookmarkEnd w:id="0"/>
    </w:p>
    <w:p w14:paraId="3DE21DD5" w14:textId="77777777" w:rsidR="009D43BD" w:rsidRPr="00706312" w:rsidRDefault="009D43BD" w:rsidP="00706312">
      <w:pPr>
        <w:ind w:left="142"/>
        <w:jc w:val="both"/>
        <w:rPr>
          <w:rFonts w:asciiTheme="minorHAnsi" w:eastAsia="Calibri" w:hAnsiTheme="minorHAnsi" w:cs="Calibri"/>
          <w:sz w:val="22"/>
          <w:szCs w:val="22"/>
        </w:rPr>
      </w:pPr>
    </w:p>
    <w:p w14:paraId="36469E80" w14:textId="4E3B5D8E" w:rsidR="00893E8D" w:rsidRPr="00706312" w:rsidRDefault="00893E8D" w:rsidP="00706312">
      <w:pPr>
        <w:ind w:left="142"/>
        <w:jc w:val="both"/>
        <w:rPr>
          <w:rFonts w:asciiTheme="minorHAnsi" w:eastAsia="Calibri" w:hAnsiTheme="minorHAnsi" w:cs="Calibri"/>
          <w:sz w:val="22"/>
          <w:szCs w:val="22"/>
        </w:rPr>
      </w:pPr>
    </w:p>
    <w:p w14:paraId="5680EE3F" w14:textId="77777777" w:rsidR="00893E8D" w:rsidRPr="00532AF3" w:rsidRDefault="00893E8D" w:rsidP="00532AF3">
      <w:pPr>
        <w:ind w:left="142"/>
        <w:jc w:val="both"/>
        <w:rPr>
          <w:rFonts w:asciiTheme="minorHAnsi" w:eastAsia="Calibri" w:hAnsiTheme="minorHAnsi" w:cs="Calibri"/>
          <w:sz w:val="22"/>
          <w:szCs w:val="22"/>
        </w:rPr>
      </w:pPr>
    </w:p>
    <w:p w14:paraId="58C20922" w14:textId="0B08C638" w:rsidR="008C1069" w:rsidRPr="00532AF3" w:rsidRDefault="008C1069" w:rsidP="00532AF3">
      <w:pPr>
        <w:autoSpaceDE w:val="0"/>
        <w:autoSpaceDN w:val="0"/>
        <w:adjustRightInd w:val="0"/>
        <w:ind w:left="142"/>
        <w:jc w:val="both"/>
        <w:rPr>
          <w:rFonts w:asciiTheme="minorHAnsi" w:hAnsiTheme="minorHAnsi" w:cs="Tahoma"/>
          <w:b/>
          <w:bCs/>
          <w:sz w:val="22"/>
          <w:szCs w:val="22"/>
        </w:rPr>
      </w:pPr>
      <w:r w:rsidRPr="00532AF3">
        <w:rPr>
          <w:rFonts w:asciiTheme="minorHAnsi" w:hAnsiTheme="minorHAnsi" w:cs="Tahoma"/>
          <w:b/>
          <w:bCs/>
          <w:sz w:val="22"/>
          <w:szCs w:val="22"/>
        </w:rPr>
        <w:t>Riferimenti:</w:t>
      </w:r>
    </w:p>
    <w:p w14:paraId="26E5523E" w14:textId="77777777" w:rsidR="008C1069" w:rsidRPr="00532AF3" w:rsidRDefault="008C1069"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Confindustria Umbria - Area Ambiente e Sicurezza – </w:t>
      </w:r>
      <w:hyperlink r:id="rId8" w:history="1">
        <w:r w:rsidRPr="00532AF3">
          <w:rPr>
            <w:rStyle w:val="Collegamentoipertestuale"/>
            <w:rFonts w:asciiTheme="minorHAnsi" w:hAnsiTheme="minorHAnsi" w:cs="Tahoma"/>
            <w:sz w:val="22"/>
            <w:szCs w:val="22"/>
          </w:rPr>
          <w:t>trasporti@confindustria.umbria.it</w:t>
        </w:r>
      </w:hyperlink>
    </w:p>
    <w:p w14:paraId="4690D5C9" w14:textId="2D469D02" w:rsidR="008C1069" w:rsidRPr="00532AF3" w:rsidRDefault="00B166DE"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Dott. Dominici Tel. 0744/443418 - </w:t>
      </w:r>
      <w:r w:rsidR="00E31F67" w:rsidRPr="00532AF3">
        <w:rPr>
          <w:rFonts w:asciiTheme="minorHAnsi" w:hAnsiTheme="minorHAnsi" w:cs="Tahoma"/>
          <w:sz w:val="22"/>
          <w:szCs w:val="22"/>
        </w:rPr>
        <w:t>Dott. Di Matteo Tel. 075/5820227</w:t>
      </w:r>
    </w:p>
    <w:p w14:paraId="0969A62C" w14:textId="77777777" w:rsidR="00924E16" w:rsidRPr="00532AF3" w:rsidRDefault="00924E16"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0DA38446" w14:textId="269F4694" w:rsidR="004C08BE" w:rsidRDefault="004C08BE"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47635935" w14:textId="49621DFF" w:rsidR="009D43BD" w:rsidRDefault="009D43B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54258E03" w14:textId="77777777" w:rsidR="009D43BD" w:rsidRPr="00532AF3" w:rsidRDefault="009D43B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E792DE1" w14:textId="77777777" w:rsidR="00893E8D" w:rsidRPr="00532AF3" w:rsidRDefault="00893E8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2C107495" w14:textId="77777777" w:rsidR="00893E8D" w:rsidRPr="00532AF3" w:rsidRDefault="00893E8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53230872" w:rsidR="00FA09FD" w:rsidRPr="00532AF3" w:rsidRDefault="00FA09FD" w:rsidP="00532AF3">
      <w:pPr>
        <w:tabs>
          <w:tab w:val="left" w:pos="720"/>
          <w:tab w:val="left" w:pos="900"/>
          <w:tab w:val="left" w:pos="1260"/>
          <w:tab w:val="left" w:pos="5580"/>
          <w:tab w:val="left" w:pos="6120"/>
        </w:tabs>
        <w:ind w:left="142"/>
        <w:jc w:val="right"/>
        <w:rPr>
          <w:rFonts w:asciiTheme="minorHAnsi" w:hAnsiTheme="minorHAnsi" w:cs="Arial"/>
          <w:sz w:val="22"/>
          <w:szCs w:val="22"/>
        </w:rPr>
      </w:pPr>
      <w:r w:rsidRPr="00532AF3">
        <w:rPr>
          <w:rFonts w:asciiTheme="minorHAnsi" w:hAnsiTheme="minorHAnsi" w:cs="Arial"/>
          <w:sz w:val="22"/>
          <w:szCs w:val="22"/>
        </w:rPr>
        <w:t xml:space="preserve">Pubblicata il </w:t>
      </w:r>
      <w:r w:rsidR="00AE6C26">
        <w:rPr>
          <w:rFonts w:asciiTheme="minorHAnsi" w:hAnsiTheme="minorHAnsi" w:cs="Arial"/>
          <w:sz w:val="22"/>
          <w:szCs w:val="22"/>
        </w:rPr>
        <w:t>29</w:t>
      </w:r>
      <w:r w:rsidR="00FA2812" w:rsidRPr="00532AF3">
        <w:rPr>
          <w:rFonts w:asciiTheme="minorHAnsi" w:hAnsiTheme="minorHAnsi" w:cs="Arial"/>
          <w:sz w:val="22"/>
          <w:szCs w:val="22"/>
        </w:rPr>
        <w:t>/06</w:t>
      </w:r>
      <w:r w:rsidR="00051C34" w:rsidRPr="00532AF3">
        <w:rPr>
          <w:rFonts w:asciiTheme="minorHAnsi" w:hAnsiTheme="minorHAnsi" w:cs="Arial"/>
          <w:sz w:val="22"/>
          <w:szCs w:val="22"/>
        </w:rPr>
        <w:t>/2020</w:t>
      </w:r>
    </w:p>
    <w:sectPr w:rsidR="00FA09FD" w:rsidRPr="00532AF3"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710E7" w14:textId="77777777" w:rsidR="007D591A" w:rsidRDefault="007D591A">
      <w:r>
        <w:separator/>
      </w:r>
    </w:p>
  </w:endnote>
  <w:endnote w:type="continuationSeparator" w:id="0">
    <w:p w14:paraId="4833BFE9" w14:textId="77777777" w:rsidR="007D591A" w:rsidRDefault="007D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7747" w14:textId="77777777" w:rsidR="007D591A" w:rsidRDefault="007D591A">
      <w:r>
        <w:separator/>
      </w:r>
    </w:p>
  </w:footnote>
  <w:footnote w:type="continuationSeparator" w:id="0">
    <w:p w14:paraId="7D2052EC" w14:textId="77777777" w:rsidR="007D591A" w:rsidRDefault="007D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1"/>
  </w:num>
  <w:num w:numId="3">
    <w:abstractNumId w:val="9"/>
  </w:num>
  <w:num w:numId="4">
    <w:abstractNumId w:val="26"/>
  </w:num>
  <w:num w:numId="5">
    <w:abstractNumId w:val="28"/>
  </w:num>
  <w:num w:numId="6">
    <w:abstractNumId w:val="10"/>
  </w:num>
  <w:num w:numId="7">
    <w:abstractNumId w:val="16"/>
  </w:num>
  <w:num w:numId="8">
    <w:abstractNumId w:val="23"/>
  </w:num>
  <w:num w:numId="9">
    <w:abstractNumId w:val="20"/>
  </w:num>
  <w:num w:numId="10">
    <w:abstractNumId w:val="12"/>
  </w:num>
  <w:num w:numId="11">
    <w:abstractNumId w:val="27"/>
  </w:num>
  <w:num w:numId="12">
    <w:abstractNumId w:val="14"/>
  </w:num>
  <w:num w:numId="13">
    <w:abstractNumId w:val="13"/>
  </w:num>
  <w:num w:numId="14">
    <w:abstractNumId w:val="22"/>
  </w:num>
  <w:num w:numId="15">
    <w:abstractNumId w:val="29"/>
  </w:num>
  <w:num w:numId="16">
    <w:abstractNumId w:val="7"/>
  </w:num>
  <w:num w:numId="17">
    <w:abstractNumId w:val="25"/>
  </w:num>
  <w:num w:numId="18">
    <w:abstractNumId w:val="11"/>
  </w:num>
  <w:num w:numId="19">
    <w:abstractNumId w:val="17"/>
  </w:num>
  <w:num w:numId="20">
    <w:abstractNumId w:val="4"/>
  </w:num>
  <w:num w:numId="21">
    <w:abstractNumId w:val="24"/>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19"/>
  </w:num>
  <w:num w:numId="29">
    <w:abstractNumId w:val="5"/>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1D05"/>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5CDF"/>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5160"/>
    <w:rsid w:val="001F53CC"/>
    <w:rsid w:val="00202F9D"/>
    <w:rsid w:val="00203224"/>
    <w:rsid w:val="00207C24"/>
    <w:rsid w:val="00210372"/>
    <w:rsid w:val="00210ED4"/>
    <w:rsid w:val="002131BC"/>
    <w:rsid w:val="002161EA"/>
    <w:rsid w:val="002166C4"/>
    <w:rsid w:val="0022003E"/>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0E3E"/>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0D16"/>
    <w:rsid w:val="005A1492"/>
    <w:rsid w:val="005A192E"/>
    <w:rsid w:val="005A29F4"/>
    <w:rsid w:val="005A5E55"/>
    <w:rsid w:val="005A7347"/>
    <w:rsid w:val="005A797A"/>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221A"/>
    <w:rsid w:val="006E5B05"/>
    <w:rsid w:val="006E6B13"/>
    <w:rsid w:val="006F14A3"/>
    <w:rsid w:val="006F159B"/>
    <w:rsid w:val="0070006D"/>
    <w:rsid w:val="00701962"/>
    <w:rsid w:val="007021CD"/>
    <w:rsid w:val="00706312"/>
    <w:rsid w:val="00706AB7"/>
    <w:rsid w:val="00716959"/>
    <w:rsid w:val="0071788E"/>
    <w:rsid w:val="00720E4A"/>
    <w:rsid w:val="007216C4"/>
    <w:rsid w:val="00722AFA"/>
    <w:rsid w:val="00725DFF"/>
    <w:rsid w:val="00732BAE"/>
    <w:rsid w:val="0073518B"/>
    <w:rsid w:val="0074024E"/>
    <w:rsid w:val="00740910"/>
    <w:rsid w:val="007411A2"/>
    <w:rsid w:val="007458BB"/>
    <w:rsid w:val="00745F79"/>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D2A"/>
    <w:rsid w:val="007C698A"/>
    <w:rsid w:val="007D1B92"/>
    <w:rsid w:val="007D591A"/>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2F3"/>
    <w:rsid w:val="00850549"/>
    <w:rsid w:val="00853B99"/>
    <w:rsid w:val="00861348"/>
    <w:rsid w:val="008624CD"/>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D605C"/>
    <w:rsid w:val="008D76CB"/>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3B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B6C38"/>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D77"/>
    <w:rsid w:val="00F61B38"/>
    <w:rsid w:val="00F628B7"/>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3" Type="http://schemas.openxmlformats.org/officeDocument/2006/relationships/settings" Target="settings.xml"/><Relationship Id="rId7" Type="http://schemas.openxmlformats.org/officeDocument/2006/relationships/hyperlink" Target="https://www.adm.gov.it/portale/questionario-o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5</TotalTime>
  <Pages>1</Pages>
  <Words>195</Words>
  <Characters>1115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Chiara Santilli</cp:lastModifiedBy>
  <cp:revision>9</cp:revision>
  <cp:lastPrinted>2019-12-30T11:26:00Z</cp:lastPrinted>
  <dcterms:created xsi:type="dcterms:W3CDTF">2020-06-29T07:46:00Z</dcterms:created>
  <dcterms:modified xsi:type="dcterms:W3CDTF">2020-06-29T08:28:00Z</dcterms:modified>
</cp:coreProperties>
</file>