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1903A" w14:textId="751793C5" w:rsidR="00393F92" w:rsidRPr="00393F92" w:rsidRDefault="00E503A6" w:rsidP="00393F92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036903AB">
          <v:shape id="Segno di sottrazione 5" o:spid="_x0000_s1026" style="position:absolute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B12395" w:rsidRPr="00B12395">
        <w:rPr>
          <w:rFonts w:ascii="Calibri" w:hAnsi="Calibri" w:cs="Calibri"/>
          <w:b/>
          <w:bCs/>
          <w:sz w:val="22"/>
          <w:szCs w:val="22"/>
        </w:rPr>
        <w:t>Covid-19. Chiarimenti del Garante privacy sui test sierologici sul posto di lavoro</w:t>
      </w:r>
    </w:p>
    <w:p w14:paraId="0B5F4A4F" w14:textId="1FB6C123" w:rsidR="00423098" w:rsidRPr="009D3CD2" w:rsidRDefault="00423098" w:rsidP="00423098">
      <w:pPr>
        <w:ind w:right="14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27DFBF6" w14:textId="3679C44B" w:rsidR="00423098" w:rsidRDefault="00423098" w:rsidP="00423098">
      <w:pPr>
        <w:pStyle w:val="NormaleWeb"/>
        <w:jc w:val="both"/>
        <w:rPr>
          <w:rFonts w:ascii="Calibri" w:hAnsi="Calibri"/>
          <w:sz w:val="22"/>
          <w:szCs w:val="22"/>
        </w:rPr>
      </w:pPr>
    </w:p>
    <w:p w14:paraId="42866EF9" w14:textId="5563EA12" w:rsidR="003A531C" w:rsidRDefault="00B12395" w:rsidP="00652628">
      <w:pPr>
        <w:jc w:val="both"/>
        <w:rPr>
          <w:rFonts w:ascii="Calibri" w:hAnsi="Calibri"/>
          <w:bCs/>
          <w:sz w:val="22"/>
          <w:szCs w:val="22"/>
        </w:rPr>
      </w:pPr>
      <w:r w:rsidRPr="00B12395">
        <w:rPr>
          <w:rFonts w:ascii="Calibri" w:hAnsi="Calibri"/>
          <w:bCs/>
          <w:sz w:val="22"/>
          <w:szCs w:val="22"/>
        </w:rPr>
        <w:t>Comunicazione ANCE</w:t>
      </w:r>
    </w:p>
    <w:p w14:paraId="441124F0" w14:textId="77777777" w:rsidR="00393F92" w:rsidRDefault="00393F92" w:rsidP="00652628">
      <w:pPr>
        <w:jc w:val="both"/>
        <w:rPr>
          <w:rFonts w:ascii="Calibri" w:hAnsi="Calibri"/>
          <w:bCs/>
          <w:sz w:val="22"/>
          <w:szCs w:val="22"/>
        </w:rPr>
      </w:pPr>
    </w:p>
    <w:p w14:paraId="21470B2E" w14:textId="60C2E9AC" w:rsidR="003A531C" w:rsidRPr="0092214F" w:rsidRDefault="003A531C" w:rsidP="003A531C">
      <w:pPr>
        <w:autoSpaceDE w:val="0"/>
        <w:autoSpaceDN w:val="0"/>
        <w:adjustRightInd w:val="0"/>
        <w:jc w:val="both"/>
        <w:rPr>
          <w:rFonts w:ascii="Calibri" w:hAnsi="Calibri" w:cs="Calibri"/>
          <w:color w:val="1A171B"/>
          <w:sz w:val="22"/>
          <w:szCs w:val="22"/>
        </w:rPr>
      </w:pPr>
    </w:p>
    <w:p w14:paraId="26AA2D0E" w14:textId="267FEA2C" w:rsidR="00B12395" w:rsidRPr="0092214F" w:rsidRDefault="00B12395" w:rsidP="00B12395">
      <w:pPr>
        <w:autoSpaceDE w:val="0"/>
        <w:autoSpaceDN w:val="0"/>
        <w:adjustRightInd w:val="0"/>
        <w:jc w:val="both"/>
        <w:rPr>
          <w:rFonts w:ascii="Calibri" w:hAnsi="Calibri" w:cs="Arial"/>
          <w:color w:val="292929"/>
          <w:sz w:val="22"/>
          <w:szCs w:val="22"/>
        </w:rPr>
      </w:pPr>
      <w:r w:rsidRPr="0092214F">
        <w:rPr>
          <w:rFonts w:ascii="Calibri" w:hAnsi="Calibri" w:cs="Arial"/>
          <w:color w:val="292929"/>
          <w:sz w:val="22"/>
          <w:szCs w:val="22"/>
        </w:rPr>
        <w:t>Forniti dall’Autorità Garante per la privacy, ad integrazione di quanto già comunicato con le</w:t>
      </w:r>
      <w:r w:rsidR="0009182F" w:rsidRPr="00914AC1">
        <w:rPr>
          <w:rFonts w:cs="Arial"/>
          <w:color w:val="292929"/>
        </w:rPr>
        <w:t xml:space="preserve"> </w:t>
      </w:r>
      <w:hyperlink r:id="rId7" w:anchor="lavoro7" w:history="1">
        <w:r w:rsidR="0009182F" w:rsidRPr="00E503A6">
          <w:rPr>
            <w:rFonts w:ascii="Calibri" w:hAnsi="Calibri"/>
            <w:color w:val="0000FF"/>
            <w:sz w:val="22"/>
            <w:szCs w:val="22"/>
            <w:u w:val="single"/>
          </w:rPr>
          <w:t>FAQ del 5 maggio scorso</w:t>
        </w:r>
      </w:hyperlink>
      <w:r w:rsidRPr="0092214F">
        <w:rPr>
          <w:rFonts w:ascii="Calibri" w:hAnsi="Calibri" w:cs="Arial"/>
          <w:color w:val="0000FF"/>
          <w:sz w:val="22"/>
          <w:szCs w:val="22"/>
        </w:rPr>
        <w:t xml:space="preserve">, </w:t>
      </w:r>
      <w:r w:rsidRPr="0092214F">
        <w:rPr>
          <w:rFonts w:ascii="Calibri" w:hAnsi="Calibri" w:cs="Arial"/>
          <w:color w:val="292929"/>
          <w:sz w:val="22"/>
          <w:szCs w:val="22"/>
        </w:rPr>
        <w:t>chiarimenti in merito alla possibilità da parte del datore di lavoro, di effettuare direttamente test sierologici per il Covid-19 ai propri dipendenti.</w:t>
      </w:r>
    </w:p>
    <w:p w14:paraId="698F2B1B" w14:textId="77777777" w:rsidR="00B12395" w:rsidRPr="0092214F" w:rsidRDefault="00B12395" w:rsidP="00B12395">
      <w:pPr>
        <w:autoSpaceDE w:val="0"/>
        <w:autoSpaceDN w:val="0"/>
        <w:adjustRightInd w:val="0"/>
        <w:jc w:val="both"/>
        <w:rPr>
          <w:rFonts w:ascii="Calibri" w:hAnsi="Calibri" w:cs="Arial"/>
          <w:color w:val="292929"/>
          <w:sz w:val="22"/>
          <w:szCs w:val="22"/>
        </w:rPr>
      </w:pPr>
    </w:p>
    <w:p w14:paraId="34758D6A" w14:textId="27313F33" w:rsidR="00B12395" w:rsidRPr="0092214F" w:rsidRDefault="00B12395" w:rsidP="00B12395">
      <w:pPr>
        <w:autoSpaceDE w:val="0"/>
        <w:autoSpaceDN w:val="0"/>
        <w:adjustRightInd w:val="0"/>
        <w:jc w:val="both"/>
        <w:rPr>
          <w:rFonts w:ascii="Calibri" w:hAnsi="Calibri" w:cs="Arial"/>
          <w:color w:val="282828"/>
          <w:sz w:val="22"/>
          <w:szCs w:val="22"/>
        </w:rPr>
      </w:pPr>
      <w:r w:rsidRPr="0092214F">
        <w:rPr>
          <w:rFonts w:ascii="Calibri" w:hAnsi="Calibri" w:cs="Arial"/>
          <w:color w:val="292929"/>
          <w:sz w:val="22"/>
          <w:szCs w:val="22"/>
        </w:rPr>
        <w:t xml:space="preserve">Sul punto, </w:t>
      </w:r>
      <w:hyperlink r:id="rId8" w:anchor="lavoro" w:history="1">
        <w:r w:rsidR="0009182F" w:rsidRPr="00E503A6">
          <w:rPr>
            <w:rFonts w:ascii="Calibri" w:hAnsi="Calibri"/>
            <w:color w:val="0000FF"/>
            <w:sz w:val="22"/>
            <w:szCs w:val="22"/>
            <w:u w:val="single"/>
          </w:rPr>
          <w:t>nella FAQ n. 7</w:t>
        </w:r>
      </w:hyperlink>
      <w:r w:rsidRPr="0092214F">
        <w:rPr>
          <w:rFonts w:ascii="Calibri" w:hAnsi="Calibri" w:cs="Arial"/>
          <w:color w:val="292929"/>
          <w:sz w:val="22"/>
          <w:szCs w:val="22"/>
          <w:u w:val="single"/>
        </w:rPr>
        <w:t>,</w:t>
      </w:r>
      <w:r w:rsidRPr="0092214F">
        <w:rPr>
          <w:rFonts w:ascii="Calibri" w:hAnsi="Calibri" w:cs="Arial"/>
          <w:color w:val="292929"/>
          <w:sz w:val="22"/>
          <w:szCs w:val="22"/>
        </w:rPr>
        <w:t xml:space="preserve"> il Garante ha chiarito che, nell’ambito del sistema di prevenzione e sicurezza sui luoghi di lavoro o di protocolli di sicurezza anti-contagio, </w:t>
      </w:r>
      <w:r w:rsidRPr="0092214F">
        <w:rPr>
          <w:rFonts w:ascii="Calibri" w:hAnsi="Calibri" w:cs="Arial"/>
          <w:color w:val="292929"/>
          <w:sz w:val="22"/>
          <w:szCs w:val="22"/>
          <w:u w:val="single"/>
        </w:rPr>
        <w:t>il datore di lavoro può richiedere ai propri dipendenti</w:t>
      </w:r>
      <w:r w:rsidRPr="0092214F">
        <w:rPr>
          <w:rFonts w:ascii="Calibri" w:hAnsi="Calibri" w:cs="Arial"/>
          <w:color w:val="292929"/>
          <w:sz w:val="22"/>
          <w:szCs w:val="22"/>
        </w:rPr>
        <w:t xml:space="preserve"> </w:t>
      </w:r>
      <w:r w:rsidRPr="0092214F">
        <w:rPr>
          <w:rFonts w:ascii="Calibri" w:hAnsi="Calibri" w:cs="Arial"/>
          <w:color w:val="292929"/>
          <w:sz w:val="22"/>
          <w:szCs w:val="22"/>
          <w:u w:val="single"/>
        </w:rPr>
        <w:t>di effettuare test sierologici solo se disposto dal medico competente o da altro professionista sanitario</w:t>
      </w:r>
      <w:r w:rsidRPr="0092214F">
        <w:rPr>
          <w:rFonts w:ascii="Calibri" w:hAnsi="Calibri" w:cs="Arial"/>
          <w:color w:val="292929"/>
          <w:sz w:val="22"/>
          <w:szCs w:val="22"/>
        </w:rPr>
        <w:t xml:space="preserve"> in base alle norme relative all'emergenza epidemiologica </w:t>
      </w:r>
      <w:r w:rsidRPr="0092214F">
        <w:rPr>
          <w:rFonts w:ascii="Calibri" w:hAnsi="Calibri" w:cs="Arial"/>
          <w:color w:val="282828"/>
          <w:sz w:val="22"/>
          <w:szCs w:val="22"/>
        </w:rPr>
        <w:t>e, in ogni caso, nel rispetto delle indicazioni fornite dalle autorità sanitarie, anche in merito all’affidabilità e all’appropriatezza di tali test.</w:t>
      </w:r>
    </w:p>
    <w:p w14:paraId="1CBEF6D9" w14:textId="77777777" w:rsidR="00B12395" w:rsidRPr="0092214F" w:rsidRDefault="00B12395" w:rsidP="00B12395">
      <w:pPr>
        <w:autoSpaceDE w:val="0"/>
        <w:autoSpaceDN w:val="0"/>
        <w:adjustRightInd w:val="0"/>
        <w:jc w:val="both"/>
        <w:rPr>
          <w:rFonts w:ascii="Calibri" w:hAnsi="Calibri" w:cs="Arial"/>
          <w:color w:val="282828"/>
          <w:sz w:val="22"/>
          <w:szCs w:val="22"/>
        </w:rPr>
      </w:pPr>
      <w:bookmarkStart w:id="0" w:name="_GoBack"/>
      <w:bookmarkEnd w:id="0"/>
    </w:p>
    <w:p w14:paraId="6510A66A" w14:textId="77777777" w:rsidR="00B12395" w:rsidRPr="0092214F" w:rsidRDefault="00B12395" w:rsidP="00B12395">
      <w:pPr>
        <w:autoSpaceDE w:val="0"/>
        <w:autoSpaceDN w:val="0"/>
        <w:adjustRightInd w:val="0"/>
        <w:jc w:val="both"/>
        <w:rPr>
          <w:rFonts w:ascii="Calibri" w:hAnsi="Calibri" w:cs="Arial"/>
          <w:color w:val="282828"/>
          <w:sz w:val="22"/>
          <w:szCs w:val="22"/>
        </w:rPr>
      </w:pPr>
      <w:r w:rsidRPr="0092214F">
        <w:rPr>
          <w:rFonts w:ascii="Calibri" w:hAnsi="Calibri" w:cs="Arial"/>
          <w:color w:val="292929"/>
          <w:sz w:val="22"/>
          <w:szCs w:val="22"/>
        </w:rPr>
        <w:t xml:space="preserve">Solo il medico del lavoro, infatti, </w:t>
      </w:r>
      <w:r w:rsidRPr="0092214F">
        <w:rPr>
          <w:rFonts w:ascii="Calibri" w:hAnsi="Calibri" w:cs="Arial"/>
          <w:color w:val="282828"/>
          <w:sz w:val="22"/>
          <w:szCs w:val="22"/>
        </w:rPr>
        <w:t>in quanto professionista sanitario, tenuto conto del rischio generico derivante dal Covid-19 e delle specifiche condizioni di salute dei lavoratori sottoposti a sorveglianza sanitaria, può stabilire la necessità di particolari esami clinici e biologici e suggerire l’adozione di mezzi diagnostici, qualora ritenuti utili al fine del contenimento della diffusione del virus e della salute dei lavoratori (cfr. par. 12 del Protocollo condiviso tra il Governo e le Parti sociali aggiornato il 24 aprile 2020).</w:t>
      </w:r>
    </w:p>
    <w:p w14:paraId="4ACD2A91" w14:textId="77777777" w:rsidR="00B12395" w:rsidRPr="0092214F" w:rsidRDefault="00B12395" w:rsidP="00B12395">
      <w:pPr>
        <w:autoSpaceDE w:val="0"/>
        <w:autoSpaceDN w:val="0"/>
        <w:adjustRightInd w:val="0"/>
        <w:jc w:val="both"/>
        <w:rPr>
          <w:rFonts w:ascii="Calibri" w:hAnsi="Calibri" w:cs="Arial"/>
          <w:color w:val="282828"/>
          <w:sz w:val="22"/>
          <w:szCs w:val="22"/>
        </w:rPr>
      </w:pPr>
    </w:p>
    <w:p w14:paraId="3BE6D265" w14:textId="77777777" w:rsidR="00B12395" w:rsidRPr="0092214F" w:rsidRDefault="00B12395" w:rsidP="00B12395">
      <w:pPr>
        <w:autoSpaceDE w:val="0"/>
        <w:autoSpaceDN w:val="0"/>
        <w:adjustRightInd w:val="0"/>
        <w:jc w:val="both"/>
        <w:rPr>
          <w:rFonts w:ascii="Calibri" w:hAnsi="Calibri" w:cs="Arial"/>
          <w:color w:val="292929"/>
          <w:sz w:val="22"/>
          <w:szCs w:val="22"/>
        </w:rPr>
      </w:pPr>
      <w:r w:rsidRPr="0092214F">
        <w:rPr>
          <w:rFonts w:ascii="Calibri" w:hAnsi="Calibri" w:cs="Arial"/>
          <w:color w:val="292929"/>
          <w:sz w:val="22"/>
          <w:szCs w:val="22"/>
        </w:rPr>
        <w:t>L’Autorità ha inoltre precisato che le informazioni relative alla diagnosi o all’anamnesi familiare del lavoratore non possono essere trattate dal datore di lavoro (ad esempio, mediante la consultazione dei referti o degli esiti degli esami), salvo i casi espressamente previsti dalla legge.</w:t>
      </w:r>
    </w:p>
    <w:p w14:paraId="21223EBD" w14:textId="77777777" w:rsidR="00B12395" w:rsidRPr="0092214F" w:rsidRDefault="00B12395" w:rsidP="00B12395">
      <w:pPr>
        <w:autoSpaceDE w:val="0"/>
        <w:autoSpaceDN w:val="0"/>
        <w:adjustRightInd w:val="0"/>
        <w:jc w:val="both"/>
        <w:rPr>
          <w:rFonts w:ascii="Calibri" w:hAnsi="Calibri" w:cs="Arial"/>
          <w:color w:val="292929"/>
          <w:sz w:val="22"/>
          <w:szCs w:val="22"/>
        </w:rPr>
      </w:pPr>
    </w:p>
    <w:p w14:paraId="39CDAE87" w14:textId="77777777" w:rsidR="00B12395" w:rsidRPr="0092214F" w:rsidRDefault="00B12395" w:rsidP="00B12395">
      <w:pPr>
        <w:autoSpaceDE w:val="0"/>
        <w:autoSpaceDN w:val="0"/>
        <w:adjustRightInd w:val="0"/>
        <w:jc w:val="both"/>
        <w:rPr>
          <w:rFonts w:ascii="Calibri" w:hAnsi="Calibri" w:cs="Arial"/>
          <w:color w:val="292929"/>
          <w:sz w:val="22"/>
          <w:szCs w:val="22"/>
        </w:rPr>
      </w:pPr>
      <w:r w:rsidRPr="0092214F">
        <w:rPr>
          <w:rFonts w:ascii="Calibri" w:hAnsi="Calibri" w:cs="Arial"/>
          <w:color w:val="292929"/>
          <w:sz w:val="22"/>
          <w:szCs w:val="22"/>
        </w:rPr>
        <w:t>Il datore di lavoro può, invece, trattare i dati relativi al giudizio di idoneità alla mansione specifica svolta e alle eventuali prescrizioni o limitazioni che il medico competente può stabilire come condizioni di lavoro.</w:t>
      </w:r>
    </w:p>
    <w:p w14:paraId="22AD5107" w14:textId="77777777" w:rsidR="00B12395" w:rsidRPr="0092214F" w:rsidRDefault="00B12395" w:rsidP="00B12395">
      <w:pPr>
        <w:autoSpaceDE w:val="0"/>
        <w:autoSpaceDN w:val="0"/>
        <w:adjustRightInd w:val="0"/>
        <w:jc w:val="both"/>
        <w:rPr>
          <w:rFonts w:ascii="Calibri" w:hAnsi="Calibri" w:cs="Arial"/>
          <w:color w:val="292929"/>
          <w:sz w:val="22"/>
          <w:szCs w:val="22"/>
        </w:rPr>
      </w:pPr>
    </w:p>
    <w:p w14:paraId="6E0A472B" w14:textId="77777777" w:rsidR="00B12395" w:rsidRPr="0092214F" w:rsidRDefault="00B12395" w:rsidP="00B12395">
      <w:pPr>
        <w:autoSpaceDE w:val="0"/>
        <w:autoSpaceDN w:val="0"/>
        <w:adjustRightInd w:val="0"/>
        <w:jc w:val="both"/>
        <w:rPr>
          <w:rFonts w:ascii="Calibri" w:hAnsi="Calibri" w:cs="Arial"/>
          <w:color w:val="292929"/>
          <w:sz w:val="22"/>
          <w:szCs w:val="22"/>
        </w:rPr>
      </w:pPr>
      <w:r w:rsidRPr="0092214F">
        <w:rPr>
          <w:rFonts w:ascii="Calibri" w:hAnsi="Calibri" w:cs="Arial"/>
          <w:color w:val="292929"/>
          <w:sz w:val="22"/>
          <w:szCs w:val="22"/>
        </w:rPr>
        <w:t xml:space="preserve">Chiarito, inoltre, che le visite e gli accertamenti, anche ai fini della valutazione della riammissione al lavoro del dipendente, devono essere </w:t>
      </w:r>
      <w:proofErr w:type="gramStart"/>
      <w:r w:rsidRPr="0092214F">
        <w:rPr>
          <w:rFonts w:ascii="Calibri" w:hAnsi="Calibri" w:cs="Arial"/>
          <w:color w:val="292929"/>
          <w:sz w:val="22"/>
          <w:szCs w:val="22"/>
        </w:rPr>
        <w:t>posti in essere</w:t>
      </w:r>
      <w:proofErr w:type="gramEnd"/>
      <w:r w:rsidRPr="0092214F">
        <w:rPr>
          <w:rFonts w:ascii="Calibri" w:hAnsi="Calibri" w:cs="Arial"/>
          <w:color w:val="292929"/>
          <w:sz w:val="22"/>
          <w:szCs w:val="22"/>
        </w:rPr>
        <w:t xml:space="preserve"> dal medico competente o da altro personale sanitario e, comunque, nel rispetto delle disposizioni generali che vietano al datore di lavoro di effettuare direttamente esami diagnostici sui dipendenti.</w:t>
      </w:r>
    </w:p>
    <w:p w14:paraId="1B591D5B" w14:textId="77777777" w:rsidR="00B12395" w:rsidRPr="0092214F" w:rsidRDefault="00B12395" w:rsidP="00B12395">
      <w:pPr>
        <w:autoSpaceDE w:val="0"/>
        <w:autoSpaceDN w:val="0"/>
        <w:adjustRightInd w:val="0"/>
        <w:jc w:val="both"/>
        <w:rPr>
          <w:rFonts w:ascii="Calibri" w:hAnsi="Calibri" w:cs="Arial"/>
          <w:color w:val="292929"/>
          <w:sz w:val="22"/>
          <w:szCs w:val="22"/>
        </w:rPr>
      </w:pPr>
    </w:p>
    <w:p w14:paraId="44C7F2B7" w14:textId="7F81AEC7" w:rsidR="00B12395" w:rsidRPr="0092214F" w:rsidRDefault="00B12395" w:rsidP="00B12395">
      <w:pPr>
        <w:autoSpaceDE w:val="0"/>
        <w:autoSpaceDN w:val="0"/>
        <w:adjustRightInd w:val="0"/>
        <w:jc w:val="both"/>
        <w:rPr>
          <w:rFonts w:ascii="Calibri" w:hAnsi="Calibri" w:cs="Arial"/>
          <w:color w:val="0000FF"/>
          <w:sz w:val="22"/>
          <w:szCs w:val="22"/>
        </w:rPr>
      </w:pPr>
      <w:r w:rsidRPr="0092214F">
        <w:rPr>
          <w:rFonts w:ascii="Calibri" w:hAnsi="Calibri" w:cs="Arial"/>
          <w:color w:val="292929"/>
          <w:sz w:val="22"/>
          <w:szCs w:val="22"/>
        </w:rPr>
        <w:t xml:space="preserve">Resta fermo che i lavoratori possono liberamente aderire alle campagne di screening avviate dalle autorità sanitarie competenti a livello regionale relative ai test sierologici Covid-19, di cui siano venuti a conoscenza anche per il tramite del datore di lavoro, coinvolto dal dipartimento di prevenzione locale per veicolare l’invito di adesione alla campagna tra i propri dipendenti </w:t>
      </w:r>
      <w:r w:rsidRPr="0092214F">
        <w:rPr>
          <w:rFonts w:ascii="Calibri" w:hAnsi="Calibri" w:cs="Arial"/>
          <w:color w:val="282828"/>
          <w:sz w:val="22"/>
          <w:szCs w:val="22"/>
        </w:rPr>
        <w:t>(</w:t>
      </w:r>
      <w:hyperlink r:id="rId9" w:anchor="salute10" w:history="1">
        <w:r w:rsidR="0009182F" w:rsidRPr="00E503A6">
          <w:rPr>
            <w:rFonts w:ascii="Calibri" w:hAnsi="Calibri"/>
            <w:color w:val="0000FF"/>
            <w:sz w:val="22"/>
            <w:szCs w:val="22"/>
            <w:u w:val="single"/>
          </w:rPr>
          <w:t>cfr. FAQ n. 10 - Trattamento dati nel contesto sanitario nell’ambito dell’emergenza sanitaria</w:t>
        </w:r>
      </w:hyperlink>
      <w:r w:rsidRPr="0092214F">
        <w:rPr>
          <w:rFonts w:ascii="Calibri" w:hAnsi="Calibri" w:cs="Arial"/>
          <w:color w:val="0000FF"/>
          <w:sz w:val="22"/>
          <w:szCs w:val="22"/>
        </w:rPr>
        <w:t>).</w:t>
      </w:r>
    </w:p>
    <w:p w14:paraId="45B73B55" w14:textId="77777777" w:rsidR="00B12395" w:rsidRPr="0092214F" w:rsidRDefault="00B12395" w:rsidP="00B12395">
      <w:pPr>
        <w:autoSpaceDE w:val="0"/>
        <w:autoSpaceDN w:val="0"/>
        <w:adjustRightInd w:val="0"/>
        <w:jc w:val="both"/>
        <w:rPr>
          <w:rFonts w:ascii="Calibri" w:hAnsi="Calibri" w:cs="Arial"/>
          <w:color w:val="0000FF"/>
          <w:sz w:val="22"/>
          <w:szCs w:val="22"/>
        </w:rPr>
      </w:pPr>
    </w:p>
    <w:p w14:paraId="216C1874" w14:textId="77777777" w:rsidR="00B12395" w:rsidRPr="0092214F" w:rsidRDefault="00B12395" w:rsidP="00B12395">
      <w:pPr>
        <w:autoSpaceDE w:val="0"/>
        <w:autoSpaceDN w:val="0"/>
        <w:adjustRightInd w:val="0"/>
        <w:jc w:val="both"/>
        <w:rPr>
          <w:rFonts w:ascii="Calibri" w:hAnsi="Calibri" w:cs="Arial"/>
          <w:color w:val="292929"/>
          <w:sz w:val="22"/>
          <w:szCs w:val="22"/>
        </w:rPr>
      </w:pPr>
      <w:r w:rsidRPr="0092214F">
        <w:rPr>
          <w:rFonts w:ascii="Calibri" w:hAnsi="Calibri" w:cs="Arial"/>
          <w:color w:val="292929"/>
          <w:sz w:val="22"/>
          <w:szCs w:val="22"/>
        </w:rPr>
        <w:t>Chiarito, infine, che i datori di lavoro possono offrire ai propri dipendenti, anche sostenendone in tutto o in parte i costi, l’effettuazione di test sierologici presso strutture sanitarie pubbliche e private (es. tramite la stipula o l’integrazione di polizze sanitarie ovvero mediante apposite convenzioni con le stesse), senza poter conoscere l’esito dell’esame.</w:t>
      </w:r>
    </w:p>
    <w:p w14:paraId="7B7EB8B8" w14:textId="77777777" w:rsidR="00393F92" w:rsidRPr="009E214A" w:rsidRDefault="00393F92" w:rsidP="00393F92">
      <w:pPr>
        <w:autoSpaceDE w:val="0"/>
        <w:autoSpaceDN w:val="0"/>
        <w:adjustRightInd w:val="0"/>
        <w:jc w:val="both"/>
        <w:rPr>
          <w:rFonts w:ascii="Calibri" w:hAnsi="Calibri" w:cs="Arial"/>
          <w:color w:val="1A171B"/>
          <w:sz w:val="22"/>
          <w:szCs w:val="22"/>
        </w:rPr>
      </w:pPr>
    </w:p>
    <w:p w14:paraId="2DE1515F" w14:textId="77777777" w:rsidR="00B12395" w:rsidRDefault="00B12395" w:rsidP="00D27A1C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</w:p>
    <w:p w14:paraId="559C0EBE" w14:textId="27F645D2" w:rsidR="006411DF" w:rsidRPr="00470380" w:rsidRDefault="006411DF" w:rsidP="00D27A1C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  <w:r w:rsidRPr="00470380">
        <w:rPr>
          <w:rStyle w:val="Enfasigrassetto"/>
          <w:rFonts w:ascii="Calibri" w:hAnsi="Calibri"/>
          <w:sz w:val="22"/>
          <w:szCs w:val="22"/>
        </w:rPr>
        <w:lastRenderedPageBreak/>
        <w:t>Riferimenti:</w:t>
      </w:r>
    </w:p>
    <w:p w14:paraId="5EEE77D9" w14:textId="77777777" w:rsidR="006411DF" w:rsidRPr="00470380" w:rsidRDefault="006411DF" w:rsidP="00D27A1C">
      <w:pPr>
        <w:pStyle w:val="NormaleWeb"/>
        <w:jc w:val="both"/>
        <w:rPr>
          <w:rFonts w:ascii="Calibri" w:hAnsi="Calibri"/>
          <w:sz w:val="22"/>
          <w:szCs w:val="22"/>
        </w:rPr>
      </w:pPr>
      <w:r w:rsidRPr="00470380">
        <w:rPr>
          <w:rFonts w:ascii="Calibri" w:hAnsi="Calibri"/>
          <w:sz w:val="22"/>
          <w:szCs w:val="22"/>
        </w:rPr>
        <w:t>ANCE UMBRIA</w:t>
      </w:r>
    </w:p>
    <w:p w14:paraId="7D78A98D" w14:textId="6B907D09" w:rsidR="006411DF" w:rsidRPr="00470380" w:rsidRDefault="006411DF" w:rsidP="00D27A1C">
      <w:pPr>
        <w:pStyle w:val="NormaleWeb"/>
        <w:jc w:val="both"/>
        <w:rPr>
          <w:rFonts w:ascii="Calibri" w:hAnsi="Calibri"/>
          <w:sz w:val="22"/>
          <w:szCs w:val="22"/>
        </w:rPr>
      </w:pPr>
      <w:r w:rsidRPr="00470380">
        <w:rPr>
          <w:rFonts w:ascii="Calibri" w:hAnsi="Calibri"/>
          <w:sz w:val="22"/>
          <w:szCs w:val="22"/>
        </w:rPr>
        <w:t xml:space="preserve">Perugia – </w:t>
      </w:r>
      <w:hyperlink r:id="rId10" w:history="1">
        <w:r w:rsidRPr="00470380">
          <w:rPr>
            <w:rStyle w:val="Collegamentoipertestuale"/>
            <w:rFonts w:ascii="Calibri" w:hAnsi="Calibri"/>
            <w:sz w:val="22"/>
            <w:szCs w:val="22"/>
          </w:rPr>
          <w:t>info@anceumbria.it</w:t>
        </w:r>
      </w:hyperlink>
      <w:r w:rsidRPr="00470380">
        <w:rPr>
          <w:rFonts w:ascii="Calibri" w:hAnsi="Calibri"/>
          <w:sz w:val="22"/>
          <w:szCs w:val="22"/>
        </w:rPr>
        <w:t xml:space="preserve"> - Tel. 075/582751</w:t>
      </w:r>
    </w:p>
    <w:p w14:paraId="190D91BE" w14:textId="469279D8" w:rsidR="006411DF" w:rsidRPr="00470380" w:rsidRDefault="006411DF" w:rsidP="00D27A1C">
      <w:pPr>
        <w:pStyle w:val="NormaleWeb"/>
        <w:jc w:val="both"/>
        <w:rPr>
          <w:rFonts w:ascii="Calibri" w:hAnsi="Calibri"/>
          <w:sz w:val="22"/>
          <w:szCs w:val="22"/>
        </w:rPr>
      </w:pPr>
      <w:r w:rsidRPr="00470380">
        <w:rPr>
          <w:rFonts w:ascii="Calibri" w:hAnsi="Calibri"/>
          <w:sz w:val="22"/>
          <w:szCs w:val="22"/>
        </w:rPr>
        <w:t xml:space="preserve">Terni - </w:t>
      </w:r>
      <w:hyperlink r:id="rId11" w:history="1">
        <w:r w:rsidRPr="00470380">
          <w:rPr>
            <w:rStyle w:val="Collegamentoipertestuale"/>
            <w:rFonts w:ascii="Calibri" w:hAnsi="Calibri"/>
            <w:sz w:val="22"/>
            <w:szCs w:val="22"/>
          </w:rPr>
          <w:t>edilizia@confindustria.terni.it</w:t>
        </w:r>
      </w:hyperlink>
      <w:r w:rsidRPr="00470380">
        <w:rPr>
          <w:rFonts w:ascii="Calibri" w:hAnsi="Calibri"/>
          <w:sz w:val="22"/>
          <w:szCs w:val="22"/>
        </w:rPr>
        <w:t xml:space="preserve"> - Tel. 0744/443411</w:t>
      </w:r>
    </w:p>
    <w:p w14:paraId="389CE1E4" w14:textId="77777777" w:rsidR="005A6420" w:rsidRPr="00470380" w:rsidRDefault="005A642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310C91E3" w14:textId="77777777" w:rsidR="0091416E" w:rsidRPr="00470380" w:rsidRDefault="0091416E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4A457965" w14:textId="40E0A07B" w:rsidR="00134010" w:rsidRPr="00470380" w:rsidRDefault="0013401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4797544" w14:textId="77777777" w:rsidR="00F33005" w:rsidRPr="00470380" w:rsidRDefault="00F33005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64EFFEA" w14:textId="77777777" w:rsidR="005A6420" w:rsidRPr="00470380" w:rsidRDefault="005A642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18C95D4B" w:rsidR="00783E6E" w:rsidRPr="00470380" w:rsidRDefault="00952E48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470380">
        <w:rPr>
          <w:rFonts w:ascii="Calibri" w:hAnsi="Calibri" w:cs="Calibri"/>
          <w:sz w:val="22"/>
          <w:szCs w:val="22"/>
        </w:rPr>
        <w:t xml:space="preserve">Pubblicato il </w:t>
      </w:r>
      <w:r w:rsidR="00393F92">
        <w:rPr>
          <w:rFonts w:ascii="Calibri" w:hAnsi="Calibri" w:cs="Calibri"/>
          <w:sz w:val="22"/>
          <w:szCs w:val="22"/>
        </w:rPr>
        <w:t>08</w:t>
      </w:r>
      <w:r w:rsidR="00010B0E" w:rsidRPr="00470380">
        <w:rPr>
          <w:rFonts w:ascii="Calibri" w:hAnsi="Calibri" w:cs="Calibri"/>
          <w:sz w:val="22"/>
          <w:szCs w:val="22"/>
        </w:rPr>
        <w:t>/0</w:t>
      </w:r>
      <w:r w:rsidR="00393F92">
        <w:rPr>
          <w:rFonts w:ascii="Calibri" w:hAnsi="Calibri" w:cs="Calibri"/>
          <w:sz w:val="22"/>
          <w:szCs w:val="22"/>
        </w:rPr>
        <w:t>6</w:t>
      </w:r>
      <w:r w:rsidR="00297F87" w:rsidRPr="00470380">
        <w:rPr>
          <w:rFonts w:ascii="Calibri" w:hAnsi="Calibri" w:cs="Calibri"/>
          <w:sz w:val="22"/>
          <w:szCs w:val="22"/>
        </w:rPr>
        <w:t>/2020</w:t>
      </w:r>
    </w:p>
    <w:sectPr w:rsidR="00783E6E" w:rsidRPr="00470380" w:rsidSect="004E62C8">
      <w:headerReference w:type="first" r:id="rId12"/>
      <w:footerReference w:type="first" r:id="rId13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4BCE7" w14:textId="77777777" w:rsidR="00E503A6" w:rsidRDefault="00E503A6">
      <w:r>
        <w:separator/>
      </w:r>
    </w:p>
  </w:endnote>
  <w:endnote w:type="continuationSeparator" w:id="0">
    <w:p w14:paraId="2885C14D" w14:textId="77777777" w:rsidR="00E503A6" w:rsidRDefault="00E5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7D583" w14:textId="77777777" w:rsidR="00E503A6" w:rsidRDefault="00E503A6">
      <w:r>
        <w:separator/>
      </w:r>
    </w:p>
  </w:footnote>
  <w:footnote w:type="continuationSeparator" w:id="0">
    <w:p w14:paraId="2291CAA6" w14:textId="77777777" w:rsidR="00E503A6" w:rsidRDefault="00E50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E503A6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1.25pt;height:39.75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7"/>
  </w:num>
  <w:num w:numId="4">
    <w:abstractNumId w:val="8"/>
  </w:num>
  <w:num w:numId="5">
    <w:abstractNumId w:val="2"/>
  </w:num>
  <w:num w:numId="6">
    <w:abstractNumId w:val="9"/>
  </w:num>
  <w:num w:numId="7">
    <w:abstractNumId w:val="12"/>
  </w:num>
  <w:num w:numId="8">
    <w:abstractNumId w:val="20"/>
  </w:num>
  <w:num w:numId="9">
    <w:abstractNumId w:val="23"/>
  </w:num>
  <w:num w:numId="10">
    <w:abstractNumId w:val="19"/>
  </w:num>
  <w:num w:numId="11">
    <w:abstractNumId w:val="10"/>
  </w:num>
  <w:num w:numId="12">
    <w:abstractNumId w:val="18"/>
  </w:num>
  <w:num w:numId="13">
    <w:abstractNumId w:val="4"/>
  </w:num>
  <w:num w:numId="14">
    <w:abstractNumId w:val="7"/>
  </w:num>
  <w:num w:numId="15">
    <w:abstractNumId w:val="0"/>
  </w:num>
  <w:num w:numId="16">
    <w:abstractNumId w:val="3"/>
  </w:num>
  <w:num w:numId="17">
    <w:abstractNumId w:val="14"/>
  </w:num>
  <w:num w:numId="18">
    <w:abstractNumId w:val="1"/>
  </w:num>
  <w:num w:numId="19">
    <w:abstractNumId w:val="21"/>
  </w:num>
  <w:num w:numId="20">
    <w:abstractNumId w:val="15"/>
  </w:num>
  <w:num w:numId="21">
    <w:abstractNumId w:val="5"/>
  </w:num>
  <w:num w:numId="22">
    <w:abstractNumId w:val="22"/>
  </w:num>
  <w:num w:numId="23">
    <w:abstractNumId w:val="11"/>
  </w:num>
  <w:num w:numId="2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0B0E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80ADD"/>
    <w:rsid w:val="00087150"/>
    <w:rsid w:val="0009085F"/>
    <w:rsid w:val="0009182F"/>
    <w:rsid w:val="000B06C6"/>
    <w:rsid w:val="000B2103"/>
    <w:rsid w:val="000C53BB"/>
    <w:rsid w:val="000C5428"/>
    <w:rsid w:val="000D0123"/>
    <w:rsid w:val="000D36C6"/>
    <w:rsid w:val="000D4668"/>
    <w:rsid w:val="000D4ADA"/>
    <w:rsid w:val="000E38C9"/>
    <w:rsid w:val="000E6DB1"/>
    <w:rsid w:val="0010566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81F9E"/>
    <w:rsid w:val="001867E9"/>
    <w:rsid w:val="00186B0A"/>
    <w:rsid w:val="001A0EA6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20292B"/>
    <w:rsid w:val="00206722"/>
    <w:rsid w:val="00210ED4"/>
    <w:rsid w:val="002113BA"/>
    <w:rsid w:val="002166C4"/>
    <w:rsid w:val="0022540F"/>
    <w:rsid w:val="00230989"/>
    <w:rsid w:val="00237B46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EE8"/>
    <w:rsid w:val="00326815"/>
    <w:rsid w:val="003347DC"/>
    <w:rsid w:val="0034265F"/>
    <w:rsid w:val="00363BF8"/>
    <w:rsid w:val="00385BAE"/>
    <w:rsid w:val="00393F92"/>
    <w:rsid w:val="003944BF"/>
    <w:rsid w:val="00395392"/>
    <w:rsid w:val="003A531C"/>
    <w:rsid w:val="003A759E"/>
    <w:rsid w:val="003B6D95"/>
    <w:rsid w:val="003B7ED2"/>
    <w:rsid w:val="003C19FB"/>
    <w:rsid w:val="003E5874"/>
    <w:rsid w:val="0041047E"/>
    <w:rsid w:val="0041177C"/>
    <w:rsid w:val="0042052A"/>
    <w:rsid w:val="00423098"/>
    <w:rsid w:val="004353E3"/>
    <w:rsid w:val="004414A4"/>
    <w:rsid w:val="004435C3"/>
    <w:rsid w:val="00454209"/>
    <w:rsid w:val="00465747"/>
    <w:rsid w:val="00470380"/>
    <w:rsid w:val="00472D2B"/>
    <w:rsid w:val="00474ADE"/>
    <w:rsid w:val="00483E55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542"/>
    <w:rsid w:val="00546306"/>
    <w:rsid w:val="00557801"/>
    <w:rsid w:val="005615FE"/>
    <w:rsid w:val="00565BA4"/>
    <w:rsid w:val="00570DF9"/>
    <w:rsid w:val="00571AA5"/>
    <w:rsid w:val="00580D22"/>
    <w:rsid w:val="005952A0"/>
    <w:rsid w:val="005A2FBD"/>
    <w:rsid w:val="005A6420"/>
    <w:rsid w:val="005A68AC"/>
    <w:rsid w:val="005B68CD"/>
    <w:rsid w:val="005C488C"/>
    <w:rsid w:val="005D2783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7528"/>
    <w:rsid w:val="00633A04"/>
    <w:rsid w:val="006370DF"/>
    <w:rsid w:val="006411A6"/>
    <w:rsid w:val="006411DF"/>
    <w:rsid w:val="00652628"/>
    <w:rsid w:val="00654840"/>
    <w:rsid w:val="00673C44"/>
    <w:rsid w:val="00684F34"/>
    <w:rsid w:val="00686CD4"/>
    <w:rsid w:val="0069445C"/>
    <w:rsid w:val="00696623"/>
    <w:rsid w:val="006A2CD6"/>
    <w:rsid w:val="006C0F54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48A8"/>
    <w:rsid w:val="007268E0"/>
    <w:rsid w:val="007278BF"/>
    <w:rsid w:val="00727E86"/>
    <w:rsid w:val="00730857"/>
    <w:rsid w:val="007336E8"/>
    <w:rsid w:val="00744DE8"/>
    <w:rsid w:val="0075722D"/>
    <w:rsid w:val="00764518"/>
    <w:rsid w:val="00783E6E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1DC4"/>
    <w:rsid w:val="007E52F6"/>
    <w:rsid w:val="007E7A85"/>
    <w:rsid w:val="007F1200"/>
    <w:rsid w:val="007F7D2A"/>
    <w:rsid w:val="00801AE3"/>
    <w:rsid w:val="0080382C"/>
    <w:rsid w:val="008050CE"/>
    <w:rsid w:val="00814B6A"/>
    <w:rsid w:val="00827AA4"/>
    <w:rsid w:val="0083206A"/>
    <w:rsid w:val="008324D4"/>
    <w:rsid w:val="00842CAC"/>
    <w:rsid w:val="008469A6"/>
    <w:rsid w:val="00886E56"/>
    <w:rsid w:val="0089242A"/>
    <w:rsid w:val="00895D5A"/>
    <w:rsid w:val="008B5620"/>
    <w:rsid w:val="008C21F3"/>
    <w:rsid w:val="008C6FB9"/>
    <w:rsid w:val="008E4D83"/>
    <w:rsid w:val="008F7F38"/>
    <w:rsid w:val="0091416E"/>
    <w:rsid w:val="0092214F"/>
    <w:rsid w:val="0092313F"/>
    <w:rsid w:val="00924F70"/>
    <w:rsid w:val="009259DA"/>
    <w:rsid w:val="00930421"/>
    <w:rsid w:val="00933A9A"/>
    <w:rsid w:val="00935FD9"/>
    <w:rsid w:val="00936AC3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370B"/>
    <w:rsid w:val="009C5511"/>
    <w:rsid w:val="009C66FF"/>
    <w:rsid w:val="009D0AE2"/>
    <w:rsid w:val="009D26C3"/>
    <w:rsid w:val="009D3CD2"/>
    <w:rsid w:val="009D42AF"/>
    <w:rsid w:val="009E0FC5"/>
    <w:rsid w:val="009E214A"/>
    <w:rsid w:val="009E313A"/>
    <w:rsid w:val="009E718E"/>
    <w:rsid w:val="009F00C9"/>
    <w:rsid w:val="009F30D5"/>
    <w:rsid w:val="009F77CF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421FD"/>
    <w:rsid w:val="00A554C8"/>
    <w:rsid w:val="00A5706E"/>
    <w:rsid w:val="00A65A7B"/>
    <w:rsid w:val="00A72245"/>
    <w:rsid w:val="00A7325D"/>
    <w:rsid w:val="00A874BE"/>
    <w:rsid w:val="00A92403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2395"/>
    <w:rsid w:val="00B1385A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BF2A82"/>
    <w:rsid w:val="00C10A7A"/>
    <w:rsid w:val="00C13B4C"/>
    <w:rsid w:val="00C27714"/>
    <w:rsid w:val="00C433AC"/>
    <w:rsid w:val="00C46AA6"/>
    <w:rsid w:val="00C6046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4273"/>
    <w:rsid w:val="00DA5995"/>
    <w:rsid w:val="00DB3985"/>
    <w:rsid w:val="00DB4953"/>
    <w:rsid w:val="00DC0ED4"/>
    <w:rsid w:val="00DC7F97"/>
    <w:rsid w:val="00DD019F"/>
    <w:rsid w:val="00DF5163"/>
    <w:rsid w:val="00DF7579"/>
    <w:rsid w:val="00E12425"/>
    <w:rsid w:val="00E20570"/>
    <w:rsid w:val="00E209CB"/>
    <w:rsid w:val="00E25D34"/>
    <w:rsid w:val="00E273B4"/>
    <w:rsid w:val="00E31E8B"/>
    <w:rsid w:val="00E36D39"/>
    <w:rsid w:val="00E44B8E"/>
    <w:rsid w:val="00E47D5B"/>
    <w:rsid w:val="00E503A6"/>
    <w:rsid w:val="00E5260E"/>
    <w:rsid w:val="00E56C4C"/>
    <w:rsid w:val="00E71CEB"/>
    <w:rsid w:val="00E74979"/>
    <w:rsid w:val="00E8356D"/>
    <w:rsid w:val="00E906B5"/>
    <w:rsid w:val="00E909DF"/>
    <w:rsid w:val="00EA4465"/>
    <w:rsid w:val="00EB1B2C"/>
    <w:rsid w:val="00EB5F34"/>
    <w:rsid w:val="00EB6196"/>
    <w:rsid w:val="00EC0D5D"/>
    <w:rsid w:val="00ED141D"/>
    <w:rsid w:val="00ED1726"/>
    <w:rsid w:val="00ED2018"/>
    <w:rsid w:val="00ED2B9F"/>
    <w:rsid w:val="00ED6E2C"/>
    <w:rsid w:val="00ED7B1E"/>
    <w:rsid w:val="00EE18FB"/>
    <w:rsid w:val="00EF69AE"/>
    <w:rsid w:val="00F169DE"/>
    <w:rsid w:val="00F23D65"/>
    <w:rsid w:val="00F31A89"/>
    <w:rsid w:val="00F32A75"/>
    <w:rsid w:val="00F3300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  <w:rsid w:val="00FD4772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temi/coronavirus/faq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aranteprivacy.it/temi/coronavirus/faq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SW12ADC02\archivi\010_CONFINDUSTRIA%20UMBRIA\Notiziario\2020\EDILIZIA\edilizia@confindustria.terni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\\SW12ADC02\archivi\010_CONFINDUSTRIA%20UMBRIA\Notiziario\2020\EDILIZIA\info@anceumbria.it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eprivacy.it/temi/coronavirus/faq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44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3850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13</cp:revision>
  <cp:lastPrinted>2019-02-27T17:41:00Z</cp:lastPrinted>
  <dcterms:created xsi:type="dcterms:W3CDTF">2020-03-20T14:32:00Z</dcterms:created>
  <dcterms:modified xsi:type="dcterms:W3CDTF">2020-06-08T13:34:00Z</dcterms:modified>
</cp:coreProperties>
</file>