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A76BB" w14:textId="7DC39E2A" w:rsidR="008319DD" w:rsidRDefault="00952E48" w:rsidP="004B1461">
      <w:pPr>
        <w:autoSpaceDE w:val="0"/>
        <w:autoSpaceDN w:val="0"/>
        <w:adjustRightInd w:val="0"/>
        <w:jc w:val="both"/>
        <w:rPr>
          <w:rFonts w:asciiTheme="minorHAnsi" w:eastAsia="Calibri" w:hAnsiTheme="minorHAnsi"/>
          <w:b/>
          <w:bCs/>
          <w:noProof/>
          <w:sz w:val="22"/>
          <w:szCs w:val="22"/>
        </w:rPr>
      </w:pPr>
      <w:r w:rsidRPr="00893E8D">
        <w:rPr>
          <w:rFonts w:asciiTheme="minorHAnsi" w:eastAsia="Calibri" w:hAnsi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5526F7">
        <w:rPr>
          <w:rFonts w:asciiTheme="minorHAnsi" w:eastAsia="Calibri" w:hAnsiTheme="minorHAnsi"/>
          <w:b/>
          <w:bCs/>
          <w:noProof/>
          <w:sz w:val="22"/>
          <w:szCs w:val="22"/>
        </w:rPr>
        <w:t>CQC. Dpcm 11 giugno 2020. R</w:t>
      </w:r>
      <w:r w:rsidR="004B1461" w:rsidRPr="004B1461">
        <w:rPr>
          <w:rFonts w:asciiTheme="minorHAnsi" w:eastAsia="Calibri" w:hAnsiTheme="minorHAnsi"/>
          <w:b/>
          <w:bCs/>
          <w:noProof/>
          <w:sz w:val="22"/>
          <w:szCs w:val="22"/>
        </w:rPr>
        <w:t xml:space="preserve">iavvio corsi di qualificazione iniziale e formazione periodica </w:t>
      </w:r>
      <w:r w:rsidR="008319DD">
        <w:rPr>
          <w:rFonts w:asciiTheme="minorHAnsi" w:eastAsia="Calibri" w:hAnsiTheme="minorHAnsi"/>
          <w:b/>
          <w:bCs/>
          <w:noProof/>
          <w:sz w:val="22"/>
          <w:szCs w:val="22"/>
        </w:rPr>
        <w:t>e</w:t>
      </w:r>
      <w:r w:rsidR="004B1461" w:rsidRPr="004B1461">
        <w:rPr>
          <w:rFonts w:asciiTheme="minorHAnsi" w:eastAsia="Calibri" w:hAnsiTheme="minorHAnsi"/>
          <w:b/>
          <w:bCs/>
          <w:noProof/>
          <w:sz w:val="22"/>
          <w:szCs w:val="22"/>
        </w:rPr>
        <w:t xml:space="preserve"> corsi ADR</w:t>
      </w:r>
    </w:p>
    <w:p w14:paraId="3B8386EF" w14:textId="77777777" w:rsidR="008319DD" w:rsidRDefault="008319DD" w:rsidP="004B1461">
      <w:pPr>
        <w:autoSpaceDE w:val="0"/>
        <w:autoSpaceDN w:val="0"/>
        <w:adjustRightInd w:val="0"/>
        <w:jc w:val="both"/>
        <w:rPr>
          <w:rFonts w:asciiTheme="minorHAnsi" w:eastAsia="Calibri" w:hAnsiTheme="minorHAnsi"/>
          <w:b/>
          <w:bCs/>
          <w:noProof/>
          <w:sz w:val="22"/>
          <w:szCs w:val="22"/>
        </w:rPr>
      </w:pPr>
    </w:p>
    <w:p w14:paraId="728E9917" w14:textId="3FAB0C0E" w:rsidR="00190D87" w:rsidRPr="00CC474F" w:rsidRDefault="00CC474F" w:rsidP="004B1461">
      <w:pPr>
        <w:autoSpaceDE w:val="0"/>
        <w:autoSpaceDN w:val="0"/>
        <w:adjustRightInd w:val="0"/>
        <w:jc w:val="both"/>
        <w:rPr>
          <w:rFonts w:asciiTheme="minorHAnsi" w:eastAsia="Calibri" w:hAnsiTheme="minorHAnsi"/>
          <w:noProof/>
          <w:sz w:val="22"/>
          <w:szCs w:val="22"/>
        </w:rPr>
      </w:pPr>
      <w:r w:rsidRPr="00CC474F">
        <w:rPr>
          <w:rFonts w:asciiTheme="minorHAnsi" w:eastAsia="Calibri" w:hAnsiTheme="minorHAnsi"/>
          <w:noProof/>
          <w:sz w:val="22"/>
          <w:szCs w:val="22"/>
        </w:rPr>
        <w:t>S</w:t>
      </w:r>
      <w:r w:rsidR="004B1461" w:rsidRPr="00CC474F">
        <w:rPr>
          <w:rFonts w:asciiTheme="minorHAnsi" w:eastAsia="Calibri" w:hAnsiTheme="minorHAnsi"/>
          <w:noProof/>
          <w:sz w:val="22"/>
          <w:szCs w:val="22"/>
        </w:rPr>
        <w:t>edi per lo svolgimento dei corsi in presenza</w:t>
      </w:r>
    </w:p>
    <w:p w14:paraId="280EFF61" w14:textId="560C8379" w:rsidR="00BF1FBB" w:rsidRPr="00893E8D" w:rsidRDefault="00BF1FBB" w:rsidP="002474D0">
      <w:pPr>
        <w:ind w:left="142"/>
        <w:jc w:val="both"/>
        <w:rPr>
          <w:rFonts w:asciiTheme="minorHAnsi" w:eastAsia="Calibri" w:hAnsiTheme="minorHAnsi" w:cs="Calibri"/>
          <w:sz w:val="22"/>
          <w:szCs w:val="22"/>
        </w:rPr>
      </w:pPr>
    </w:p>
    <w:p w14:paraId="13447D15" w14:textId="3F8F77D9" w:rsidR="00CA75A0" w:rsidRDefault="00CA75A0" w:rsidP="00CA75A0">
      <w:pPr>
        <w:ind w:left="142"/>
        <w:jc w:val="both"/>
        <w:rPr>
          <w:rFonts w:ascii="Calibri" w:eastAsia="Calibri" w:hAnsi="Calibri" w:cs="Calibri"/>
          <w:b/>
          <w:color w:val="000000"/>
        </w:rPr>
      </w:pPr>
    </w:p>
    <w:p w14:paraId="7DF5880F" w14:textId="77777777" w:rsidR="00CA75A0" w:rsidRDefault="00CA75A0" w:rsidP="00CA75A0">
      <w:pPr>
        <w:ind w:left="142"/>
        <w:jc w:val="both"/>
        <w:rPr>
          <w:rFonts w:ascii="Calibri" w:eastAsia="Calibri" w:hAnsi="Calibri" w:cs="Calibri"/>
          <w:b/>
          <w:color w:val="000000"/>
        </w:rPr>
      </w:pPr>
    </w:p>
    <w:p w14:paraId="481EAE74" w14:textId="1EEBBC5A" w:rsidR="004B1461" w:rsidRPr="004B1461" w:rsidRDefault="004B1461" w:rsidP="004B1461">
      <w:pPr>
        <w:rPr>
          <w:rFonts w:asciiTheme="minorHAnsi" w:hAnsiTheme="minorHAnsi" w:cstheme="minorHAnsi"/>
          <w:sz w:val="22"/>
          <w:szCs w:val="22"/>
        </w:rPr>
      </w:pPr>
      <w:r w:rsidRPr="004B1461">
        <w:rPr>
          <w:rFonts w:asciiTheme="minorHAnsi" w:hAnsiTheme="minorHAnsi" w:cstheme="minorHAnsi"/>
          <w:sz w:val="22"/>
          <w:szCs w:val="22"/>
        </w:rPr>
        <w:t>ANITA informa che</w:t>
      </w:r>
      <w:r w:rsidR="008319DD">
        <w:rPr>
          <w:rFonts w:asciiTheme="minorHAnsi" w:hAnsiTheme="minorHAnsi" w:cstheme="minorHAnsi"/>
          <w:sz w:val="22"/>
          <w:szCs w:val="22"/>
        </w:rPr>
        <w:t xml:space="preserve"> il </w:t>
      </w:r>
      <w:r w:rsidR="008319DD" w:rsidRPr="004B1461">
        <w:rPr>
          <w:rFonts w:ascii="Calibri" w:eastAsia="Calibri" w:hAnsi="Calibri" w:cs="Calibri"/>
          <w:bCs/>
          <w:color w:val="000000"/>
          <w:sz w:val="22"/>
          <w:szCs w:val="22"/>
        </w:rPr>
        <w:t xml:space="preserve">Ministero delle Infrastrutture e </w:t>
      </w:r>
      <w:r w:rsidR="008319DD">
        <w:rPr>
          <w:rFonts w:ascii="Calibri" w:eastAsia="Calibri" w:hAnsi="Calibri" w:cs="Calibri"/>
          <w:bCs/>
          <w:color w:val="000000"/>
          <w:sz w:val="22"/>
          <w:szCs w:val="22"/>
        </w:rPr>
        <w:t xml:space="preserve">dei </w:t>
      </w:r>
      <w:r w:rsidR="008319DD" w:rsidRPr="004B1461">
        <w:rPr>
          <w:rFonts w:ascii="Calibri" w:eastAsia="Calibri" w:hAnsi="Calibri" w:cs="Calibri"/>
          <w:bCs/>
          <w:color w:val="000000"/>
          <w:sz w:val="22"/>
          <w:szCs w:val="22"/>
        </w:rPr>
        <w:t>Trasporti</w:t>
      </w:r>
      <w:r w:rsidR="008319DD">
        <w:rPr>
          <w:rFonts w:ascii="Calibri" w:eastAsia="Calibri" w:hAnsi="Calibri" w:cs="Calibri"/>
          <w:bCs/>
          <w:color w:val="000000"/>
          <w:sz w:val="22"/>
          <w:szCs w:val="22"/>
        </w:rPr>
        <w:t xml:space="preserve">, con le </w:t>
      </w:r>
      <w:r w:rsidRPr="004B1461">
        <w:rPr>
          <w:rFonts w:asciiTheme="minorHAnsi" w:hAnsiTheme="minorHAnsi" w:cstheme="minorHAnsi"/>
          <w:sz w:val="22"/>
          <w:szCs w:val="22"/>
        </w:rPr>
        <w:t xml:space="preserve">circolari </w:t>
      </w:r>
      <w:r w:rsidR="008319DD" w:rsidRPr="004B1461">
        <w:rPr>
          <w:rFonts w:ascii="Calibri" w:eastAsia="Calibri" w:hAnsi="Calibri" w:cs="Calibri"/>
          <w:bCs/>
          <w:color w:val="000000"/>
          <w:sz w:val="22"/>
          <w:szCs w:val="22"/>
        </w:rPr>
        <w:t xml:space="preserve">22, 23 e 24 giugno 2020 </w:t>
      </w:r>
      <w:r w:rsidRPr="004B1461">
        <w:rPr>
          <w:rFonts w:asciiTheme="minorHAnsi" w:hAnsiTheme="minorHAnsi" w:cstheme="minorHAnsi"/>
          <w:sz w:val="22"/>
          <w:szCs w:val="22"/>
        </w:rPr>
        <w:t xml:space="preserve">in tema di formazione – </w:t>
      </w:r>
      <w:r w:rsidRPr="004B1461">
        <w:rPr>
          <w:rFonts w:asciiTheme="minorHAnsi" w:hAnsiTheme="minorHAnsi" w:cstheme="minorHAnsi"/>
          <w:b/>
          <w:bCs/>
          <w:sz w:val="22"/>
          <w:szCs w:val="22"/>
        </w:rPr>
        <w:t>allegate</w:t>
      </w:r>
      <w:r w:rsidRPr="004B1461">
        <w:rPr>
          <w:rFonts w:asciiTheme="minorHAnsi" w:hAnsiTheme="minorHAnsi" w:cstheme="minorHAnsi"/>
          <w:sz w:val="22"/>
          <w:szCs w:val="22"/>
        </w:rPr>
        <w:t xml:space="preserve"> </w:t>
      </w:r>
      <w:r w:rsidR="008319DD">
        <w:rPr>
          <w:rFonts w:asciiTheme="minorHAnsi" w:hAnsiTheme="minorHAnsi" w:cstheme="minorHAnsi"/>
          <w:sz w:val="22"/>
          <w:szCs w:val="22"/>
        </w:rPr>
        <w:t>–</w:t>
      </w:r>
      <w:r w:rsidRPr="004B1461">
        <w:rPr>
          <w:rFonts w:asciiTheme="minorHAnsi" w:hAnsiTheme="minorHAnsi" w:cstheme="minorHAnsi"/>
          <w:sz w:val="22"/>
          <w:szCs w:val="22"/>
        </w:rPr>
        <w:t xml:space="preserve"> ha fornito alcuni chiarimenti circa la portata del DPCM 11 giugno 2020 (art. 1, lettera q) il quale stabilisce la ripresa dal 15 giugno 2020 dei “</w:t>
      </w:r>
      <w:r w:rsidRPr="004B1461">
        <w:rPr>
          <w:rFonts w:asciiTheme="minorHAnsi" w:hAnsiTheme="minorHAnsi" w:cstheme="minorHAnsi"/>
          <w:i/>
          <w:iCs/>
          <w:sz w:val="22"/>
          <w:szCs w:val="22"/>
        </w:rPr>
        <w:t>corsi abilitanti e le prove teoriche e pratiche effettuate dagli uffici della motorizzazione civile e dalle autoscuole nonché i corsi per l'accesso alla professione di trasportatore su strada di merci e viaggiatori e i corsi sul buon funzionamento del tachigrafo svolti dalle stesse autoscuole e da altri enti di formazione o comunque autorizzati dal Ministero delle infrastrutture e dei trasporti, secondo le modalità individuate nelle linee guida adottate dal MIT</w:t>
      </w:r>
      <w:r w:rsidRPr="004B1461">
        <w:rPr>
          <w:rFonts w:asciiTheme="minorHAnsi" w:hAnsiTheme="minorHAnsi" w:cstheme="minorHAnsi"/>
          <w:sz w:val="22"/>
          <w:szCs w:val="22"/>
        </w:rPr>
        <w:t>”</w:t>
      </w:r>
      <w:r w:rsidR="00CC474F">
        <w:rPr>
          <w:rFonts w:asciiTheme="minorHAnsi" w:hAnsiTheme="minorHAnsi" w:cstheme="minorHAnsi"/>
          <w:sz w:val="22"/>
          <w:szCs w:val="22"/>
        </w:rPr>
        <w:t>.</w:t>
      </w:r>
    </w:p>
    <w:p w14:paraId="025C4DC8" w14:textId="77777777" w:rsidR="008319DD" w:rsidRDefault="008319DD" w:rsidP="004B1461">
      <w:pPr>
        <w:rPr>
          <w:rFonts w:asciiTheme="minorHAnsi" w:hAnsiTheme="minorHAnsi" w:cstheme="minorHAnsi"/>
          <w:sz w:val="22"/>
          <w:szCs w:val="22"/>
        </w:rPr>
      </w:pPr>
    </w:p>
    <w:p w14:paraId="5C1762D8" w14:textId="61B62803" w:rsidR="004B1461" w:rsidRPr="004B1461" w:rsidRDefault="004B1461" w:rsidP="004B1461">
      <w:pPr>
        <w:rPr>
          <w:rFonts w:asciiTheme="minorHAnsi" w:hAnsiTheme="minorHAnsi" w:cstheme="minorHAnsi"/>
          <w:sz w:val="22"/>
          <w:szCs w:val="22"/>
        </w:rPr>
      </w:pPr>
      <w:r w:rsidRPr="004B1461">
        <w:rPr>
          <w:rFonts w:asciiTheme="minorHAnsi" w:hAnsiTheme="minorHAnsi" w:cstheme="minorHAnsi"/>
          <w:sz w:val="22"/>
          <w:szCs w:val="22"/>
        </w:rPr>
        <w:t xml:space="preserve">La </w:t>
      </w:r>
      <w:r w:rsidRPr="008319DD">
        <w:rPr>
          <w:rFonts w:asciiTheme="minorHAnsi" w:hAnsiTheme="minorHAnsi" w:cstheme="minorHAnsi"/>
          <w:b/>
          <w:bCs/>
          <w:sz w:val="22"/>
          <w:szCs w:val="22"/>
        </w:rPr>
        <w:t>circolare MIT 22 giugno 2020</w:t>
      </w:r>
      <w:r w:rsidRPr="004B1461">
        <w:rPr>
          <w:rFonts w:asciiTheme="minorHAnsi" w:hAnsiTheme="minorHAnsi" w:cstheme="minorHAnsi"/>
          <w:sz w:val="22"/>
          <w:szCs w:val="22"/>
        </w:rPr>
        <w:t>, in particolare</w:t>
      </w:r>
      <w:r w:rsidR="008319DD">
        <w:rPr>
          <w:rFonts w:asciiTheme="minorHAnsi" w:hAnsiTheme="minorHAnsi" w:cstheme="minorHAnsi"/>
          <w:sz w:val="22"/>
          <w:szCs w:val="22"/>
        </w:rPr>
        <w:t xml:space="preserve">, </w:t>
      </w:r>
      <w:r w:rsidR="008319DD" w:rsidRPr="004B1461">
        <w:rPr>
          <w:rFonts w:asciiTheme="minorHAnsi" w:hAnsiTheme="minorHAnsi" w:cstheme="minorHAnsi"/>
          <w:sz w:val="22"/>
          <w:szCs w:val="22"/>
        </w:rPr>
        <w:t>chiarisce</w:t>
      </w:r>
      <w:r w:rsidRPr="004B1461">
        <w:rPr>
          <w:rFonts w:asciiTheme="minorHAnsi" w:hAnsiTheme="minorHAnsi" w:cstheme="minorHAnsi"/>
          <w:sz w:val="22"/>
          <w:szCs w:val="22"/>
        </w:rPr>
        <w:t xml:space="preserve"> che laddove la sede del corso a disposizione dell’ente non sia idonea per consentire il rispetto delle linee guida MIT sul distanziamento sociale (“</w:t>
      </w:r>
      <w:r w:rsidRPr="004B1461">
        <w:rPr>
          <w:rFonts w:asciiTheme="minorHAnsi" w:hAnsiTheme="minorHAnsi" w:cstheme="minorHAnsi"/>
          <w:i/>
          <w:iCs/>
          <w:sz w:val="22"/>
          <w:szCs w:val="22"/>
        </w:rPr>
        <w:t>Linee guida per la ripresa delle attività didattiche delle autoscuole ai sensi dell’art. 1, lettera q), del DPCM 17 maggio 2020</w:t>
      </w:r>
      <w:r w:rsidRPr="004B1461">
        <w:rPr>
          <w:rFonts w:asciiTheme="minorHAnsi" w:hAnsiTheme="minorHAnsi" w:cstheme="minorHAnsi"/>
          <w:sz w:val="22"/>
          <w:szCs w:val="22"/>
        </w:rPr>
        <w:t>”) emanate dal Capo del Dipartimento per i trasporti, la navigazione gli affari generali ed il personale</w:t>
      </w:r>
      <w:r w:rsidR="008319DD">
        <w:rPr>
          <w:rFonts w:asciiTheme="minorHAnsi" w:hAnsiTheme="minorHAnsi" w:cstheme="minorHAnsi"/>
          <w:sz w:val="22"/>
          <w:szCs w:val="22"/>
        </w:rPr>
        <w:t xml:space="preserve">, </w:t>
      </w:r>
      <w:r w:rsidRPr="008319DD">
        <w:rPr>
          <w:rFonts w:asciiTheme="minorHAnsi" w:hAnsiTheme="minorHAnsi" w:cstheme="minorHAnsi"/>
          <w:b/>
          <w:bCs/>
          <w:sz w:val="22"/>
          <w:szCs w:val="22"/>
        </w:rPr>
        <w:t>potrà essere utilizzata altra sede idonea ancorché non preventivamente autorizzata dal Ministero stesso, purché dotata della necessaria agibilità</w:t>
      </w:r>
      <w:r w:rsidR="00CC474F">
        <w:rPr>
          <w:rFonts w:asciiTheme="minorHAnsi" w:hAnsiTheme="minorHAnsi" w:cstheme="minorHAnsi"/>
          <w:sz w:val="22"/>
          <w:szCs w:val="22"/>
        </w:rPr>
        <w:t>.</w:t>
      </w:r>
    </w:p>
    <w:p w14:paraId="0837D5FC" w14:textId="302097EF" w:rsidR="004B1461" w:rsidRPr="004B1461" w:rsidRDefault="004B1461" w:rsidP="004B1461">
      <w:pPr>
        <w:rPr>
          <w:rFonts w:asciiTheme="minorHAnsi" w:hAnsiTheme="minorHAnsi" w:cstheme="minorHAnsi"/>
          <w:sz w:val="22"/>
          <w:szCs w:val="22"/>
        </w:rPr>
      </w:pPr>
      <w:r w:rsidRPr="004B1461">
        <w:rPr>
          <w:rFonts w:asciiTheme="minorHAnsi" w:hAnsiTheme="minorHAnsi" w:cstheme="minorHAnsi"/>
          <w:sz w:val="22"/>
          <w:szCs w:val="22"/>
        </w:rPr>
        <w:t xml:space="preserve">In questo caso, la richiesta di attivazione del corso dovrà esplicitare tale aspetto ed essere accompagnata </w:t>
      </w:r>
      <w:r w:rsidRPr="008319DD">
        <w:rPr>
          <w:rFonts w:asciiTheme="minorHAnsi" w:hAnsiTheme="minorHAnsi" w:cstheme="minorHAnsi"/>
          <w:b/>
          <w:bCs/>
          <w:sz w:val="22"/>
          <w:szCs w:val="22"/>
        </w:rPr>
        <w:t>dall’allegato</w:t>
      </w:r>
      <w:r w:rsidR="008319DD" w:rsidRPr="008319DD">
        <w:rPr>
          <w:rFonts w:asciiTheme="minorHAnsi" w:hAnsiTheme="minorHAnsi" w:cstheme="minorHAnsi"/>
          <w:b/>
          <w:bCs/>
          <w:sz w:val="22"/>
          <w:szCs w:val="22"/>
        </w:rPr>
        <w:t xml:space="preserve"> </w:t>
      </w:r>
      <w:r w:rsidRPr="008319DD">
        <w:rPr>
          <w:rFonts w:asciiTheme="minorHAnsi" w:hAnsiTheme="minorHAnsi" w:cstheme="minorHAnsi"/>
          <w:b/>
          <w:bCs/>
          <w:sz w:val="22"/>
          <w:szCs w:val="22"/>
        </w:rPr>
        <w:t>1</w:t>
      </w:r>
      <w:r w:rsidRPr="004B1461">
        <w:rPr>
          <w:rFonts w:asciiTheme="minorHAnsi" w:hAnsiTheme="minorHAnsi" w:cstheme="minorHAnsi"/>
          <w:sz w:val="22"/>
          <w:szCs w:val="22"/>
        </w:rPr>
        <w:t>, integrato con la dichiarazione che i locali consentono l’applicazione delle linee guida MIT. Entro 10 giorni successivi alla prima richiesta, l’ente dovrà regolarizzare le nuove sedi richiedendo regolare autorizzazione.</w:t>
      </w:r>
    </w:p>
    <w:p w14:paraId="3524D352" w14:textId="77777777" w:rsidR="008319DD" w:rsidRDefault="008319DD" w:rsidP="004B1461">
      <w:pPr>
        <w:rPr>
          <w:rFonts w:asciiTheme="minorHAnsi" w:hAnsiTheme="minorHAnsi" w:cstheme="minorHAnsi"/>
          <w:sz w:val="22"/>
          <w:szCs w:val="22"/>
        </w:rPr>
      </w:pPr>
    </w:p>
    <w:p w14:paraId="6118CC08" w14:textId="7C629CE1" w:rsidR="004B1461" w:rsidRPr="004B1461" w:rsidRDefault="004B1461" w:rsidP="004B1461">
      <w:pPr>
        <w:rPr>
          <w:rFonts w:asciiTheme="minorHAnsi" w:hAnsiTheme="minorHAnsi" w:cstheme="minorHAnsi"/>
          <w:sz w:val="22"/>
          <w:szCs w:val="22"/>
        </w:rPr>
      </w:pPr>
      <w:r w:rsidRPr="004B1461">
        <w:rPr>
          <w:rFonts w:asciiTheme="minorHAnsi" w:hAnsiTheme="minorHAnsi" w:cstheme="minorHAnsi"/>
          <w:sz w:val="22"/>
          <w:szCs w:val="22"/>
        </w:rPr>
        <w:t xml:space="preserve">La </w:t>
      </w:r>
      <w:r w:rsidRPr="008319DD">
        <w:rPr>
          <w:rFonts w:asciiTheme="minorHAnsi" w:hAnsiTheme="minorHAnsi" w:cstheme="minorHAnsi"/>
          <w:b/>
          <w:bCs/>
          <w:sz w:val="22"/>
          <w:szCs w:val="22"/>
        </w:rPr>
        <w:t>circolare MIT 23 giugno 2020</w:t>
      </w:r>
      <w:r w:rsidRPr="004B1461">
        <w:rPr>
          <w:rFonts w:asciiTheme="minorHAnsi" w:hAnsiTheme="minorHAnsi" w:cstheme="minorHAnsi"/>
          <w:sz w:val="22"/>
          <w:szCs w:val="22"/>
        </w:rPr>
        <w:t xml:space="preserve"> chiarisce</w:t>
      </w:r>
      <w:r w:rsidR="00CC474F">
        <w:rPr>
          <w:rFonts w:asciiTheme="minorHAnsi" w:hAnsiTheme="minorHAnsi" w:cstheme="minorHAnsi"/>
          <w:sz w:val="22"/>
          <w:szCs w:val="22"/>
        </w:rPr>
        <w:t>,</w:t>
      </w:r>
      <w:r w:rsidRPr="004B1461">
        <w:rPr>
          <w:rFonts w:asciiTheme="minorHAnsi" w:hAnsiTheme="minorHAnsi" w:cstheme="minorHAnsi"/>
          <w:sz w:val="22"/>
          <w:szCs w:val="22"/>
        </w:rPr>
        <w:t xml:space="preserve"> altresì</w:t>
      </w:r>
      <w:r w:rsidR="00CC474F">
        <w:rPr>
          <w:rFonts w:asciiTheme="minorHAnsi" w:hAnsiTheme="minorHAnsi" w:cstheme="minorHAnsi"/>
          <w:sz w:val="22"/>
          <w:szCs w:val="22"/>
        </w:rPr>
        <w:t>,</w:t>
      </w:r>
      <w:r w:rsidRPr="004B1461">
        <w:rPr>
          <w:rFonts w:asciiTheme="minorHAnsi" w:hAnsiTheme="minorHAnsi" w:cstheme="minorHAnsi"/>
          <w:sz w:val="22"/>
          <w:szCs w:val="22"/>
        </w:rPr>
        <w:t xml:space="preserve"> che tra i corsi abilitanti e le prove d’esame richiamate dal predetto DPCM rientrano anche i corsi per i conducenti di cui alla </w:t>
      </w:r>
      <w:r w:rsidR="00CC474F">
        <w:rPr>
          <w:rFonts w:asciiTheme="minorHAnsi" w:hAnsiTheme="minorHAnsi" w:cstheme="minorHAnsi"/>
          <w:sz w:val="22"/>
          <w:szCs w:val="22"/>
        </w:rPr>
        <w:t>D</w:t>
      </w:r>
      <w:r w:rsidRPr="004B1461">
        <w:rPr>
          <w:rFonts w:asciiTheme="minorHAnsi" w:hAnsiTheme="minorHAnsi" w:cstheme="minorHAnsi"/>
          <w:sz w:val="22"/>
          <w:szCs w:val="22"/>
        </w:rPr>
        <w:t>irettiva 2003/59/CE e i corsi per i conducenti addetti al trasporto di merci pericolose svolti dagli enti di formazione autorizzati.</w:t>
      </w:r>
    </w:p>
    <w:p w14:paraId="44760BAD" w14:textId="77777777" w:rsidR="00CC474F" w:rsidRDefault="00CC474F" w:rsidP="004B1461">
      <w:pPr>
        <w:rPr>
          <w:rFonts w:asciiTheme="minorHAnsi" w:hAnsiTheme="minorHAnsi" w:cstheme="minorHAnsi"/>
          <w:sz w:val="22"/>
          <w:szCs w:val="22"/>
        </w:rPr>
      </w:pPr>
    </w:p>
    <w:p w14:paraId="0F58448C" w14:textId="6E2960DE" w:rsidR="004B1461" w:rsidRPr="004B1461" w:rsidRDefault="004B1461" w:rsidP="004B1461">
      <w:pPr>
        <w:rPr>
          <w:rFonts w:asciiTheme="minorHAnsi" w:hAnsiTheme="minorHAnsi" w:cstheme="minorHAnsi"/>
          <w:sz w:val="22"/>
          <w:szCs w:val="22"/>
        </w:rPr>
      </w:pPr>
      <w:r w:rsidRPr="004B1461">
        <w:rPr>
          <w:rFonts w:asciiTheme="minorHAnsi" w:hAnsiTheme="minorHAnsi" w:cstheme="minorHAnsi"/>
          <w:sz w:val="22"/>
          <w:szCs w:val="22"/>
        </w:rPr>
        <w:t xml:space="preserve">Infine, con </w:t>
      </w:r>
      <w:r w:rsidRPr="00CC474F">
        <w:rPr>
          <w:rFonts w:asciiTheme="minorHAnsi" w:hAnsiTheme="minorHAnsi" w:cstheme="minorHAnsi"/>
          <w:b/>
          <w:bCs/>
          <w:sz w:val="22"/>
          <w:szCs w:val="22"/>
        </w:rPr>
        <w:t>circolare MIT 24 giugno 2020</w:t>
      </w:r>
      <w:r w:rsidRPr="004B1461">
        <w:rPr>
          <w:rFonts w:asciiTheme="minorHAnsi" w:hAnsiTheme="minorHAnsi" w:cstheme="minorHAnsi"/>
          <w:sz w:val="22"/>
          <w:szCs w:val="22"/>
        </w:rPr>
        <w:t xml:space="preserve"> la Direzione generale Motorizzazione, recependo le istanze provenienti dal territorio nazionale, in considerazione della rilevante finalità economica e sociale dell’attività di autotrasporto e del considerevole numero di autisti che devono conseguire o rinnovare la carta di qualificazione del conducente o il certificato di formazione professionale di tipo ADR, ha fornito ulteriori precisazioni in merito allo svolgimento dell’attività di formazione dei corsi di cui alla direttiva 2003/59/CE, anche in aule esterne a quelle già autorizzate dalla Direzione Generale per la Motorizzazione.</w:t>
      </w:r>
    </w:p>
    <w:p w14:paraId="540A52A5" w14:textId="77777777" w:rsidR="00CC474F" w:rsidRDefault="00CC474F" w:rsidP="004B1461">
      <w:pPr>
        <w:rPr>
          <w:rFonts w:asciiTheme="minorHAnsi" w:hAnsiTheme="minorHAnsi" w:cstheme="minorHAnsi"/>
          <w:sz w:val="22"/>
          <w:szCs w:val="22"/>
        </w:rPr>
      </w:pPr>
    </w:p>
    <w:p w14:paraId="484A6914" w14:textId="7FAABC64" w:rsidR="004B1461" w:rsidRPr="004B1461" w:rsidRDefault="004B1461" w:rsidP="004B1461">
      <w:pPr>
        <w:rPr>
          <w:rFonts w:asciiTheme="minorHAnsi" w:hAnsiTheme="minorHAnsi" w:cstheme="minorHAnsi"/>
          <w:sz w:val="22"/>
          <w:szCs w:val="22"/>
        </w:rPr>
      </w:pPr>
      <w:r w:rsidRPr="004B1461">
        <w:rPr>
          <w:rFonts w:asciiTheme="minorHAnsi" w:hAnsiTheme="minorHAnsi" w:cstheme="minorHAnsi"/>
          <w:sz w:val="22"/>
          <w:szCs w:val="22"/>
        </w:rPr>
        <w:t>Tale attività presso aule esterne deve tuttavia avvenire alle seguenti condizioni:</w:t>
      </w:r>
    </w:p>
    <w:p w14:paraId="69AE0346" w14:textId="77777777" w:rsidR="004B1461" w:rsidRPr="004B1461" w:rsidRDefault="004B1461" w:rsidP="004B1461">
      <w:pPr>
        <w:rPr>
          <w:rFonts w:asciiTheme="minorHAnsi" w:hAnsiTheme="minorHAnsi" w:cstheme="minorHAnsi"/>
          <w:sz w:val="22"/>
          <w:szCs w:val="22"/>
        </w:rPr>
      </w:pPr>
      <w:r w:rsidRPr="004B1461">
        <w:rPr>
          <w:rFonts w:asciiTheme="minorHAnsi" w:hAnsiTheme="minorHAnsi" w:cstheme="minorHAnsi"/>
          <w:sz w:val="22"/>
          <w:szCs w:val="22"/>
        </w:rPr>
        <w:t>a) ogni aula esterna può essere utilizzata esclusivamente da un unico ente autorizzato ai sensi dell’art. 4 del D.M.20 settembre 2013;</w:t>
      </w:r>
    </w:p>
    <w:p w14:paraId="53C07A8E" w14:textId="77777777" w:rsidR="004B1461" w:rsidRPr="004B1461" w:rsidRDefault="004B1461" w:rsidP="004B1461">
      <w:pPr>
        <w:rPr>
          <w:rFonts w:asciiTheme="minorHAnsi" w:hAnsiTheme="minorHAnsi" w:cstheme="minorHAnsi"/>
          <w:sz w:val="22"/>
          <w:szCs w:val="22"/>
        </w:rPr>
      </w:pPr>
      <w:r w:rsidRPr="004B1461">
        <w:rPr>
          <w:rFonts w:asciiTheme="minorHAnsi" w:hAnsiTheme="minorHAnsi" w:cstheme="minorHAnsi"/>
          <w:sz w:val="22"/>
          <w:szCs w:val="22"/>
        </w:rPr>
        <w:t>b) l’aula deve essere ubicata nello stesso comune in cui ha sede l’ente autorizzato ai sensi dell’art. 4 del D.M.20 settembre 2013;</w:t>
      </w:r>
    </w:p>
    <w:p w14:paraId="1A2A8988" w14:textId="77777777" w:rsidR="004B1461" w:rsidRPr="004B1461" w:rsidRDefault="004B1461" w:rsidP="004B1461">
      <w:pPr>
        <w:rPr>
          <w:rFonts w:asciiTheme="minorHAnsi" w:hAnsiTheme="minorHAnsi" w:cstheme="minorHAnsi"/>
          <w:sz w:val="22"/>
          <w:szCs w:val="22"/>
        </w:rPr>
      </w:pPr>
      <w:r w:rsidRPr="004B1461">
        <w:rPr>
          <w:rFonts w:asciiTheme="minorHAnsi" w:hAnsiTheme="minorHAnsi" w:cstheme="minorHAnsi"/>
          <w:sz w:val="22"/>
          <w:szCs w:val="22"/>
        </w:rPr>
        <w:t>c) il responsabile dell’ente deve attestare - con dichiarazione sostitutiva di atto di notorietà - che l’aula è conforme alle disposizioni urbanistiche vigenti, anche in considerazione dell’uso cui viene adibita;</w:t>
      </w:r>
    </w:p>
    <w:p w14:paraId="6CEAE81E" w14:textId="77777777" w:rsidR="004B1461" w:rsidRPr="004B1461" w:rsidRDefault="004B1461" w:rsidP="004B1461">
      <w:pPr>
        <w:rPr>
          <w:rFonts w:asciiTheme="minorHAnsi" w:hAnsiTheme="minorHAnsi" w:cstheme="minorHAnsi"/>
          <w:sz w:val="22"/>
          <w:szCs w:val="22"/>
        </w:rPr>
      </w:pPr>
      <w:r w:rsidRPr="004B1461">
        <w:rPr>
          <w:rFonts w:asciiTheme="minorHAnsi" w:hAnsiTheme="minorHAnsi" w:cstheme="minorHAnsi"/>
          <w:sz w:val="22"/>
          <w:szCs w:val="22"/>
        </w:rPr>
        <w:lastRenderedPageBreak/>
        <w:t>d) il numero massimo di allievi frequentanti ogni singolo corso non può essere superiore al numero di allievi che può ospitare, in condizioni ordinarie, l’aula di maggiori dimensioni ubicata presso la sede autorizzata ai sensi dell’art. 5 del D.M. 20 settembre 2013;</w:t>
      </w:r>
    </w:p>
    <w:p w14:paraId="0AD7AC34" w14:textId="77777777" w:rsidR="004B1461" w:rsidRPr="004B1461" w:rsidRDefault="004B1461" w:rsidP="004B1461">
      <w:pPr>
        <w:rPr>
          <w:rFonts w:asciiTheme="minorHAnsi" w:hAnsiTheme="minorHAnsi" w:cstheme="minorHAnsi"/>
          <w:sz w:val="22"/>
          <w:szCs w:val="22"/>
        </w:rPr>
      </w:pPr>
      <w:r w:rsidRPr="004B1461">
        <w:rPr>
          <w:rFonts w:asciiTheme="minorHAnsi" w:hAnsiTheme="minorHAnsi" w:cstheme="minorHAnsi"/>
          <w:sz w:val="22"/>
          <w:szCs w:val="22"/>
        </w:rPr>
        <w:t>e) la possibilità di utilizzo delle aule esterne non può protrarsi oltre il 31 dicembre 2020.</w:t>
      </w:r>
    </w:p>
    <w:p w14:paraId="3A735F3D" w14:textId="77196892" w:rsidR="00893E8D" w:rsidRPr="00893E8D" w:rsidRDefault="00893E8D" w:rsidP="00CA75A0">
      <w:pPr>
        <w:ind w:left="142"/>
        <w:jc w:val="both"/>
        <w:rPr>
          <w:rFonts w:asciiTheme="minorHAnsi" w:eastAsia="Calibri" w:hAnsiTheme="minorHAnsi" w:cs="Calibri"/>
          <w:sz w:val="22"/>
          <w:szCs w:val="22"/>
        </w:rPr>
      </w:pPr>
    </w:p>
    <w:p w14:paraId="24CD98D6" w14:textId="68168EE8" w:rsidR="00893E8D" w:rsidRDefault="00893E8D" w:rsidP="00CA75A0">
      <w:pPr>
        <w:ind w:left="142"/>
        <w:jc w:val="both"/>
        <w:rPr>
          <w:rFonts w:asciiTheme="minorHAnsi" w:eastAsia="Calibri" w:hAnsiTheme="minorHAnsi" w:cs="Calibri"/>
          <w:sz w:val="22"/>
          <w:szCs w:val="22"/>
        </w:rPr>
      </w:pPr>
    </w:p>
    <w:p w14:paraId="44754D72" w14:textId="6328EF38" w:rsidR="00CA75A0" w:rsidRDefault="00CA75A0" w:rsidP="00CA75A0">
      <w:pPr>
        <w:ind w:left="142"/>
        <w:jc w:val="both"/>
        <w:rPr>
          <w:rFonts w:asciiTheme="minorHAnsi" w:eastAsia="Calibri" w:hAnsiTheme="minorHAnsi" w:cs="Calibri"/>
          <w:sz w:val="22"/>
          <w:szCs w:val="22"/>
        </w:rPr>
      </w:pPr>
    </w:p>
    <w:p w14:paraId="346E2B42" w14:textId="77777777" w:rsidR="00CA75A0" w:rsidRPr="00893E8D" w:rsidRDefault="00CA75A0" w:rsidP="00CA75A0">
      <w:pPr>
        <w:ind w:left="142"/>
        <w:jc w:val="both"/>
        <w:rPr>
          <w:rFonts w:asciiTheme="minorHAnsi" w:eastAsia="Calibri" w:hAnsiTheme="minorHAnsi" w:cs="Calibri"/>
          <w:sz w:val="22"/>
          <w:szCs w:val="22"/>
        </w:rPr>
      </w:pPr>
    </w:p>
    <w:p w14:paraId="36469E80" w14:textId="4E3B5D8E" w:rsidR="00893E8D" w:rsidRPr="00893E8D" w:rsidRDefault="00893E8D" w:rsidP="00190D87">
      <w:pPr>
        <w:ind w:left="142"/>
        <w:jc w:val="both"/>
        <w:rPr>
          <w:rFonts w:asciiTheme="minorHAnsi" w:eastAsia="Calibri" w:hAnsiTheme="minorHAnsi" w:cs="Calibri"/>
          <w:sz w:val="22"/>
          <w:szCs w:val="22"/>
        </w:rPr>
      </w:pPr>
    </w:p>
    <w:p w14:paraId="5680EE3F" w14:textId="77777777" w:rsidR="00893E8D" w:rsidRPr="00893E8D" w:rsidRDefault="00893E8D" w:rsidP="00190D87">
      <w:pPr>
        <w:ind w:left="142"/>
        <w:jc w:val="both"/>
        <w:rPr>
          <w:rFonts w:asciiTheme="minorHAnsi" w:eastAsia="Calibri" w:hAnsiTheme="minorHAnsi" w:cs="Calibri"/>
          <w:sz w:val="22"/>
          <w:szCs w:val="22"/>
        </w:rPr>
      </w:pPr>
    </w:p>
    <w:p w14:paraId="58C20922" w14:textId="0B08C638" w:rsidR="008C1069" w:rsidRPr="00893E8D" w:rsidRDefault="008C1069" w:rsidP="00190D87">
      <w:pPr>
        <w:autoSpaceDE w:val="0"/>
        <w:autoSpaceDN w:val="0"/>
        <w:adjustRightInd w:val="0"/>
        <w:ind w:left="142"/>
        <w:jc w:val="both"/>
        <w:rPr>
          <w:rFonts w:asciiTheme="minorHAnsi" w:hAnsiTheme="minorHAnsi" w:cs="Tahoma"/>
          <w:b/>
          <w:bCs/>
          <w:sz w:val="22"/>
          <w:szCs w:val="22"/>
        </w:rPr>
      </w:pPr>
      <w:r w:rsidRPr="00893E8D">
        <w:rPr>
          <w:rFonts w:asciiTheme="minorHAnsi" w:hAnsiTheme="minorHAnsi" w:cs="Tahoma"/>
          <w:b/>
          <w:bCs/>
          <w:sz w:val="22"/>
          <w:szCs w:val="22"/>
        </w:rPr>
        <w:t>Riferimenti:</w:t>
      </w:r>
    </w:p>
    <w:p w14:paraId="26E5523E" w14:textId="77777777" w:rsidR="008C1069" w:rsidRPr="00893E8D" w:rsidRDefault="008C1069" w:rsidP="00190D87">
      <w:pPr>
        <w:autoSpaceDE w:val="0"/>
        <w:autoSpaceDN w:val="0"/>
        <w:adjustRightInd w:val="0"/>
        <w:ind w:left="142"/>
        <w:jc w:val="both"/>
        <w:rPr>
          <w:rFonts w:asciiTheme="minorHAnsi" w:hAnsiTheme="minorHAnsi" w:cs="Tahoma"/>
          <w:sz w:val="22"/>
          <w:szCs w:val="22"/>
        </w:rPr>
      </w:pPr>
      <w:r w:rsidRPr="00893E8D">
        <w:rPr>
          <w:rFonts w:asciiTheme="minorHAnsi" w:hAnsiTheme="minorHAnsi" w:cs="Tahoma"/>
          <w:sz w:val="22"/>
          <w:szCs w:val="22"/>
        </w:rPr>
        <w:t xml:space="preserve">Confindustria Umbria - Area Ambiente e Sicurezza – </w:t>
      </w:r>
      <w:hyperlink r:id="rId7" w:history="1">
        <w:r w:rsidRPr="00893E8D">
          <w:rPr>
            <w:rStyle w:val="Collegamentoipertestuale"/>
            <w:rFonts w:asciiTheme="minorHAnsi" w:hAnsiTheme="minorHAnsi" w:cs="Tahoma"/>
            <w:sz w:val="22"/>
            <w:szCs w:val="22"/>
          </w:rPr>
          <w:t>trasporti@confindustria.umbria.it</w:t>
        </w:r>
      </w:hyperlink>
    </w:p>
    <w:p w14:paraId="4690D5C9" w14:textId="2D469D02" w:rsidR="008C1069" w:rsidRPr="00893E8D" w:rsidRDefault="00B166DE" w:rsidP="00190D87">
      <w:pPr>
        <w:autoSpaceDE w:val="0"/>
        <w:autoSpaceDN w:val="0"/>
        <w:adjustRightInd w:val="0"/>
        <w:ind w:left="142"/>
        <w:jc w:val="both"/>
        <w:rPr>
          <w:rFonts w:asciiTheme="minorHAnsi" w:hAnsiTheme="minorHAnsi" w:cs="Tahoma"/>
          <w:sz w:val="22"/>
          <w:szCs w:val="22"/>
        </w:rPr>
      </w:pPr>
      <w:r w:rsidRPr="00893E8D">
        <w:rPr>
          <w:rFonts w:asciiTheme="minorHAnsi" w:hAnsiTheme="minorHAnsi" w:cs="Tahoma"/>
          <w:sz w:val="22"/>
          <w:szCs w:val="22"/>
        </w:rPr>
        <w:t xml:space="preserve">Dott. Dominici Tel. 0744/443418 - </w:t>
      </w:r>
      <w:r w:rsidR="00E31F67" w:rsidRPr="00893E8D">
        <w:rPr>
          <w:rFonts w:asciiTheme="minorHAnsi" w:hAnsiTheme="minorHAnsi" w:cs="Tahoma"/>
          <w:sz w:val="22"/>
          <w:szCs w:val="22"/>
        </w:rPr>
        <w:t>Dott. Di Matteo Tel. 075/5820227</w:t>
      </w:r>
    </w:p>
    <w:p w14:paraId="0969A62C" w14:textId="77777777" w:rsidR="00924E16" w:rsidRPr="00893E8D" w:rsidRDefault="00924E16" w:rsidP="00190D87">
      <w:pPr>
        <w:tabs>
          <w:tab w:val="left" w:pos="720"/>
          <w:tab w:val="left" w:pos="900"/>
          <w:tab w:val="left" w:pos="1260"/>
          <w:tab w:val="left" w:pos="5580"/>
          <w:tab w:val="left" w:pos="6120"/>
        </w:tabs>
        <w:ind w:left="142"/>
        <w:jc w:val="both"/>
        <w:rPr>
          <w:rFonts w:asciiTheme="minorHAnsi" w:hAnsiTheme="minorHAnsi" w:cs="Arial"/>
          <w:sz w:val="22"/>
          <w:szCs w:val="22"/>
        </w:rPr>
      </w:pPr>
    </w:p>
    <w:p w14:paraId="0DA38446" w14:textId="77777777" w:rsidR="004C08BE" w:rsidRPr="00893E8D" w:rsidRDefault="004C08BE" w:rsidP="00190D87">
      <w:pPr>
        <w:tabs>
          <w:tab w:val="left" w:pos="720"/>
          <w:tab w:val="left" w:pos="900"/>
          <w:tab w:val="left" w:pos="1260"/>
          <w:tab w:val="left" w:pos="5580"/>
          <w:tab w:val="left" w:pos="6120"/>
        </w:tabs>
        <w:ind w:left="142"/>
        <w:jc w:val="both"/>
        <w:rPr>
          <w:rFonts w:asciiTheme="minorHAnsi" w:hAnsiTheme="minorHAnsi" w:cs="Arial"/>
          <w:sz w:val="22"/>
          <w:szCs w:val="22"/>
        </w:rPr>
      </w:pPr>
    </w:p>
    <w:p w14:paraId="6E792DE1" w14:textId="77777777" w:rsidR="00893E8D" w:rsidRPr="00893E8D" w:rsidRDefault="00893E8D" w:rsidP="007F18CF">
      <w:pPr>
        <w:tabs>
          <w:tab w:val="left" w:pos="720"/>
          <w:tab w:val="left" w:pos="900"/>
          <w:tab w:val="left" w:pos="1260"/>
          <w:tab w:val="left" w:pos="5580"/>
          <w:tab w:val="left" w:pos="6120"/>
        </w:tabs>
        <w:ind w:left="142"/>
        <w:jc w:val="right"/>
        <w:rPr>
          <w:rFonts w:asciiTheme="minorHAnsi" w:hAnsiTheme="minorHAnsi" w:cs="Arial"/>
          <w:sz w:val="22"/>
          <w:szCs w:val="22"/>
        </w:rPr>
      </w:pPr>
    </w:p>
    <w:p w14:paraId="2C107495" w14:textId="77777777" w:rsidR="00893E8D" w:rsidRPr="00893E8D" w:rsidRDefault="00893E8D" w:rsidP="007F18CF">
      <w:pPr>
        <w:tabs>
          <w:tab w:val="left" w:pos="720"/>
          <w:tab w:val="left" w:pos="900"/>
          <w:tab w:val="left" w:pos="1260"/>
          <w:tab w:val="left" w:pos="5580"/>
          <w:tab w:val="left" w:pos="6120"/>
        </w:tabs>
        <w:ind w:left="142"/>
        <w:jc w:val="right"/>
        <w:rPr>
          <w:rFonts w:asciiTheme="minorHAnsi" w:hAnsiTheme="minorHAnsi" w:cs="Arial"/>
          <w:sz w:val="22"/>
          <w:szCs w:val="22"/>
        </w:rPr>
      </w:pPr>
    </w:p>
    <w:p w14:paraId="6CFEE0C5" w14:textId="020A7148" w:rsidR="00FA09FD" w:rsidRPr="00893E8D" w:rsidRDefault="00FA09FD" w:rsidP="007F18CF">
      <w:pPr>
        <w:tabs>
          <w:tab w:val="left" w:pos="720"/>
          <w:tab w:val="left" w:pos="900"/>
          <w:tab w:val="left" w:pos="1260"/>
          <w:tab w:val="left" w:pos="5580"/>
          <w:tab w:val="left" w:pos="6120"/>
        </w:tabs>
        <w:ind w:left="142"/>
        <w:jc w:val="right"/>
        <w:rPr>
          <w:rFonts w:asciiTheme="minorHAnsi" w:hAnsiTheme="minorHAnsi" w:cs="Arial"/>
          <w:sz w:val="22"/>
          <w:szCs w:val="22"/>
        </w:rPr>
      </w:pPr>
      <w:r w:rsidRPr="00893E8D">
        <w:rPr>
          <w:rFonts w:asciiTheme="minorHAnsi" w:hAnsiTheme="minorHAnsi" w:cs="Arial"/>
          <w:sz w:val="22"/>
          <w:szCs w:val="22"/>
        </w:rPr>
        <w:t xml:space="preserve">Pubblicata il </w:t>
      </w:r>
      <w:r w:rsidR="002474D0" w:rsidRPr="00893E8D">
        <w:rPr>
          <w:rFonts w:asciiTheme="minorHAnsi" w:hAnsiTheme="minorHAnsi" w:cs="Arial"/>
          <w:sz w:val="22"/>
          <w:szCs w:val="22"/>
        </w:rPr>
        <w:t>2</w:t>
      </w:r>
      <w:r w:rsidR="00CC474F">
        <w:rPr>
          <w:rFonts w:asciiTheme="minorHAnsi" w:hAnsiTheme="minorHAnsi" w:cs="Arial"/>
          <w:sz w:val="22"/>
          <w:szCs w:val="22"/>
        </w:rPr>
        <w:t>6</w:t>
      </w:r>
      <w:r w:rsidR="00FA2812" w:rsidRPr="00893E8D">
        <w:rPr>
          <w:rFonts w:asciiTheme="minorHAnsi" w:hAnsiTheme="minorHAnsi" w:cs="Arial"/>
          <w:sz w:val="22"/>
          <w:szCs w:val="22"/>
        </w:rPr>
        <w:t>/06</w:t>
      </w:r>
      <w:r w:rsidR="00051C34" w:rsidRPr="00893E8D">
        <w:rPr>
          <w:rFonts w:asciiTheme="minorHAnsi" w:hAnsiTheme="minorHAnsi" w:cs="Arial"/>
          <w:sz w:val="22"/>
          <w:szCs w:val="22"/>
        </w:rPr>
        <w:t>/2020</w:t>
      </w:r>
    </w:p>
    <w:sectPr w:rsidR="00FA09FD" w:rsidRPr="00893E8D" w:rsidSect="00EF461E">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6482A" w14:textId="77777777" w:rsidR="009669E5" w:rsidRDefault="009669E5">
      <w:r>
        <w:separator/>
      </w:r>
    </w:p>
  </w:endnote>
  <w:endnote w:type="continuationSeparator" w:id="0">
    <w:p w14:paraId="45A47627" w14:textId="77777777" w:rsidR="009669E5" w:rsidRDefault="0096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C2F63" w14:textId="77777777" w:rsidR="009669E5" w:rsidRDefault="009669E5">
      <w:r>
        <w:separator/>
      </w:r>
    </w:p>
  </w:footnote>
  <w:footnote w:type="continuationSeparator" w:id="0">
    <w:p w14:paraId="60ADDFD8" w14:textId="77777777" w:rsidR="009669E5" w:rsidRDefault="00966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812C7"/>
    <w:multiLevelType w:val="multilevel"/>
    <w:tmpl w:val="2850E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C5817"/>
    <w:multiLevelType w:val="hybridMultilevel"/>
    <w:tmpl w:val="A1D6FC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5603D8A"/>
    <w:multiLevelType w:val="hybridMultilevel"/>
    <w:tmpl w:val="C76E45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882341"/>
    <w:multiLevelType w:val="hybridMultilevel"/>
    <w:tmpl w:val="E042FE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6"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6"/>
  </w:num>
  <w:num w:numId="2">
    <w:abstractNumId w:val="21"/>
  </w:num>
  <w:num w:numId="3">
    <w:abstractNumId w:val="9"/>
  </w:num>
  <w:num w:numId="4">
    <w:abstractNumId w:val="26"/>
  </w:num>
  <w:num w:numId="5">
    <w:abstractNumId w:val="28"/>
  </w:num>
  <w:num w:numId="6">
    <w:abstractNumId w:val="10"/>
  </w:num>
  <w:num w:numId="7">
    <w:abstractNumId w:val="16"/>
  </w:num>
  <w:num w:numId="8">
    <w:abstractNumId w:val="23"/>
  </w:num>
  <w:num w:numId="9">
    <w:abstractNumId w:val="20"/>
  </w:num>
  <w:num w:numId="10">
    <w:abstractNumId w:val="12"/>
  </w:num>
  <w:num w:numId="11">
    <w:abstractNumId w:val="27"/>
  </w:num>
  <w:num w:numId="12">
    <w:abstractNumId w:val="14"/>
  </w:num>
  <w:num w:numId="13">
    <w:abstractNumId w:val="13"/>
  </w:num>
  <w:num w:numId="14">
    <w:abstractNumId w:val="22"/>
  </w:num>
  <w:num w:numId="15">
    <w:abstractNumId w:val="29"/>
  </w:num>
  <w:num w:numId="16">
    <w:abstractNumId w:val="7"/>
  </w:num>
  <w:num w:numId="17">
    <w:abstractNumId w:val="25"/>
  </w:num>
  <w:num w:numId="18">
    <w:abstractNumId w:val="11"/>
  </w:num>
  <w:num w:numId="19">
    <w:abstractNumId w:val="17"/>
  </w:num>
  <w:num w:numId="20">
    <w:abstractNumId w:val="4"/>
  </w:num>
  <w:num w:numId="21">
    <w:abstractNumId w:val="24"/>
  </w:num>
  <w:num w:numId="22">
    <w:abstractNumId w:val="2"/>
  </w:num>
  <w:num w:numId="23">
    <w:abstractNumId w:val="18"/>
  </w:num>
  <w:num w:numId="24">
    <w:abstractNumId w:val="15"/>
  </w:num>
  <w:num w:numId="25">
    <w:abstractNumId w:val="0"/>
  </w:num>
  <w:num w:numId="26">
    <w:abstractNumId w:val="3"/>
  </w:num>
  <w:num w:numId="27">
    <w:abstractNumId w:val="1"/>
  </w:num>
  <w:num w:numId="28">
    <w:abstractNumId w:val="19"/>
  </w:num>
  <w:num w:numId="29">
    <w:abstractNumId w:val="5"/>
  </w:num>
  <w:num w:numId="3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679D"/>
    <w:rsid w:val="00012D58"/>
    <w:rsid w:val="00014CFE"/>
    <w:rsid w:val="00015150"/>
    <w:rsid w:val="0001553C"/>
    <w:rsid w:val="00015A06"/>
    <w:rsid w:val="00017F8A"/>
    <w:rsid w:val="00022C88"/>
    <w:rsid w:val="00030516"/>
    <w:rsid w:val="00031409"/>
    <w:rsid w:val="00031C9A"/>
    <w:rsid w:val="00036369"/>
    <w:rsid w:val="00037418"/>
    <w:rsid w:val="00040563"/>
    <w:rsid w:val="00040CFB"/>
    <w:rsid w:val="00040E13"/>
    <w:rsid w:val="000504FC"/>
    <w:rsid w:val="00050790"/>
    <w:rsid w:val="000508B8"/>
    <w:rsid w:val="00051C34"/>
    <w:rsid w:val="00052071"/>
    <w:rsid w:val="00052711"/>
    <w:rsid w:val="000539CB"/>
    <w:rsid w:val="00054F76"/>
    <w:rsid w:val="00055C3C"/>
    <w:rsid w:val="00060D5D"/>
    <w:rsid w:val="0006625B"/>
    <w:rsid w:val="00067E67"/>
    <w:rsid w:val="000735F4"/>
    <w:rsid w:val="00074106"/>
    <w:rsid w:val="00076E3E"/>
    <w:rsid w:val="00077478"/>
    <w:rsid w:val="00085286"/>
    <w:rsid w:val="0009034E"/>
    <w:rsid w:val="000903E8"/>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7190"/>
    <w:rsid w:val="000F3879"/>
    <w:rsid w:val="000F5C17"/>
    <w:rsid w:val="000F75D4"/>
    <w:rsid w:val="00100ED7"/>
    <w:rsid w:val="00102C5A"/>
    <w:rsid w:val="001031E9"/>
    <w:rsid w:val="00115A2B"/>
    <w:rsid w:val="0012199E"/>
    <w:rsid w:val="00121D8E"/>
    <w:rsid w:val="00123130"/>
    <w:rsid w:val="0013046D"/>
    <w:rsid w:val="0013094C"/>
    <w:rsid w:val="00132987"/>
    <w:rsid w:val="0013516E"/>
    <w:rsid w:val="0013518B"/>
    <w:rsid w:val="00135281"/>
    <w:rsid w:val="00142577"/>
    <w:rsid w:val="00147E07"/>
    <w:rsid w:val="00151BDD"/>
    <w:rsid w:val="00156558"/>
    <w:rsid w:val="00162CFC"/>
    <w:rsid w:val="0016786B"/>
    <w:rsid w:val="00174B4A"/>
    <w:rsid w:val="00175A85"/>
    <w:rsid w:val="00177767"/>
    <w:rsid w:val="0018111E"/>
    <w:rsid w:val="00184B48"/>
    <w:rsid w:val="001867E9"/>
    <w:rsid w:val="00187B99"/>
    <w:rsid w:val="00190AD1"/>
    <w:rsid w:val="00190D87"/>
    <w:rsid w:val="00191BDF"/>
    <w:rsid w:val="001920C8"/>
    <w:rsid w:val="001A0EA6"/>
    <w:rsid w:val="001A326F"/>
    <w:rsid w:val="001A3F4A"/>
    <w:rsid w:val="001A5F97"/>
    <w:rsid w:val="001B0991"/>
    <w:rsid w:val="001B0B61"/>
    <w:rsid w:val="001B6900"/>
    <w:rsid w:val="001B7ED8"/>
    <w:rsid w:val="001C016B"/>
    <w:rsid w:val="001C40EE"/>
    <w:rsid w:val="001D02EF"/>
    <w:rsid w:val="001D4E62"/>
    <w:rsid w:val="001D535B"/>
    <w:rsid w:val="001D7618"/>
    <w:rsid w:val="001D7F3D"/>
    <w:rsid w:val="001E08BB"/>
    <w:rsid w:val="001E19DF"/>
    <w:rsid w:val="001E4919"/>
    <w:rsid w:val="001E4FE6"/>
    <w:rsid w:val="001E720B"/>
    <w:rsid w:val="001F5160"/>
    <w:rsid w:val="001F53CC"/>
    <w:rsid w:val="00202F9D"/>
    <w:rsid w:val="00203224"/>
    <w:rsid w:val="00207C24"/>
    <w:rsid w:val="00210372"/>
    <w:rsid w:val="00210ED4"/>
    <w:rsid w:val="002131BC"/>
    <w:rsid w:val="002161EA"/>
    <w:rsid w:val="002166C4"/>
    <w:rsid w:val="0022003E"/>
    <w:rsid w:val="00234FFA"/>
    <w:rsid w:val="00235BB7"/>
    <w:rsid w:val="002369AB"/>
    <w:rsid w:val="00237B46"/>
    <w:rsid w:val="00243355"/>
    <w:rsid w:val="00243A70"/>
    <w:rsid w:val="002474D0"/>
    <w:rsid w:val="00251D4B"/>
    <w:rsid w:val="00254B89"/>
    <w:rsid w:val="00256DDA"/>
    <w:rsid w:val="00261DFC"/>
    <w:rsid w:val="00261EB5"/>
    <w:rsid w:val="00263DC8"/>
    <w:rsid w:val="00263ECC"/>
    <w:rsid w:val="002645E0"/>
    <w:rsid w:val="00267AF5"/>
    <w:rsid w:val="002743A5"/>
    <w:rsid w:val="0027733B"/>
    <w:rsid w:val="00281D98"/>
    <w:rsid w:val="002831C3"/>
    <w:rsid w:val="002864AB"/>
    <w:rsid w:val="002878D5"/>
    <w:rsid w:val="00292A35"/>
    <w:rsid w:val="0029389C"/>
    <w:rsid w:val="002A070A"/>
    <w:rsid w:val="002A0E3E"/>
    <w:rsid w:val="002A1E99"/>
    <w:rsid w:val="002B7EEB"/>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13337"/>
    <w:rsid w:val="00314FAD"/>
    <w:rsid w:val="003170BA"/>
    <w:rsid w:val="003209FF"/>
    <w:rsid w:val="00320C95"/>
    <w:rsid w:val="00322A6F"/>
    <w:rsid w:val="003259B9"/>
    <w:rsid w:val="00326B28"/>
    <w:rsid w:val="0033105D"/>
    <w:rsid w:val="0033361D"/>
    <w:rsid w:val="00334062"/>
    <w:rsid w:val="003405C4"/>
    <w:rsid w:val="00343ACA"/>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81E"/>
    <w:rsid w:val="003A18FA"/>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10350"/>
    <w:rsid w:val="00415E5C"/>
    <w:rsid w:val="00416468"/>
    <w:rsid w:val="004166FC"/>
    <w:rsid w:val="00416739"/>
    <w:rsid w:val="004176D9"/>
    <w:rsid w:val="00417D91"/>
    <w:rsid w:val="004208B0"/>
    <w:rsid w:val="00422AFC"/>
    <w:rsid w:val="0042628C"/>
    <w:rsid w:val="004310C8"/>
    <w:rsid w:val="0043172E"/>
    <w:rsid w:val="004334F8"/>
    <w:rsid w:val="00434368"/>
    <w:rsid w:val="004367B1"/>
    <w:rsid w:val="00442941"/>
    <w:rsid w:val="00444823"/>
    <w:rsid w:val="004473AB"/>
    <w:rsid w:val="004505AF"/>
    <w:rsid w:val="00452C6F"/>
    <w:rsid w:val="004533F1"/>
    <w:rsid w:val="00453F9C"/>
    <w:rsid w:val="004545E4"/>
    <w:rsid w:val="00460490"/>
    <w:rsid w:val="00460B90"/>
    <w:rsid w:val="004703A2"/>
    <w:rsid w:val="00472D2B"/>
    <w:rsid w:val="00473B65"/>
    <w:rsid w:val="00474617"/>
    <w:rsid w:val="0048380D"/>
    <w:rsid w:val="00484727"/>
    <w:rsid w:val="0049009F"/>
    <w:rsid w:val="00490346"/>
    <w:rsid w:val="00492040"/>
    <w:rsid w:val="00492B5B"/>
    <w:rsid w:val="00495AA2"/>
    <w:rsid w:val="00496EE7"/>
    <w:rsid w:val="004A1967"/>
    <w:rsid w:val="004A2834"/>
    <w:rsid w:val="004B1461"/>
    <w:rsid w:val="004B34AC"/>
    <w:rsid w:val="004B6757"/>
    <w:rsid w:val="004B6949"/>
    <w:rsid w:val="004B7346"/>
    <w:rsid w:val="004C08BE"/>
    <w:rsid w:val="004C2CC8"/>
    <w:rsid w:val="004C674B"/>
    <w:rsid w:val="004D0745"/>
    <w:rsid w:val="004D0D80"/>
    <w:rsid w:val="004D11B2"/>
    <w:rsid w:val="004D1867"/>
    <w:rsid w:val="004D48E8"/>
    <w:rsid w:val="004D4C6D"/>
    <w:rsid w:val="004D6689"/>
    <w:rsid w:val="004E0327"/>
    <w:rsid w:val="004E072C"/>
    <w:rsid w:val="004E1135"/>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40B3"/>
    <w:rsid w:val="005346F7"/>
    <w:rsid w:val="005354D8"/>
    <w:rsid w:val="0053609D"/>
    <w:rsid w:val="0053678B"/>
    <w:rsid w:val="005368B1"/>
    <w:rsid w:val="00541BC3"/>
    <w:rsid w:val="00544C14"/>
    <w:rsid w:val="005456CC"/>
    <w:rsid w:val="00550830"/>
    <w:rsid w:val="005526F7"/>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B1D"/>
    <w:rsid w:val="005858EE"/>
    <w:rsid w:val="00586269"/>
    <w:rsid w:val="00587A72"/>
    <w:rsid w:val="00594EA8"/>
    <w:rsid w:val="00597481"/>
    <w:rsid w:val="005A1492"/>
    <w:rsid w:val="005A192E"/>
    <w:rsid w:val="005A29F4"/>
    <w:rsid w:val="005A5E55"/>
    <w:rsid w:val="005A7347"/>
    <w:rsid w:val="005B0AAD"/>
    <w:rsid w:val="005B305A"/>
    <w:rsid w:val="005B606F"/>
    <w:rsid w:val="005B700F"/>
    <w:rsid w:val="005C2A8D"/>
    <w:rsid w:val="005C51D8"/>
    <w:rsid w:val="005C626A"/>
    <w:rsid w:val="005C6386"/>
    <w:rsid w:val="005C760F"/>
    <w:rsid w:val="005D46EE"/>
    <w:rsid w:val="005E2816"/>
    <w:rsid w:val="005E3956"/>
    <w:rsid w:val="005E458A"/>
    <w:rsid w:val="005E5DA8"/>
    <w:rsid w:val="005F4278"/>
    <w:rsid w:val="005F738A"/>
    <w:rsid w:val="00606744"/>
    <w:rsid w:val="00607CBF"/>
    <w:rsid w:val="006118A8"/>
    <w:rsid w:val="006127CC"/>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70405"/>
    <w:rsid w:val="0067055C"/>
    <w:rsid w:val="0067483E"/>
    <w:rsid w:val="00677621"/>
    <w:rsid w:val="0068142C"/>
    <w:rsid w:val="00691D13"/>
    <w:rsid w:val="00692840"/>
    <w:rsid w:val="00692E16"/>
    <w:rsid w:val="00696918"/>
    <w:rsid w:val="006A01F4"/>
    <w:rsid w:val="006A0AE9"/>
    <w:rsid w:val="006A30FE"/>
    <w:rsid w:val="006A528D"/>
    <w:rsid w:val="006B0391"/>
    <w:rsid w:val="006B1B03"/>
    <w:rsid w:val="006B1BBB"/>
    <w:rsid w:val="006B486A"/>
    <w:rsid w:val="006B64C4"/>
    <w:rsid w:val="006B6715"/>
    <w:rsid w:val="006B7428"/>
    <w:rsid w:val="006C5530"/>
    <w:rsid w:val="006C6C8E"/>
    <w:rsid w:val="006D10EF"/>
    <w:rsid w:val="006D3209"/>
    <w:rsid w:val="006D7078"/>
    <w:rsid w:val="006D7D28"/>
    <w:rsid w:val="006E221A"/>
    <w:rsid w:val="006E5B05"/>
    <w:rsid w:val="006E6B13"/>
    <w:rsid w:val="006F14A3"/>
    <w:rsid w:val="006F159B"/>
    <w:rsid w:val="0070006D"/>
    <w:rsid w:val="00701962"/>
    <w:rsid w:val="007021CD"/>
    <w:rsid w:val="00706AB7"/>
    <w:rsid w:val="00716959"/>
    <w:rsid w:val="0071788E"/>
    <w:rsid w:val="00720E4A"/>
    <w:rsid w:val="007216C4"/>
    <w:rsid w:val="00722AFA"/>
    <w:rsid w:val="00725DFF"/>
    <w:rsid w:val="00732BAE"/>
    <w:rsid w:val="0073518B"/>
    <w:rsid w:val="0074024E"/>
    <w:rsid w:val="00740910"/>
    <w:rsid w:val="007411A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1FBA"/>
    <w:rsid w:val="007B2520"/>
    <w:rsid w:val="007B3AA0"/>
    <w:rsid w:val="007B3DEB"/>
    <w:rsid w:val="007B4FE7"/>
    <w:rsid w:val="007B6EEB"/>
    <w:rsid w:val="007B72D4"/>
    <w:rsid w:val="007B7D2A"/>
    <w:rsid w:val="007C698A"/>
    <w:rsid w:val="007D1B92"/>
    <w:rsid w:val="007D663A"/>
    <w:rsid w:val="007D7A85"/>
    <w:rsid w:val="007E0603"/>
    <w:rsid w:val="007E0A55"/>
    <w:rsid w:val="007E1EAD"/>
    <w:rsid w:val="007E5057"/>
    <w:rsid w:val="007E6FF8"/>
    <w:rsid w:val="007E7D8E"/>
    <w:rsid w:val="007F1747"/>
    <w:rsid w:val="007F18CF"/>
    <w:rsid w:val="007F3972"/>
    <w:rsid w:val="007F43AA"/>
    <w:rsid w:val="007F61DB"/>
    <w:rsid w:val="00802472"/>
    <w:rsid w:val="0081114B"/>
    <w:rsid w:val="008127E1"/>
    <w:rsid w:val="00813BAD"/>
    <w:rsid w:val="00815CB3"/>
    <w:rsid w:val="00822FD9"/>
    <w:rsid w:val="008241F2"/>
    <w:rsid w:val="00824701"/>
    <w:rsid w:val="00830EB0"/>
    <w:rsid w:val="0083119A"/>
    <w:rsid w:val="008317A5"/>
    <w:rsid w:val="008319DD"/>
    <w:rsid w:val="00836750"/>
    <w:rsid w:val="008433BB"/>
    <w:rsid w:val="00846599"/>
    <w:rsid w:val="00847ACF"/>
    <w:rsid w:val="00850549"/>
    <w:rsid w:val="00853B99"/>
    <w:rsid w:val="00861348"/>
    <w:rsid w:val="008624CD"/>
    <w:rsid w:val="0087199C"/>
    <w:rsid w:val="00872211"/>
    <w:rsid w:val="0088152F"/>
    <w:rsid w:val="008828D8"/>
    <w:rsid w:val="00884E03"/>
    <w:rsid w:val="00885913"/>
    <w:rsid w:val="0088738D"/>
    <w:rsid w:val="008878E3"/>
    <w:rsid w:val="00892040"/>
    <w:rsid w:val="00893E8D"/>
    <w:rsid w:val="00895D5A"/>
    <w:rsid w:val="008A4AA1"/>
    <w:rsid w:val="008A51D5"/>
    <w:rsid w:val="008A559C"/>
    <w:rsid w:val="008A5F76"/>
    <w:rsid w:val="008A6BD8"/>
    <w:rsid w:val="008B4111"/>
    <w:rsid w:val="008B4820"/>
    <w:rsid w:val="008B79BC"/>
    <w:rsid w:val="008C043B"/>
    <w:rsid w:val="008C1069"/>
    <w:rsid w:val="008C32CD"/>
    <w:rsid w:val="008C54AE"/>
    <w:rsid w:val="008C6FB9"/>
    <w:rsid w:val="008D2770"/>
    <w:rsid w:val="008D5DD3"/>
    <w:rsid w:val="008E1028"/>
    <w:rsid w:val="008E1983"/>
    <w:rsid w:val="008E2DCC"/>
    <w:rsid w:val="008E4388"/>
    <w:rsid w:val="008E731C"/>
    <w:rsid w:val="008E7E36"/>
    <w:rsid w:val="008F179C"/>
    <w:rsid w:val="008F1C06"/>
    <w:rsid w:val="008F28C1"/>
    <w:rsid w:val="008F3582"/>
    <w:rsid w:val="008F3959"/>
    <w:rsid w:val="008F7B14"/>
    <w:rsid w:val="00902B38"/>
    <w:rsid w:val="0090616B"/>
    <w:rsid w:val="00911219"/>
    <w:rsid w:val="00913BDA"/>
    <w:rsid w:val="00914796"/>
    <w:rsid w:val="00914BC8"/>
    <w:rsid w:val="00915E60"/>
    <w:rsid w:val="00923DFD"/>
    <w:rsid w:val="00924E16"/>
    <w:rsid w:val="00927143"/>
    <w:rsid w:val="00934668"/>
    <w:rsid w:val="00935FF3"/>
    <w:rsid w:val="009365B8"/>
    <w:rsid w:val="009401CD"/>
    <w:rsid w:val="009431DB"/>
    <w:rsid w:val="00944494"/>
    <w:rsid w:val="00952818"/>
    <w:rsid w:val="00952E48"/>
    <w:rsid w:val="00957C7D"/>
    <w:rsid w:val="00961CD5"/>
    <w:rsid w:val="0096229E"/>
    <w:rsid w:val="0096394C"/>
    <w:rsid w:val="009669E5"/>
    <w:rsid w:val="00967EB0"/>
    <w:rsid w:val="00972881"/>
    <w:rsid w:val="00980756"/>
    <w:rsid w:val="009842ED"/>
    <w:rsid w:val="0098612D"/>
    <w:rsid w:val="0099127D"/>
    <w:rsid w:val="00991709"/>
    <w:rsid w:val="00993CEA"/>
    <w:rsid w:val="009A04D3"/>
    <w:rsid w:val="009A104E"/>
    <w:rsid w:val="009A1912"/>
    <w:rsid w:val="009A3967"/>
    <w:rsid w:val="009A3DAF"/>
    <w:rsid w:val="009B2618"/>
    <w:rsid w:val="009B33F9"/>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48C0"/>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A1828"/>
    <w:rsid w:val="00AA6F23"/>
    <w:rsid w:val="00AB09E7"/>
    <w:rsid w:val="00AB4A29"/>
    <w:rsid w:val="00AB5056"/>
    <w:rsid w:val="00AB5A9E"/>
    <w:rsid w:val="00AC0DAC"/>
    <w:rsid w:val="00AC4EC4"/>
    <w:rsid w:val="00AC5188"/>
    <w:rsid w:val="00AC5B79"/>
    <w:rsid w:val="00AC77EF"/>
    <w:rsid w:val="00AD0111"/>
    <w:rsid w:val="00AD2C97"/>
    <w:rsid w:val="00AD2F59"/>
    <w:rsid w:val="00AD42CB"/>
    <w:rsid w:val="00AD5342"/>
    <w:rsid w:val="00AD6A72"/>
    <w:rsid w:val="00AE5E17"/>
    <w:rsid w:val="00AE67ED"/>
    <w:rsid w:val="00AF2BA6"/>
    <w:rsid w:val="00AF303A"/>
    <w:rsid w:val="00AF42B8"/>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1FBB"/>
    <w:rsid w:val="00BF67A4"/>
    <w:rsid w:val="00BF7FED"/>
    <w:rsid w:val="00C02FEE"/>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998"/>
    <w:rsid w:val="00C9219E"/>
    <w:rsid w:val="00C9299B"/>
    <w:rsid w:val="00C95987"/>
    <w:rsid w:val="00CA5FB4"/>
    <w:rsid w:val="00CA7173"/>
    <w:rsid w:val="00CA75A0"/>
    <w:rsid w:val="00CB1898"/>
    <w:rsid w:val="00CB7ED3"/>
    <w:rsid w:val="00CC42BA"/>
    <w:rsid w:val="00CC474F"/>
    <w:rsid w:val="00CC5A06"/>
    <w:rsid w:val="00CC65FE"/>
    <w:rsid w:val="00CC77DE"/>
    <w:rsid w:val="00CD2AF3"/>
    <w:rsid w:val="00CD58FA"/>
    <w:rsid w:val="00CE39D3"/>
    <w:rsid w:val="00CE5155"/>
    <w:rsid w:val="00CF41FF"/>
    <w:rsid w:val="00CF4B21"/>
    <w:rsid w:val="00CF5FB8"/>
    <w:rsid w:val="00D024F3"/>
    <w:rsid w:val="00D061EC"/>
    <w:rsid w:val="00D06A84"/>
    <w:rsid w:val="00D117B3"/>
    <w:rsid w:val="00D12F9A"/>
    <w:rsid w:val="00D13D47"/>
    <w:rsid w:val="00D17CBA"/>
    <w:rsid w:val="00D21301"/>
    <w:rsid w:val="00D222D3"/>
    <w:rsid w:val="00D239FA"/>
    <w:rsid w:val="00D23ABA"/>
    <w:rsid w:val="00D23B2F"/>
    <w:rsid w:val="00D30672"/>
    <w:rsid w:val="00D32570"/>
    <w:rsid w:val="00D42C10"/>
    <w:rsid w:val="00D43101"/>
    <w:rsid w:val="00D456FB"/>
    <w:rsid w:val="00D5002E"/>
    <w:rsid w:val="00D5288F"/>
    <w:rsid w:val="00D61B2B"/>
    <w:rsid w:val="00D62014"/>
    <w:rsid w:val="00D62F12"/>
    <w:rsid w:val="00D64BC5"/>
    <w:rsid w:val="00D70067"/>
    <w:rsid w:val="00D72432"/>
    <w:rsid w:val="00D81C19"/>
    <w:rsid w:val="00D82637"/>
    <w:rsid w:val="00D82779"/>
    <w:rsid w:val="00D82F54"/>
    <w:rsid w:val="00D850AB"/>
    <w:rsid w:val="00D85E80"/>
    <w:rsid w:val="00D866DD"/>
    <w:rsid w:val="00D96A53"/>
    <w:rsid w:val="00D97A6E"/>
    <w:rsid w:val="00DA076B"/>
    <w:rsid w:val="00DA0DC7"/>
    <w:rsid w:val="00DA4A1A"/>
    <w:rsid w:val="00DA5F9A"/>
    <w:rsid w:val="00DA70EA"/>
    <w:rsid w:val="00DB29D5"/>
    <w:rsid w:val="00DB2C3D"/>
    <w:rsid w:val="00DC0ED4"/>
    <w:rsid w:val="00DC29E3"/>
    <w:rsid w:val="00DC337A"/>
    <w:rsid w:val="00DC4356"/>
    <w:rsid w:val="00DC658D"/>
    <w:rsid w:val="00DC71FE"/>
    <w:rsid w:val="00DD1AAF"/>
    <w:rsid w:val="00DD1BF2"/>
    <w:rsid w:val="00DD5143"/>
    <w:rsid w:val="00DE4F13"/>
    <w:rsid w:val="00DE5455"/>
    <w:rsid w:val="00DE77E1"/>
    <w:rsid w:val="00DF0987"/>
    <w:rsid w:val="00DF1400"/>
    <w:rsid w:val="00DF1C9C"/>
    <w:rsid w:val="00DF1E58"/>
    <w:rsid w:val="00DF20BC"/>
    <w:rsid w:val="00DF292B"/>
    <w:rsid w:val="00DF6A94"/>
    <w:rsid w:val="00E01359"/>
    <w:rsid w:val="00E03093"/>
    <w:rsid w:val="00E0524F"/>
    <w:rsid w:val="00E06767"/>
    <w:rsid w:val="00E07EC6"/>
    <w:rsid w:val="00E101E7"/>
    <w:rsid w:val="00E131C5"/>
    <w:rsid w:val="00E20570"/>
    <w:rsid w:val="00E20BD8"/>
    <w:rsid w:val="00E22349"/>
    <w:rsid w:val="00E231BB"/>
    <w:rsid w:val="00E23333"/>
    <w:rsid w:val="00E26CCD"/>
    <w:rsid w:val="00E27901"/>
    <w:rsid w:val="00E30506"/>
    <w:rsid w:val="00E31F67"/>
    <w:rsid w:val="00E356A3"/>
    <w:rsid w:val="00E36A39"/>
    <w:rsid w:val="00E36C38"/>
    <w:rsid w:val="00E40217"/>
    <w:rsid w:val="00E404E3"/>
    <w:rsid w:val="00E43E1B"/>
    <w:rsid w:val="00E45294"/>
    <w:rsid w:val="00E4622B"/>
    <w:rsid w:val="00E5154F"/>
    <w:rsid w:val="00E52784"/>
    <w:rsid w:val="00E53B7E"/>
    <w:rsid w:val="00E541C3"/>
    <w:rsid w:val="00E55E46"/>
    <w:rsid w:val="00E57970"/>
    <w:rsid w:val="00E57A01"/>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2925"/>
    <w:rsid w:val="00EA4465"/>
    <w:rsid w:val="00EA6C54"/>
    <w:rsid w:val="00EB0A18"/>
    <w:rsid w:val="00EB0F95"/>
    <w:rsid w:val="00EB1051"/>
    <w:rsid w:val="00EB2934"/>
    <w:rsid w:val="00EB3E71"/>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F01340"/>
    <w:rsid w:val="00F04945"/>
    <w:rsid w:val="00F11EAE"/>
    <w:rsid w:val="00F13FA5"/>
    <w:rsid w:val="00F14795"/>
    <w:rsid w:val="00F166F4"/>
    <w:rsid w:val="00F16711"/>
    <w:rsid w:val="00F17D91"/>
    <w:rsid w:val="00F22431"/>
    <w:rsid w:val="00F22F40"/>
    <w:rsid w:val="00F23D65"/>
    <w:rsid w:val="00F24FB7"/>
    <w:rsid w:val="00F27339"/>
    <w:rsid w:val="00F27AA6"/>
    <w:rsid w:val="00F30BA5"/>
    <w:rsid w:val="00F32ADE"/>
    <w:rsid w:val="00F32D76"/>
    <w:rsid w:val="00F345F2"/>
    <w:rsid w:val="00F34F0E"/>
    <w:rsid w:val="00F41A87"/>
    <w:rsid w:val="00F43AC7"/>
    <w:rsid w:val="00F43BE4"/>
    <w:rsid w:val="00F4663F"/>
    <w:rsid w:val="00F50044"/>
    <w:rsid w:val="00F543E0"/>
    <w:rsid w:val="00F57A56"/>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sporti@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39</TotalTime>
  <Pages>2</Pages>
  <Words>593</Words>
  <Characters>3382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hp</cp:lastModifiedBy>
  <cp:revision>8</cp:revision>
  <cp:lastPrinted>2019-12-30T11:26:00Z</cp:lastPrinted>
  <dcterms:created xsi:type="dcterms:W3CDTF">2020-06-24T15:28:00Z</dcterms:created>
  <dcterms:modified xsi:type="dcterms:W3CDTF">2020-06-26T07:54:00Z</dcterms:modified>
</cp:coreProperties>
</file>