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9082B" w14:textId="237E1C6A" w:rsidR="00D03D30" w:rsidRPr="00D03D30" w:rsidRDefault="00952E48" w:rsidP="00B524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B5243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52433" w:rsidRPr="00B52433">
        <w:rPr>
          <w:rFonts w:asciiTheme="minorHAnsi" w:hAnsiTheme="minorHAnsi"/>
          <w:b/>
          <w:bCs/>
          <w:sz w:val="22"/>
          <w:szCs w:val="22"/>
        </w:rPr>
        <w:t xml:space="preserve">Raccordo </w:t>
      </w:r>
      <w:r w:rsidR="00B52433" w:rsidRPr="00B5243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Perugia-Bettolle: lavori di risanamento della pavimentazione</w:t>
      </w:r>
    </w:p>
    <w:p w14:paraId="011CDEFE" w14:textId="5481B87D" w:rsidR="00864FBB" w:rsidRPr="00D03D30" w:rsidRDefault="00864FBB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B1470CC" w14:textId="5972CF1E" w:rsidR="00D03D30" w:rsidRPr="007733D6" w:rsidRDefault="00B52433" w:rsidP="00B52433">
      <w:pPr>
        <w:jc w:val="both"/>
        <w:rPr>
          <w:rFonts w:asciiTheme="minorHAnsi" w:hAnsiTheme="minorHAnsi" w:cstheme="minorHAnsi"/>
          <w:sz w:val="22"/>
          <w:szCs w:val="22"/>
        </w:rPr>
      </w:pPr>
      <w:r w:rsidRPr="00B52433">
        <w:rPr>
          <w:rFonts w:asciiTheme="minorHAnsi" w:hAnsiTheme="minorHAnsi" w:cstheme="minorHAnsi"/>
          <w:sz w:val="22"/>
          <w:szCs w:val="22"/>
        </w:rPr>
        <w:t xml:space="preserve">Comunicato ANAS  </w:t>
      </w:r>
    </w:p>
    <w:p w14:paraId="3A6E22E8" w14:textId="2E3DE4A4" w:rsidR="00D03D30" w:rsidRDefault="00D03D30" w:rsidP="00D03D3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C131F9" w14:textId="77777777" w:rsidR="00B52433" w:rsidRPr="00B52433" w:rsidRDefault="00B52433" w:rsidP="00B52433">
      <w:pPr>
        <w:rPr>
          <w:rFonts w:asciiTheme="minorHAnsi" w:hAnsiTheme="minorHAnsi"/>
          <w:sz w:val="22"/>
          <w:szCs w:val="22"/>
        </w:rPr>
      </w:pPr>
      <w:r w:rsidRPr="00B52433">
        <w:rPr>
          <w:rFonts w:asciiTheme="minorHAnsi" w:hAnsiTheme="minorHAnsi"/>
          <w:sz w:val="22"/>
          <w:szCs w:val="22"/>
        </w:rPr>
        <w:t xml:space="preserve">ANAS Strade informa, tramite un </w:t>
      </w:r>
      <w:hyperlink r:id="rId7" w:history="1">
        <w:r w:rsidRPr="00B52433">
          <w:rPr>
            <w:rStyle w:val="Collegamentoipertestuale"/>
            <w:rFonts w:asciiTheme="minorHAnsi" w:hAnsiTheme="minorHAnsi"/>
            <w:sz w:val="22"/>
            <w:szCs w:val="22"/>
          </w:rPr>
          <w:t>comu</w:t>
        </w:r>
        <w:r w:rsidRPr="00B52433">
          <w:rPr>
            <w:rStyle w:val="Collegamentoipertestuale"/>
            <w:rFonts w:asciiTheme="minorHAnsi" w:hAnsiTheme="minorHAnsi"/>
            <w:sz w:val="22"/>
            <w:szCs w:val="22"/>
          </w:rPr>
          <w:t>n</w:t>
        </w:r>
        <w:r w:rsidRPr="00B52433">
          <w:rPr>
            <w:rStyle w:val="Collegamentoipertestuale"/>
            <w:rFonts w:asciiTheme="minorHAnsi" w:hAnsiTheme="minorHAnsi"/>
            <w:sz w:val="22"/>
            <w:szCs w:val="22"/>
          </w:rPr>
          <w:t>icato</w:t>
        </w:r>
      </w:hyperlink>
      <w:r w:rsidRPr="00B52433">
        <w:rPr>
          <w:rFonts w:asciiTheme="minorHAnsi" w:hAnsiTheme="minorHAnsi"/>
          <w:sz w:val="22"/>
          <w:szCs w:val="22"/>
        </w:rPr>
        <w:t xml:space="preserve"> pubblicato sul proprio sito, che proseguono i lavori di risanamento profondo della pavimentazione avviati da Anas (Gruppo FS Italiane) sul raccordo autostradale Perugia-Bettolle, a Perugia.</w:t>
      </w:r>
    </w:p>
    <w:p w14:paraId="6ED5FCF2" w14:textId="77777777" w:rsidR="00B52433" w:rsidRDefault="00B52433" w:rsidP="00B52433">
      <w:pPr>
        <w:rPr>
          <w:rFonts w:asciiTheme="minorHAnsi" w:hAnsiTheme="minorHAnsi"/>
          <w:sz w:val="22"/>
          <w:szCs w:val="22"/>
        </w:rPr>
      </w:pPr>
    </w:p>
    <w:p w14:paraId="66A6FC9D" w14:textId="1F3FD4DE" w:rsidR="00B52433" w:rsidRPr="00B52433" w:rsidRDefault="00B52433" w:rsidP="00B52433">
      <w:pPr>
        <w:rPr>
          <w:rFonts w:asciiTheme="minorHAnsi" w:hAnsiTheme="minorHAnsi"/>
          <w:sz w:val="22"/>
          <w:szCs w:val="22"/>
        </w:rPr>
      </w:pPr>
      <w:r w:rsidRPr="00B52433">
        <w:rPr>
          <w:rFonts w:asciiTheme="minorHAnsi" w:hAnsiTheme="minorHAnsi"/>
          <w:sz w:val="22"/>
          <w:szCs w:val="22"/>
        </w:rPr>
        <w:t>Gli interventi - avviati dalla mezzanotte del 20 luglio - interesseranno</w:t>
      </w:r>
      <w:r w:rsidRPr="00B52433">
        <w:rPr>
          <w:rFonts w:asciiTheme="minorHAnsi" w:hAnsiTheme="minorHAnsi"/>
          <w:b/>
          <w:bCs/>
          <w:sz w:val="22"/>
          <w:szCs w:val="22"/>
        </w:rPr>
        <w:t xml:space="preserve"> fino al prossimo 3 agosto</w:t>
      </w:r>
      <w:r w:rsidRPr="00B52433">
        <w:rPr>
          <w:rFonts w:asciiTheme="minorHAnsi" w:hAnsiTheme="minorHAnsi"/>
          <w:sz w:val="22"/>
          <w:szCs w:val="22"/>
        </w:rPr>
        <w:t xml:space="preserve"> lo </w:t>
      </w:r>
      <w:r w:rsidRPr="00B52433">
        <w:rPr>
          <w:rFonts w:asciiTheme="minorHAnsi" w:hAnsiTheme="minorHAnsi"/>
          <w:b/>
          <w:bCs/>
          <w:sz w:val="22"/>
          <w:szCs w:val="22"/>
        </w:rPr>
        <w:t>svincolo di Piscille</w:t>
      </w:r>
      <w:r w:rsidRPr="00B52433">
        <w:rPr>
          <w:rFonts w:asciiTheme="minorHAnsi" w:hAnsiTheme="minorHAnsi"/>
          <w:sz w:val="22"/>
          <w:szCs w:val="22"/>
        </w:rPr>
        <w:t>, sia in ingresso che in uscita, in carreggiata est al chilometro 56,600.</w:t>
      </w:r>
    </w:p>
    <w:p w14:paraId="4FE1AEDF" w14:textId="77777777" w:rsidR="00B52433" w:rsidRDefault="00B52433" w:rsidP="00B52433">
      <w:pPr>
        <w:rPr>
          <w:rFonts w:asciiTheme="minorHAnsi" w:hAnsiTheme="minorHAnsi"/>
          <w:sz w:val="22"/>
          <w:szCs w:val="22"/>
        </w:rPr>
      </w:pPr>
    </w:p>
    <w:p w14:paraId="2F36071A" w14:textId="00A7AFC7" w:rsidR="00B52433" w:rsidRPr="00B52433" w:rsidRDefault="00B52433" w:rsidP="00B52433">
      <w:pPr>
        <w:rPr>
          <w:rFonts w:asciiTheme="minorHAnsi" w:hAnsiTheme="minorHAnsi"/>
          <w:sz w:val="22"/>
          <w:szCs w:val="22"/>
        </w:rPr>
      </w:pPr>
      <w:r w:rsidRPr="00B52433">
        <w:rPr>
          <w:rFonts w:asciiTheme="minorHAnsi" w:hAnsiTheme="minorHAnsi"/>
          <w:sz w:val="22"/>
          <w:szCs w:val="22"/>
        </w:rPr>
        <w:t xml:space="preserve">Al fine di eseguire i lavori sulla rampa di svincolo, quest’ultima resterà chiusa al transito sia in ingresso che in uscita dal </w:t>
      </w:r>
      <w:r>
        <w:rPr>
          <w:rFonts w:asciiTheme="minorHAnsi" w:hAnsiTheme="minorHAnsi"/>
          <w:sz w:val="22"/>
          <w:szCs w:val="22"/>
        </w:rPr>
        <w:t>r</w:t>
      </w:r>
      <w:r w:rsidRPr="00B52433">
        <w:rPr>
          <w:rFonts w:asciiTheme="minorHAnsi" w:hAnsiTheme="minorHAnsi"/>
          <w:sz w:val="22"/>
          <w:szCs w:val="22"/>
        </w:rPr>
        <w:t>accordo.</w:t>
      </w:r>
    </w:p>
    <w:p w14:paraId="28B7C071" w14:textId="77777777" w:rsidR="00B52433" w:rsidRDefault="00B52433" w:rsidP="00B52433">
      <w:pPr>
        <w:rPr>
          <w:rFonts w:asciiTheme="minorHAnsi" w:hAnsiTheme="minorHAnsi"/>
          <w:sz w:val="22"/>
          <w:szCs w:val="22"/>
        </w:rPr>
      </w:pPr>
    </w:p>
    <w:p w14:paraId="46BB31C8" w14:textId="3C0F0ECE" w:rsidR="00B52433" w:rsidRPr="00B52433" w:rsidRDefault="00B52433" w:rsidP="00B52433">
      <w:pPr>
        <w:rPr>
          <w:rFonts w:asciiTheme="minorHAnsi" w:hAnsiTheme="minorHAnsi"/>
          <w:sz w:val="22"/>
          <w:szCs w:val="22"/>
        </w:rPr>
      </w:pPr>
      <w:r w:rsidRPr="00B52433">
        <w:rPr>
          <w:rFonts w:asciiTheme="minorHAnsi" w:hAnsiTheme="minorHAnsi"/>
          <w:sz w:val="22"/>
          <w:szCs w:val="22"/>
        </w:rPr>
        <w:t>Per i veicoli diretti a Piscille sono consigliate le uscite di Prepo o di Ponte San Giovanni.</w:t>
      </w:r>
    </w:p>
    <w:p w14:paraId="1671AE7C" w14:textId="77777777" w:rsidR="00B52433" w:rsidRPr="00B52433" w:rsidRDefault="00B52433" w:rsidP="00B52433">
      <w:pPr>
        <w:rPr>
          <w:rFonts w:asciiTheme="minorHAnsi" w:hAnsiTheme="minorHAnsi"/>
          <w:sz w:val="22"/>
          <w:szCs w:val="22"/>
        </w:rPr>
      </w:pPr>
      <w:r w:rsidRPr="00B52433">
        <w:rPr>
          <w:rFonts w:asciiTheme="minorHAnsi" w:hAnsiTheme="minorHAnsi"/>
          <w:sz w:val="22"/>
          <w:szCs w:val="22"/>
        </w:rPr>
        <w:t xml:space="preserve">Per ridurre al minimo la durata complessiva dell’intervento e contenere i disagi al traffico, ANAS rende noto che i cantieri sono operativi 24 ore su 24 e organizzati in brevi fasi successive. </w:t>
      </w:r>
    </w:p>
    <w:p w14:paraId="17793C06" w14:textId="77777777" w:rsidR="00D03D30" w:rsidRPr="00D03D30" w:rsidRDefault="00D03D30" w:rsidP="00D03D3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2772C4" w14:textId="77777777" w:rsidR="00544EB3" w:rsidRPr="00D03D30" w:rsidRDefault="00544EB3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D03D30" w:rsidRDefault="008C1069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3D3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D03D30" w:rsidRDefault="008C1069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D03D30">
        <w:rPr>
          <w:rFonts w:asciiTheme="minorHAnsi" w:hAnsiTheme="minorHAnsi" w:cstheme="minorHAnsi"/>
          <w:sz w:val="22"/>
          <w:szCs w:val="22"/>
        </w:rPr>
        <w:t>–</w:t>
      </w:r>
      <w:r w:rsidRPr="00D03D30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8" w:history="1">
        <w:r w:rsidRPr="00D03D30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D03D30" w:rsidRDefault="00B166DE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D03D30">
        <w:rPr>
          <w:rFonts w:asciiTheme="minorHAnsi" w:hAnsiTheme="minorHAnsi" w:cstheme="minorHAnsi"/>
          <w:sz w:val="22"/>
          <w:szCs w:val="22"/>
        </w:rPr>
        <w:t>–</w:t>
      </w:r>
      <w:r w:rsidRPr="00D03D30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D03D30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20E2CAEC" w:rsidR="00E6496C" w:rsidRPr="00D03D30" w:rsidRDefault="00E6496C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8F85B8" w14:textId="77777777" w:rsidR="000A0BC4" w:rsidRPr="00D03D30" w:rsidRDefault="000A0BC4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5A9036" w14:textId="51E65FA0" w:rsidR="00105D79" w:rsidRPr="00D03D30" w:rsidRDefault="00105D79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DEF70BE" w14:textId="77777777" w:rsidR="007B7A37" w:rsidRPr="00D03D30" w:rsidRDefault="007B7A37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736958B9" w:rsidR="00FA09FD" w:rsidRPr="00D03D30" w:rsidRDefault="00FA09FD" w:rsidP="008E5FD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03D3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5024B">
        <w:rPr>
          <w:rFonts w:asciiTheme="minorHAnsi" w:hAnsiTheme="minorHAnsi" w:cstheme="minorHAnsi"/>
          <w:sz w:val="22"/>
          <w:szCs w:val="22"/>
        </w:rPr>
        <w:t>2</w:t>
      </w:r>
      <w:r w:rsidR="00B52433">
        <w:rPr>
          <w:rFonts w:asciiTheme="minorHAnsi" w:hAnsiTheme="minorHAnsi" w:cstheme="minorHAnsi"/>
          <w:sz w:val="22"/>
          <w:szCs w:val="22"/>
        </w:rPr>
        <w:t>1</w:t>
      </w:r>
      <w:r w:rsidR="00D14226" w:rsidRPr="00D03D30">
        <w:rPr>
          <w:rFonts w:asciiTheme="minorHAnsi" w:hAnsiTheme="minorHAnsi" w:cstheme="minorHAnsi"/>
          <w:sz w:val="22"/>
          <w:szCs w:val="22"/>
        </w:rPr>
        <w:t>/07</w:t>
      </w:r>
      <w:r w:rsidR="00051C34" w:rsidRPr="00D03D30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D03D30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9D338" w14:textId="77777777" w:rsidR="00974034" w:rsidRDefault="00974034">
      <w:r>
        <w:separator/>
      </w:r>
    </w:p>
  </w:endnote>
  <w:endnote w:type="continuationSeparator" w:id="0">
    <w:p w14:paraId="5CDCC121" w14:textId="77777777" w:rsidR="00974034" w:rsidRDefault="0097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54965" w14:textId="77777777" w:rsidR="00974034" w:rsidRDefault="00974034">
      <w:r>
        <w:separator/>
      </w:r>
    </w:p>
  </w:footnote>
  <w:footnote w:type="continuationSeparator" w:id="0">
    <w:p w14:paraId="028505BC" w14:textId="77777777" w:rsidR="00974034" w:rsidRDefault="0097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9"/>
  </w:num>
  <w:num w:numId="4">
    <w:abstractNumId w:val="30"/>
  </w:num>
  <w:num w:numId="5">
    <w:abstractNumId w:val="32"/>
  </w:num>
  <w:num w:numId="6">
    <w:abstractNumId w:val="10"/>
  </w:num>
  <w:num w:numId="7">
    <w:abstractNumId w:val="16"/>
  </w:num>
  <w:num w:numId="8">
    <w:abstractNumId w:val="27"/>
  </w:num>
  <w:num w:numId="9">
    <w:abstractNumId w:val="24"/>
  </w:num>
  <w:num w:numId="10">
    <w:abstractNumId w:val="12"/>
  </w:num>
  <w:num w:numId="11">
    <w:abstractNumId w:val="31"/>
  </w:num>
  <w:num w:numId="12">
    <w:abstractNumId w:val="14"/>
  </w:num>
  <w:num w:numId="13">
    <w:abstractNumId w:val="13"/>
  </w:num>
  <w:num w:numId="14">
    <w:abstractNumId w:val="26"/>
  </w:num>
  <w:num w:numId="15">
    <w:abstractNumId w:val="33"/>
  </w:num>
  <w:num w:numId="16">
    <w:abstractNumId w:val="7"/>
  </w:num>
  <w:num w:numId="17">
    <w:abstractNumId w:val="29"/>
  </w:num>
  <w:num w:numId="18">
    <w:abstractNumId w:val="11"/>
  </w:num>
  <w:num w:numId="19">
    <w:abstractNumId w:val="17"/>
  </w:num>
  <w:num w:numId="20">
    <w:abstractNumId w:val="4"/>
  </w:num>
  <w:num w:numId="21">
    <w:abstractNumId w:val="28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20"/>
  </w:num>
  <w:num w:numId="29">
    <w:abstractNumId w:val="5"/>
  </w:num>
  <w:num w:numId="30">
    <w:abstractNumId w:val="8"/>
  </w:num>
  <w:num w:numId="31">
    <w:abstractNumId w:val="19"/>
  </w:num>
  <w:num w:numId="32">
    <w:abstractNumId w:val="23"/>
  </w:num>
  <w:num w:numId="33">
    <w:abstractNumId w:val="22"/>
  </w:num>
  <w:num w:numId="3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0F7C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0392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3CF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24B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33D6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598E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5FDD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74034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433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3D30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proseguono-i-lavori-di-risanamento-profondo-della-pavimentazione-sul-raccordo-perug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2019-12-30T11:26:00Z</cp:lastPrinted>
  <dcterms:created xsi:type="dcterms:W3CDTF">2020-07-17T14:40:00Z</dcterms:created>
  <dcterms:modified xsi:type="dcterms:W3CDTF">2020-07-21T13:43:00Z</dcterms:modified>
</cp:coreProperties>
</file>