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F49" w14:textId="5DB5C25E" w:rsidR="00193383" w:rsidRDefault="00193383" w:rsidP="000C0882">
      <w:pPr>
        <w:pStyle w:val="Titolo2"/>
        <w:spacing w:before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0EE663E" wp14:editId="0D808708">
            <wp:extent cx="1457325" cy="363220"/>
            <wp:effectExtent l="0" t="0" r="9525" b="0"/>
            <wp:docPr id="4" name="Immagine 4" descr="Workshop di presentazione Bancopass, lo strumento per l’analisi dei dati economici dell’i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Workshop di presentazione Bancopass, lo strumento per l’analisi dei dati economici dell’impres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8AEFA" w14:textId="77777777" w:rsidR="00193383" w:rsidRDefault="00193383" w:rsidP="000C0882">
      <w:pPr>
        <w:pStyle w:val="Titolo2"/>
        <w:spacing w:before="0"/>
        <w:rPr>
          <w:b/>
          <w:sz w:val="24"/>
          <w:szCs w:val="24"/>
        </w:rPr>
      </w:pPr>
    </w:p>
    <w:p w14:paraId="365C3F05" w14:textId="417E754D" w:rsidR="000C0882" w:rsidRPr="00B211CC" w:rsidRDefault="00A448DC" w:rsidP="000C0882">
      <w:pPr>
        <w:pStyle w:val="Titolo2"/>
        <w:spacing w:before="0"/>
        <w:rPr>
          <w:b/>
          <w:sz w:val="24"/>
          <w:szCs w:val="24"/>
        </w:rPr>
      </w:pPr>
      <w:r w:rsidRPr="00A448DC">
        <w:rPr>
          <w:b/>
          <w:sz w:val="24"/>
          <w:szCs w:val="24"/>
        </w:rPr>
        <w:t>ANAL</w:t>
      </w:r>
      <w:r w:rsidR="005469F8">
        <w:rPr>
          <w:b/>
          <w:sz w:val="24"/>
          <w:szCs w:val="24"/>
        </w:rPr>
        <w:t xml:space="preserve">ISI </w:t>
      </w:r>
      <w:r w:rsidRPr="00A448DC">
        <w:rPr>
          <w:b/>
          <w:sz w:val="24"/>
          <w:szCs w:val="24"/>
        </w:rPr>
        <w:t>DEI DATI ECONOMICI E FINANZIARI DELL’IMPRESA</w:t>
      </w:r>
      <w:r w:rsidRPr="00B21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ATTRAVERSO </w:t>
      </w:r>
      <w:r w:rsidRPr="00B211CC">
        <w:rPr>
          <w:b/>
          <w:sz w:val="24"/>
          <w:szCs w:val="24"/>
        </w:rPr>
        <w:t>L’UTILIZZO D</w:t>
      </w:r>
      <w:r>
        <w:rPr>
          <w:b/>
          <w:sz w:val="24"/>
          <w:szCs w:val="24"/>
        </w:rPr>
        <w:t>ELLA PIATTAFORMA</w:t>
      </w:r>
      <w:r w:rsidRPr="00B211CC">
        <w:rPr>
          <w:b/>
          <w:sz w:val="24"/>
          <w:szCs w:val="24"/>
        </w:rPr>
        <w:t xml:space="preserve"> BANCOPASS </w:t>
      </w:r>
      <w:r w:rsidR="00943DA0">
        <w:rPr>
          <w:b/>
          <w:sz w:val="24"/>
          <w:szCs w:val="24"/>
        </w:rPr>
        <w:t>– ATTIVATE N</w:t>
      </w:r>
      <w:r w:rsidR="005469F8">
        <w:rPr>
          <w:b/>
          <w:sz w:val="24"/>
          <w:szCs w:val="24"/>
        </w:rPr>
        <w:t>U</w:t>
      </w:r>
      <w:r w:rsidR="00943DA0">
        <w:rPr>
          <w:b/>
          <w:sz w:val="24"/>
          <w:szCs w:val="24"/>
        </w:rPr>
        <w:t xml:space="preserve">OVE FUNZIONI </w:t>
      </w:r>
    </w:p>
    <w:p w14:paraId="0BEA75B1" w14:textId="77777777" w:rsidR="000C0882" w:rsidRPr="00B211CC" w:rsidRDefault="000C0882" w:rsidP="000C0882">
      <w:pPr>
        <w:rPr>
          <w:sz w:val="24"/>
          <w:szCs w:val="24"/>
        </w:rPr>
      </w:pPr>
    </w:p>
    <w:p w14:paraId="1AA9D7E8" w14:textId="27CFF593" w:rsidR="003009C8" w:rsidRPr="00AA3BAC" w:rsidRDefault="003009C8" w:rsidP="001C368A">
      <w:pPr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 xml:space="preserve">Nella piattaforma </w:t>
      </w:r>
      <w:proofErr w:type="spellStart"/>
      <w:r w:rsidRPr="00AA3BAC">
        <w:rPr>
          <w:rFonts w:asciiTheme="minorHAnsi" w:hAnsiTheme="minorHAnsi" w:cstheme="minorHAnsi"/>
        </w:rPr>
        <w:t>Bancopass</w:t>
      </w:r>
      <w:proofErr w:type="spellEnd"/>
      <w:r w:rsidRPr="00AA3BAC">
        <w:rPr>
          <w:rFonts w:asciiTheme="minorHAnsi" w:hAnsiTheme="minorHAnsi" w:cstheme="minorHAnsi"/>
        </w:rPr>
        <w:t xml:space="preserve"> </w:t>
      </w:r>
      <w:r w:rsidR="001C368A" w:rsidRPr="00AA3BAC">
        <w:rPr>
          <w:rFonts w:asciiTheme="minorHAnsi" w:hAnsiTheme="minorHAnsi" w:cstheme="minorHAnsi"/>
        </w:rPr>
        <w:t>è stata</w:t>
      </w:r>
      <w:r w:rsidRPr="00AA3BAC">
        <w:rPr>
          <w:rFonts w:asciiTheme="minorHAnsi" w:hAnsiTheme="minorHAnsi" w:cstheme="minorHAnsi"/>
        </w:rPr>
        <w:t xml:space="preserve"> inserit</w:t>
      </w:r>
      <w:r w:rsidR="001C368A" w:rsidRPr="00AA3BAC">
        <w:rPr>
          <w:rFonts w:asciiTheme="minorHAnsi" w:hAnsiTheme="minorHAnsi" w:cstheme="minorHAnsi"/>
        </w:rPr>
        <w:t>a una</w:t>
      </w:r>
      <w:r w:rsidRPr="00AA3BAC">
        <w:rPr>
          <w:rFonts w:asciiTheme="minorHAnsi" w:hAnsiTheme="minorHAnsi" w:cstheme="minorHAnsi"/>
        </w:rPr>
        <w:t xml:space="preserve"> nuov</w:t>
      </w:r>
      <w:r w:rsidR="001C368A" w:rsidRPr="00AA3BAC">
        <w:rPr>
          <w:rFonts w:asciiTheme="minorHAnsi" w:hAnsiTheme="minorHAnsi" w:cstheme="minorHAnsi"/>
        </w:rPr>
        <w:t>a</w:t>
      </w:r>
      <w:r w:rsidRPr="00AA3BAC">
        <w:rPr>
          <w:rFonts w:asciiTheme="minorHAnsi" w:hAnsiTheme="minorHAnsi" w:cstheme="minorHAnsi"/>
        </w:rPr>
        <w:t xml:space="preserve"> funzion</w:t>
      </w:r>
      <w:r w:rsidR="001C368A" w:rsidRPr="00AA3BAC">
        <w:rPr>
          <w:rFonts w:asciiTheme="minorHAnsi" w:hAnsiTheme="minorHAnsi" w:cstheme="minorHAnsi"/>
        </w:rPr>
        <w:t>e “</w:t>
      </w:r>
      <w:r w:rsidRPr="00AA3BAC">
        <w:rPr>
          <w:rFonts w:asciiTheme="minorHAnsi" w:hAnsiTheme="minorHAnsi" w:cstheme="minorHAnsi"/>
          <w:b/>
          <w:bCs/>
        </w:rPr>
        <w:t>Confronto Settoriale</w:t>
      </w:r>
      <w:r w:rsidR="001C368A" w:rsidRPr="00AA3BAC">
        <w:rPr>
          <w:rFonts w:asciiTheme="minorHAnsi" w:hAnsiTheme="minorHAnsi" w:cstheme="minorHAnsi"/>
        </w:rPr>
        <w:t>”</w:t>
      </w:r>
      <w:r w:rsidRPr="00AA3BAC">
        <w:rPr>
          <w:rFonts w:asciiTheme="minorHAnsi" w:hAnsiTheme="minorHAnsi" w:cstheme="minorHAnsi"/>
        </w:rPr>
        <w:t xml:space="preserve"> attraverso l</w:t>
      </w:r>
      <w:r w:rsidR="001C368A" w:rsidRPr="00AA3BAC">
        <w:rPr>
          <w:rFonts w:asciiTheme="minorHAnsi" w:hAnsiTheme="minorHAnsi" w:cstheme="minorHAnsi"/>
        </w:rPr>
        <w:t>a</w:t>
      </w:r>
      <w:r w:rsidRPr="00AA3BAC">
        <w:rPr>
          <w:rFonts w:asciiTheme="minorHAnsi" w:hAnsiTheme="minorHAnsi" w:cstheme="minorHAnsi"/>
        </w:rPr>
        <w:t xml:space="preserve"> quale è possibile confrontare in modo veloce le principali performance economico-finanziarie, storiche e prospettiche, della propria azienda rispetto ad altre di dimensione simile appartenenti allo stesso settore.</w:t>
      </w:r>
    </w:p>
    <w:p w14:paraId="3C41721D" w14:textId="6EB6E721" w:rsidR="00A448DC" w:rsidRPr="00AA3BAC" w:rsidRDefault="00D13500" w:rsidP="00A448DC">
      <w:pPr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 xml:space="preserve">Si ricorda che </w:t>
      </w:r>
      <w:proofErr w:type="spellStart"/>
      <w:r w:rsidR="00A448DC" w:rsidRPr="00AA3BAC">
        <w:rPr>
          <w:rFonts w:asciiTheme="minorHAnsi" w:hAnsiTheme="minorHAnsi" w:cstheme="minorHAnsi"/>
        </w:rPr>
        <w:t>Bancopass</w:t>
      </w:r>
      <w:proofErr w:type="spellEnd"/>
      <w:r w:rsidR="00A448DC" w:rsidRPr="00AA3BAC">
        <w:rPr>
          <w:rFonts w:asciiTheme="minorHAnsi" w:hAnsiTheme="minorHAnsi" w:cstheme="minorHAnsi"/>
        </w:rPr>
        <w:t xml:space="preserve"> è uno strumento operativo di analisi economica e finanziaria completo</w:t>
      </w:r>
      <w:r w:rsidR="000A5378" w:rsidRPr="00AA3BAC">
        <w:rPr>
          <w:rFonts w:asciiTheme="minorHAnsi" w:hAnsiTheme="minorHAnsi" w:cstheme="minorHAnsi"/>
        </w:rPr>
        <w:t>,</w:t>
      </w:r>
      <w:r w:rsidR="00A448DC" w:rsidRPr="00AA3BAC">
        <w:rPr>
          <w:rFonts w:asciiTheme="minorHAnsi" w:hAnsiTheme="minorHAnsi" w:cstheme="minorHAnsi"/>
        </w:rPr>
        <w:t xml:space="preserve"> messo gratuitamente a disposizione delle aziende associate. </w:t>
      </w:r>
    </w:p>
    <w:p w14:paraId="5798BA8A" w14:textId="2244CE57" w:rsidR="00EA366A" w:rsidRPr="00AA3BAC" w:rsidRDefault="00193383" w:rsidP="00EA366A">
      <w:pPr>
        <w:spacing w:before="120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 xml:space="preserve">È </w:t>
      </w:r>
      <w:r w:rsidR="00EA366A" w:rsidRPr="00AA3BAC">
        <w:rPr>
          <w:rFonts w:asciiTheme="minorHAnsi" w:hAnsiTheme="minorHAnsi" w:cstheme="minorHAnsi"/>
        </w:rPr>
        <w:t>costruito su una piattaforma informatica che consente alle aziende di sviluppare un documento completo di comunicazione finanziaria suddiviso in vari moduli:</w:t>
      </w:r>
    </w:p>
    <w:p w14:paraId="193925AA" w14:textId="5AA00B0B" w:rsidR="00EA366A" w:rsidRPr="00AA3BAC" w:rsidRDefault="001C368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  <w:b/>
          <w:bCs/>
        </w:rPr>
        <w:t>Q</w:t>
      </w:r>
      <w:r w:rsidR="00EA366A" w:rsidRPr="00AA3BAC">
        <w:rPr>
          <w:rFonts w:asciiTheme="minorHAnsi" w:hAnsiTheme="minorHAnsi" w:cstheme="minorHAnsi"/>
          <w:b/>
          <w:bCs/>
        </w:rPr>
        <w:t xml:space="preserve">ualitativo </w:t>
      </w:r>
      <w:r w:rsidR="00EA366A" w:rsidRPr="00AA3BAC">
        <w:rPr>
          <w:rFonts w:asciiTheme="minorHAnsi" w:hAnsiTheme="minorHAnsi" w:cstheme="minorHAnsi"/>
        </w:rPr>
        <w:t>- analisi dell’attività, mercato, progetti</w:t>
      </w:r>
      <w:r w:rsidR="00C83902" w:rsidRPr="00AA3BAC">
        <w:rPr>
          <w:rFonts w:asciiTheme="minorHAnsi" w:hAnsiTheme="minorHAnsi" w:cstheme="minorHAnsi"/>
        </w:rPr>
        <w:t>;</w:t>
      </w:r>
    </w:p>
    <w:p w14:paraId="4066A2F4" w14:textId="79CDE115" w:rsidR="00EA366A" w:rsidRPr="00AA3BAC" w:rsidRDefault="001C368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  <w:b/>
          <w:bCs/>
        </w:rPr>
        <w:t>Q</w:t>
      </w:r>
      <w:r w:rsidR="00EA366A" w:rsidRPr="00AA3BAC">
        <w:rPr>
          <w:rFonts w:asciiTheme="minorHAnsi" w:hAnsiTheme="minorHAnsi" w:cstheme="minorHAnsi"/>
          <w:b/>
          <w:bCs/>
        </w:rPr>
        <w:t>uantitativ</w:t>
      </w:r>
      <w:r w:rsidR="00193383" w:rsidRPr="00AA3BAC">
        <w:rPr>
          <w:rFonts w:asciiTheme="minorHAnsi" w:hAnsiTheme="minorHAnsi" w:cstheme="minorHAnsi"/>
          <w:b/>
          <w:bCs/>
        </w:rPr>
        <w:t>o</w:t>
      </w:r>
      <w:r w:rsidR="00EA366A" w:rsidRPr="00AA3BAC">
        <w:rPr>
          <w:rFonts w:asciiTheme="minorHAnsi" w:hAnsiTheme="minorHAnsi" w:cstheme="minorHAnsi"/>
        </w:rPr>
        <w:t xml:space="preserve"> – analisi dei bilanci, indici e rendiconto finanziario</w:t>
      </w:r>
      <w:r w:rsidR="00C83902" w:rsidRPr="00AA3BAC">
        <w:rPr>
          <w:rFonts w:asciiTheme="minorHAnsi" w:hAnsiTheme="minorHAnsi" w:cstheme="minorHAnsi"/>
        </w:rPr>
        <w:t>;</w:t>
      </w:r>
    </w:p>
    <w:p w14:paraId="3C864D52" w14:textId="61101077" w:rsidR="00EA366A" w:rsidRPr="00AA3BAC" w:rsidRDefault="001C368A" w:rsidP="00EA366A">
      <w:pPr>
        <w:numPr>
          <w:ilvl w:val="1"/>
          <w:numId w:val="7"/>
        </w:numPr>
        <w:tabs>
          <w:tab w:val="num" w:pos="426"/>
        </w:tabs>
        <w:spacing w:line="256" w:lineRule="auto"/>
        <w:ind w:left="1134" w:hanging="1134"/>
        <w:rPr>
          <w:rFonts w:asciiTheme="minorHAnsi" w:hAnsiTheme="minorHAnsi" w:cstheme="minorHAnsi"/>
        </w:rPr>
      </w:pPr>
      <w:proofErr w:type="spellStart"/>
      <w:r w:rsidRPr="00AA3BAC">
        <w:rPr>
          <w:rFonts w:asciiTheme="minorHAnsi" w:hAnsiTheme="minorHAnsi" w:cstheme="minorHAnsi"/>
          <w:b/>
          <w:bCs/>
        </w:rPr>
        <w:t>A</w:t>
      </w:r>
      <w:r w:rsidR="00EA366A" w:rsidRPr="00AA3BAC">
        <w:rPr>
          <w:rFonts w:asciiTheme="minorHAnsi" w:hAnsiTheme="minorHAnsi" w:cstheme="minorHAnsi"/>
          <w:b/>
          <w:bCs/>
        </w:rPr>
        <w:t>ndamentale</w:t>
      </w:r>
      <w:proofErr w:type="spellEnd"/>
      <w:r w:rsidR="00EA366A" w:rsidRPr="00AA3BAC">
        <w:rPr>
          <w:rFonts w:asciiTheme="minorHAnsi" w:hAnsiTheme="minorHAnsi" w:cstheme="minorHAnsi"/>
        </w:rPr>
        <w:t xml:space="preserve"> – analisi sintetica e semplificata della Centrale Rischi di Banca d’Italia</w:t>
      </w:r>
      <w:r w:rsidR="00C83902" w:rsidRPr="00AA3BAC">
        <w:rPr>
          <w:rFonts w:asciiTheme="minorHAnsi" w:hAnsiTheme="minorHAnsi" w:cstheme="minorHAnsi"/>
        </w:rPr>
        <w:t>;</w:t>
      </w:r>
    </w:p>
    <w:p w14:paraId="4F08EF8C" w14:textId="060CE46B" w:rsidR="00EA366A" w:rsidRPr="00AA3BAC" w:rsidRDefault="00EA366A" w:rsidP="004C354C">
      <w:pPr>
        <w:numPr>
          <w:ilvl w:val="1"/>
          <w:numId w:val="7"/>
        </w:numPr>
        <w:tabs>
          <w:tab w:val="num" w:pos="426"/>
        </w:tabs>
        <w:spacing w:before="120" w:line="256" w:lineRule="auto"/>
        <w:ind w:left="1134" w:hanging="1134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  <w:b/>
          <w:bCs/>
        </w:rPr>
        <w:t>Rating</w:t>
      </w:r>
      <w:r w:rsidRPr="00AA3BAC">
        <w:rPr>
          <w:rFonts w:asciiTheme="minorHAnsi" w:hAnsiTheme="minorHAnsi" w:cstheme="minorHAnsi"/>
        </w:rPr>
        <w:t xml:space="preserve"> </w:t>
      </w:r>
      <w:r w:rsidR="00AA3BAC" w:rsidRPr="00AA3BAC">
        <w:rPr>
          <w:rFonts w:asciiTheme="minorHAnsi" w:hAnsiTheme="minorHAnsi" w:cstheme="minorHAnsi"/>
        </w:rPr>
        <w:t>–</w:t>
      </w:r>
      <w:r w:rsidRPr="00AA3BAC">
        <w:rPr>
          <w:rFonts w:asciiTheme="minorHAnsi" w:hAnsiTheme="minorHAnsi" w:cstheme="minorHAnsi"/>
        </w:rPr>
        <w:t xml:space="preserve"> analisi del rating attribuito dal Fondo Centrale di Garanzia e dei suoi requisiti di accesso</w:t>
      </w:r>
      <w:r w:rsidR="00C83902" w:rsidRPr="00AA3BAC">
        <w:rPr>
          <w:rFonts w:asciiTheme="minorHAnsi" w:hAnsiTheme="minorHAnsi" w:cstheme="minorHAnsi"/>
        </w:rPr>
        <w:t>;</w:t>
      </w:r>
    </w:p>
    <w:p w14:paraId="75263ACA" w14:textId="272BAFEA" w:rsidR="00D13500" w:rsidRPr="00AA3BAC" w:rsidRDefault="00D13500" w:rsidP="004C354C">
      <w:pPr>
        <w:numPr>
          <w:ilvl w:val="1"/>
          <w:numId w:val="7"/>
        </w:numPr>
        <w:tabs>
          <w:tab w:val="num" w:pos="426"/>
        </w:tabs>
        <w:spacing w:before="120" w:line="256" w:lineRule="auto"/>
        <w:ind w:left="1134" w:hanging="1134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  <w:b/>
          <w:bCs/>
        </w:rPr>
        <w:t xml:space="preserve">Crisi d’impresa </w:t>
      </w:r>
      <w:r w:rsidR="001C368A" w:rsidRPr="00AA3BAC">
        <w:rPr>
          <w:rFonts w:asciiTheme="minorHAnsi" w:hAnsiTheme="minorHAnsi" w:cstheme="minorHAnsi"/>
        </w:rPr>
        <w:t>–</w:t>
      </w:r>
      <w:r w:rsidR="001C368A" w:rsidRPr="00AA3BAC">
        <w:rPr>
          <w:rFonts w:asciiTheme="minorHAnsi" w:hAnsiTheme="minorHAnsi" w:cstheme="minorHAnsi"/>
          <w:b/>
          <w:bCs/>
        </w:rPr>
        <w:t xml:space="preserve"> </w:t>
      </w:r>
      <w:r w:rsidR="00456300" w:rsidRPr="00AA3BAC">
        <w:rPr>
          <w:rFonts w:asciiTheme="minorHAnsi" w:hAnsiTheme="minorHAnsi" w:cstheme="minorHAnsi"/>
        </w:rPr>
        <w:t>i</w:t>
      </w:r>
      <w:r w:rsidR="001C368A" w:rsidRPr="00AA3BAC">
        <w:rPr>
          <w:rFonts w:asciiTheme="minorHAnsi" w:hAnsiTheme="minorHAnsi" w:cstheme="minorHAnsi"/>
        </w:rPr>
        <w:t>ndici</w:t>
      </w:r>
      <w:r w:rsidR="001C368A" w:rsidRPr="00AA3BAC">
        <w:rPr>
          <w:rFonts w:asciiTheme="minorHAnsi" w:hAnsiTheme="minorHAnsi" w:cstheme="minorHAnsi"/>
          <w:b/>
          <w:bCs/>
        </w:rPr>
        <w:t xml:space="preserve"> </w:t>
      </w:r>
      <w:r w:rsidR="001C368A" w:rsidRPr="00AA3BAC">
        <w:rPr>
          <w:rFonts w:asciiTheme="minorHAnsi" w:hAnsiTheme="minorHAnsi" w:cstheme="minorHAnsi"/>
        </w:rPr>
        <w:t xml:space="preserve">introdotti dal </w:t>
      </w:r>
      <w:r w:rsidRPr="00AA3BAC">
        <w:rPr>
          <w:rFonts w:asciiTheme="minorHAnsi" w:hAnsiTheme="minorHAnsi" w:cstheme="minorHAnsi"/>
        </w:rPr>
        <w:t>Codice della crisi di impresa</w:t>
      </w:r>
      <w:r w:rsidR="001C368A" w:rsidRPr="00AA3BAC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63108305" w14:textId="77777777" w:rsidR="00193383" w:rsidRPr="00AA3BAC" w:rsidRDefault="00193383" w:rsidP="00EA366A">
      <w:pPr>
        <w:spacing w:before="120"/>
        <w:rPr>
          <w:rFonts w:asciiTheme="minorHAnsi" w:hAnsiTheme="minorHAnsi" w:cstheme="minorHAnsi"/>
        </w:rPr>
      </w:pPr>
    </w:p>
    <w:p w14:paraId="24DAA1EE" w14:textId="74F48147" w:rsidR="00EA366A" w:rsidRPr="00AA3BAC" w:rsidRDefault="00EA366A" w:rsidP="00EA366A">
      <w:pPr>
        <w:spacing w:before="120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>Come funziona</w:t>
      </w:r>
      <w:r w:rsidR="00193383" w:rsidRPr="00AA3BAC">
        <w:rPr>
          <w:rFonts w:asciiTheme="minorHAnsi" w:hAnsiTheme="minorHAnsi" w:cstheme="minorHAnsi"/>
        </w:rPr>
        <w:t>:</w:t>
      </w:r>
    </w:p>
    <w:p w14:paraId="7282F9A8" w14:textId="412D69DD" w:rsidR="00EA366A" w:rsidRPr="00AA3BAC" w:rsidRDefault="000A5378" w:rsidP="00193383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56" w:lineRule="auto"/>
        <w:ind w:left="426" w:hanging="426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>l</w:t>
      </w:r>
      <w:r w:rsidR="00EA366A" w:rsidRPr="00AA3BAC">
        <w:rPr>
          <w:rFonts w:asciiTheme="minorHAnsi" w:hAnsiTheme="minorHAnsi" w:cstheme="minorHAnsi"/>
        </w:rPr>
        <w:t>’azienda richiede l’attivazione</w:t>
      </w:r>
      <w:r w:rsidR="00193383" w:rsidRPr="00AA3BAC">
        <w:rPr>
          <w:rFonts w:asciiTheme="minorHAnsi" w:hAnsiTheme="minorHAnsi" w:cstheme="minorHAnsi"/>
        </w:rPr>
        <w:t xml:space="preserve"> dell’utenza</w:t>
      </w:r>
      <w:r w:rsidR="00EA366A" w:rsidRPr="00AA3BAC">
        <w:rPr>
          <w:rFonts w:asciiTheme="minorHAnsi" w:hAnsiTheme="minorHAnsi" w:cstheme="minorHAnsi"/>
        </w:rPr>
        <w:t xml:space="preserve"> tramite il sito </w:t>
      </w:r>
      <w:hyperlink r:id="rId8" w:history="1">
        <w:r w:rsidR="00193383" w:rsidRPr="00AA3BAC">
          <w:rPr>
            <w:rStyle w:val="Collegamentoipertestuale"/>
            <w:rFonts w:asciiTheme="minorHAnsi" w:hAnsiTheme="minorHAnsi" w:cstheme="minorHAnsi"/>
          </w:rPr>
          <w:t>www.bancopass.it/richiedi-un-utenza</w:t>
        </w:r>
      </w:hyperlink>
      <w:r w:rsidR="00C83902" w:rsidRPr="00AA3BAC">
        <w:rPr>
          <w:rFonts w:asciiTheme="minorHAnsi" w:hAnsiTheme="minorHAnsi" w:cstheme="minorHAnsi"/>
        </w:rPr>
        <w:t>;</w:t>
      </w:r>
    </w:p>
    <w:p w14:paraId="36C7B75A" w14:textId="20B55C3B" w:rsidR="00C83902" w:rsidRPr="00AA3BAC" w:rsidRDefault="00EA366A" w:rsidP="00C83902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56" w:lineRule="auto"/>
        <w:ind w:left="426" w:hanging="426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 xml:space="preserve">Confindustria Umbria </w:t>
      </w:r>
      <w:r w:rsidR="00C83902" w:rsidRPr="00AA3BAC">
        <w:rPr>
          <w:rFonts w:asciiTheme="minorHAnsi" w:hAnsiTheme="minorHAnsi" w:cstheme="minorHAnsi"/>
        </w:rPr>
        <w:t>organizza un incontro presso l’azienda per una prima consulenza sull’utilizzo dello strumento ed attiva un’utenza personalizzata;</w:t>
      </w:r>
    </w:p>
    <w:p w14:paraId="000B3A7D" w14:textId="1A589457" w:rsidR="00EA366A" w:rsidRPr="00AA3BAC" w:rsidRDefault="000A5378" w:rsidP="00EA366A">
      <w:pPr>
        <w:numPr>
          <w:ilvl w:val="0"/>
          <w:numId w:val="8"/>
        </w:numPr>
        <w:tabs>
          <w:tab w:val="num" w:pos="426"/>
        </w:tabs>
        <w:spacing w:before="120" w:line="256" w:lineRule="auto"/>
        <w:ind w:left="426" w:hanging="426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>l</w:t>
      </w:r>
      <w:r w:rsidR="00EA366A" w:rsidRPr="00AA3BAC">
        <w:rPr>
          <w:rFonts w:asciiTheme="minorHAnsi" w:hAnsiTheme="minorHAnsi" w:cstheme="minorHAnsi"/>
        </w:rPr>
        <w:t>'azienda ha uno spazio di lavoro dedicato in cui esercitarsi e fare simulazioni</w:t>
      </w:r>
      <w:r w:rsidRPr="00AA3BAC">
        <w:rPr>
          <w:rFonts w:asciiTheme="minorHAnsi" w:hAnsiTheme="minorHAnsi" w:cstheme="minorHAnsi"/>
        </w:rPr>
        <w:t>,</w:t>
      </w:r>
      <w:r w:rsidR="00EA366A" w:rsidRPr="00AA3BAC">
        <w:rPr>
          <w:rFonts w:asciiTheme="minorHAnsi" w:hAnsiTheme="minorHAnsi" w:cstheme="minorHAnsi"/>
        </w:rPr>
        <w:t xml:space="preserve"> può in qualsiasi momento aggiornare o modificare i dati</w:t>
      </w:r>
      <w:r w:rsidR="00C83902" w:rsidRPr="00AA3BAC">
        <w:rPr>
          <w:rFonts w:asciiTheme="minorHAnsi" w:hAnsiTheme="minorHAnsi" w:cstheme="minorHAnsi"/>
        </w:rPr>
        <w:t xml:space="preserve"> in autonomia o con il supporto di Confindustria Umbria</w:t>
      </w:r>
      <w:r w:rsidR="00193383" w:rsidRPr="00AA3BAC">
        <w:rPr>
          <w:rFonts w:asciiTheme="minorHAnsi" w:hAnsiTheme="minorHAnsi" w:cstheme="minorHAnsi"/>
        </w:rPr>
        <w:t>;</w:t>
      </w:r>
    </w:p>
    <w:p w14:paraId="49CF756C" w14:textId="493052CE" w:rsidR="00EA366A" w:rsidRPr="00AA3BAC" w:rsidRDefault="000A5378" w:rsidP="00EA366A">
      <w:pPr>
        <w:numPr>
          <w:ilvl w:val="0"/>
          <w:numId w:val="8"/>
        </w:numPr>
        <w:tabs>
          <w:tab w:val="num" w:pos="426"/>
        </w:tabs>
        <w:spacing w:before="120" w:line="256" w:lineRule="auto"/>
        <w:ind w:hanging="720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>l</w:t>
      </w:r>
      <w:r w:rsidR="00EA366A" w:rsidRPr="00AA3BAC">
        <w:rPr>
          <w:rFonts w:asciiTheme="minorHAnsi" w:hAnsiTheme="minorHAnsi" w:cstheme="minorHAnsi"/>
        </w:rPr>
        <w:t>’azienda può generare facilmente report per tutte le analisi</w:t>
      </w:r>
      <w:r w:rsidR="00193383" w:rsidRPr="00AA3BAC">
        <w:rPr>
          <w:rFonts w:asciiTheme="minorHAnsi" w:hAnsiTheme="minorHAnsi" w:cstheme="minorHAnsi"/>
        </w:rPr>
        <w:t>.</w:t>
      </w:r>
    </w:p>
    <w:p w14:paraId="581C12EE" w14:textId="480F1D96" w:rsidR="00EA366A" w:rsidRPr="00AA3BAC" w:rsidRDefault="00EA366A" w:rsidP="00175878">
      <w:pPr>
        <w:tabs>
          <w:tab w:val="num" w:pos="720"/>
        </w:tabs>
        <w:spacing w:before="120"/>
        <w:rPr>
          <w:rFonts w:asciiTheme="minorHAnsi" w:hAnsiTheme="minorHAnsi" w:cstheme="minorHAnsi"/>
        </w:rPr>
      </w:pPr>
    </w:p>
    <w:p w14:paraId="31D60BA2" w14:textId="195EC803" w:rsidR="00AA3BAC" w:rsidRDefault="000C0882" w:rsidP="007A6F23">
      <w:pPr>
        <w:spacing w:after="0" w:line="360" w:lineRule="auto"/>
        <w:rPr>
          <w:rFonts w:asciiTheme="minorHAnsi" w:hAnsiTheme="minorHAnsi" w:cstheme="minorHAnsi"/>
        </w:rPr>
      </w:pPr>
      <w:r w:rsidRPr="00AA3BAC">
        <w:rPr>
          <w:rFonts w:asciiTheme="minorHAnsi" w:hAnsiTheme="minorHAnsi" w:cstheme="minorHAnsi"/>
        </w:rPr>
        <w:t xml:space="preserve">Per richieste di </w:t>
      </w:r>
      <w:r w:rsidR="005469F8">
        <w:rPr>
          <w:rFonts w:asciiTheme="minorHAnsi" w:hAnsiTheme="minorHAnsi" w:cstheme="minorHAnsi"/>
        </w:rPr>
        <w:t xml:space="preserve">attivazione dell’utenza è possibile contattare </w:t>
      </w:r>
      <w:r w:rsidR="005469F8" w:rsidRPr="005469F8">
        <w:rPr>
          <w:rFonts w:asciiTheme="minorHAnsi" w:hAnsiTheme="minorHAnsi" w:cstheme="minorHAnsi"/>
        </w:rPr>
        <w:t>Paola Roscini</w:t>
      </w:r>
      <w:r w:rsidR="005469F8">
        <w:rPr>
          <w:rFonts w:asciiTheme="minorHAnsi" w:hAnsiTheme="minorHAnsi" w:cstheme="minorHAnsi"/>
        </w:rPr>
        <w:t>:</w:t>
      </w:r>
      <w:r w:rsidR="005469F8" w:rsidRPr="005469F8">
        <w:rPr>
          <w:rFonts w:asciiTheme="minorHAnsi" w:hAnsiTheme="minorHAnsi" w:cstheme="minorHAnsi"/>
        </w:rPr>
        <w:t xml:space="preserve"> Tel. 075 5820220 – Cell. 329 9261061 Email: </w:t>
      </w:r>
      <w:hyperlink r:id="rId9" w:history="1">
        <w:r w:rsidR="005469F8" w:rsidRPr="005469F8">
          <w:rPr>
            <w:rStyle w:val="Collegamentoipertestuale"/>
            <w:rFonts w:asciiTheme="minorHAnsi" w:hAnsiTheme="minorHAnsi" w:cstheme="minorHAnsi"/>
          </w:rPr>
          <w:t>roscini@confindustria.umbria.it</w:t>
        </w:r>
      </w:hyperlink>
      <w:r w:rsidRPr="00AA3BAC">
        <w:rPr>
          <w:rFonts w:asciiTheme="minorHAnsi" w:hAnsiTheme="minorHAnsi" w:cstheme="minorHAnsi"/>
        </w:rPr>
        <w:t xml:space="preserve"> </w:t>
      </w:r>
    </w:p>
    <w:p w14:paraId="49E441DA" w14:textId="7A4E1D25" w:rsidR="00AA3BAC" w:rsidRDefault="00AA3BAC" w:rsidP="007A6F23">
      <w:pPr>
        <w:spacing w:after="0" w:line="360" w:lineRule="auto"/>
        <w:rPr>
          <w:rFonts w:asciiTheme="minorHAnsi" w:hAnsiTheme="minorHAnsi" w:cstheme="minorHAnsi"/>
          <w:iCs/>
        </w:rPr>
      </w:pPr>
    </w:p>
    <w:p w14:paraId="21C10177" w14:textId="7CF61437" w:rsidR="005469F8" w:rsidRPr="00AA3BAC" w:rsidRDefault="005469F8" w:rsidP="007A6F23">
      <w:pPr>
        <w:spacing w:after="0" w:line="360" w:lineRule="auto"/>
        <w:rPr>
          <w:rFonts w:asciiTheme="minorHAnsi" w:hAnsiTheme="minorHAnsi" w:cstheme="minorHAnsi"/>
          <w:iCs/>
        </w:rPr>
      </w:pPr>
      <w:r w:rsidRPr="005469F8">
        <w:rPr>
          <w:rFonts w:asciiTheme="minorHAnsi" w:hAnsiTheme="minorHAnsi" w:cstheme="minorHAnsi"/>
          <w:b/>
          <w:bCs/>
          <w:iCs/>
        </w:rPr>
        <w:lastRenderedPageBreak/>
        <w:t>Area Economia di Impresa</w:t>
      </w:r>
      <w:r w:rsidRPr="005469F8">
        <w:rPr>
          <w:rFonts w:asciiTheme="minorHAnsi" w:hAnsiTheme="minorHAnsi" w:cstheme="minorHAnsi"/>
          <w:iCs/>
        </w:rPr>
        <w:br/>
        <w:t>Alessandro Castagnino Tel. 075 5820230 – Cell. 335 7175365</w:t>
      </w:r>
      <w:r>
        <w:rPr>
          <w:rFonts w:asciiTheme="minorHAnsi" w:hAnsiTheme="minorHAnsi" w:cstheme="minorHAnsi"/>
          <w:iCs/>
        </w:rPr>
        <w:t xml:space="preserve"> </w:t>
      </w:r>
      <w:r w:rsidRPr="005469F8">
        <w:rPr>
          <w:rFonts w:asciiTheme="minorHAnsi" w:hAnsiTheme="minorHAnsi" w:cstheme="minorHAnsi"/>
          <w:iCs/>
        </w:rPr>
        <w:t>Email: </w:t>
      </w:r>
      <w:hyperlink r:id="rId10" w:history="1">
        <w:r w:rsidRPr="005469F8">
          <w:rPr>
            <w:rStyle w:val="Collegamentoipertestuale"/>
            <w:rFonts w:asciiTheme="minorHAnsi" w:hAnsiTheme="minorHAnsi" w:cstheme="minorHAnsi"/>
            <w:iCs/>
          </w:rPr>
          <w:t>castagnino@confindustria.umbria.it</w:t>
        </w:r>
      </w:hyperlink>
      <w:r w:rsidRPr="005469F8">
        <w:rPr>
          <w:rFonts w:asciiTheme="minorHAnsi" w:hAnsiTheme="minorHAnsi" w:cstheme="minorHAnsi"/>
          <w:iCs/>
        </w:rPr>
        <w:br/>
        <w:t>Valentina Vignaroli Tel. 075 5820209 – Cell. 338 6493886 Email: </w:t>
      </w:r>
      <w:hyperlink r:id="rId11" w:history="1">
        <w:r w:rsidRPr="005469F8">
          <w:rPr>
            <w:rStyle w:val="Collegamentoipertestuale"/>
            <w:rFonts w:asciiTheme="minorHAnsi" w:hAnsiTheme="minorHAnsi" w:cstheme="minorHAnsi"/>
            <w:iCs/>
          </w:rPr>
          <w:t>vignaroli@confindustria.umbria.it</w:t>
        </w:r>
      </w:hyperlink>
      <w:r w:rsidRPr="005469F8">
        <w:rPr>
          <w:rFonts w:asciiTheme="minorHAnsi" w:hAnsiTheme="minorHAnsi" w:cstheme="minorHAnsi"/>
          <w:iCs/>
        </w:rPr>
        <w:br/>
        <w:t>Paola Roscini Tel. 075 5820220 – Cell. 329 9261061 Email: </w:t>
      </w:r>
      <w:hyperlink r:id="rId12" w:history="1">
        <w:r w:rsidRPr="005469F8">
          <w:rPr>
            <w:rStyle w:val="Collegamentoipertestuale"/>
            <w:rFonts w:asciiTheme="minorHAnsi" w:hAnsiTheme="minorHAnsi" w:cstheme="minorHAnsi"/>
            <w:iCs/>
          </w:rPr>
          <w:t>roscini@confindustria.umbria.it</w:t>
        </w:r>
      </w:hyperlink>
    </w:p>
    <w:sectPr w:rsidR="005469F8" w:rsidRPr="00AA3BAC">
      <w:headerReference w:type="default" r:id="rId13"/>
      <w:headerReference w:type="first" r:id="rId14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E18E" w14:textId="77777777" w:rsidR="00E247E1" w:rsidRDefault="00E247E1">
      <w:r>
        <w:separator/>
      </w:r>
    </w:p>
  </w:endnote>
  <w:endnote w:type="continuationSeparator" w:id="0">
    <w:p w14:paraId="009AFEFE" w14:textId="77777777" w:rsidR="00E247E1" w:rsidRDefault="00E2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895A5" w14:textId="77777777" w:rsidR="00E247E1" w:rsidRDefault="00E247E1">
      <w:r>
        <w:separator/>
      </w:r>
    </w:p>
  </w:footnote>
  <w:footnote w:type="continuationSeparator" w:id="0">
    <w:p w14:paraId="6C146F9E" w14:textId="77777777" w:rsidR="00E247E1" w:rsidRDefault="00E2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4810EE0D" w14:textId="77777777">
      <w:tc>
        <w:tcPr>
          <w:tcW w:w="900" w:type="dxa"/>
        </w:tcPr>
        <w:p w14:paraId="01BCFB96" w14:textId="77777777" w:rsidR="001867E9" w:rsidRDefault="006A6AF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 w:rsidRPr="00BE7CA6">
            <w:rPr>
              <w:noProof/>
              <w:color w:val="205394"/>
            </w:rPr>
            <w:drawing>
              <wp:inline distT="0" distB="0" distL="0" distR="0" wp14:anchorId="3143324A" wp14:editId="79ED03CA">
                <wp:extent cx="514350" cy="495300"/>
                <wp:effectExtent l="0" t="0" r="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4A0C5A7F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56F88C0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8211435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E634CA2" w14:textId="77777777">
      <w:tc>
        <w:tcPr>
          <w:tcW w:w="900" w:type="dxa"/>
        </w:tcPr>
        <w:p w14:paraId="4C89366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46F9B4E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749F1DA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741479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027FBD38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1CF30511" w14:textId="77777777">
      <w:tc>
        <w:tcPr>
          <w:tcW w:w="900" w:type="dxa"/>
        </w:tcPr>
        <w:p w14:paraId="5B6A4615" w14:textId="77777777" w:rsidR="001867E9" w:rsidRDefault="006A6AF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 w:rsidRPr="00BE7CA6">
            <w:rPr>
              <w:noProof/>
              <w:color w:val="205394"/>
            </w:rPr>
            <w:drawing>
              <wp:inline distT="0" distB="0" distL="0" distR="0" wp14:anchorId="14B76475" wp14:editId="5A958A95">
                <wp:extent cx="514350" cy="495300"/>
                <wp:effectExtent l="0" t="0" r="0" b="0"/>
                <wp:docPr id="2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170F7B8F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</w:p>
      </w:tc>
      <w:tc>
        <w:tcPr>
          <w:tcW w:w="1653" w:type="dxa"/>
          <w:vAlign w:val="bottom"/>
        </w:tcPr>
        <w:p w14:paraId="4803CDF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500DB8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E0C9EE2" w14:textId="77777777">
      <w:tc>
        <w:tcPr>
          <w:tcW w:w="900" w:type="dxa"/>
        </w:tcPr>
        <w:p w14:paraId="32161F0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15B18F8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7DB560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7F2DC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53831A5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B0D"/>
    <w:multiLevelType w:val="hybridMultilevel"/>
    <w:tmpl w:val="42703CAA"/>
    <w:lvl w:ilvl="0" w:tplc="E000E1F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24B4"/>
    <w:multiLevelType w:val="hybridMultilevel"/>
    <w:tmpl w:val="93ACCC08"/>
    <w:lvl w:ilvl="0" w:tplc="D9B80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46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40C2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88C4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02D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77E5A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8AF3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802CD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5018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E1F0DC2"/>
    <w:multiLevelType w:val="hybridMultilevel"/>
    <w:tmpl w:val="D8EE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EE5"/>
    <w:multiLevelType w:val="hybridMultilevel"/>
    <w:tmpl w:val="E0187B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FD4DDA"/>
    <w:multiLevelType w:val="hybridMultilevel"/>
    <w:tmpl w:val="EDC67CF2"/>
    <w:lvl w:ilvl="0" w:tplc="C838A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A7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86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0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2C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68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87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6F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42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75098E"/>
    <w:multiLevelType w:val="multilevel"/>
    <w:tmpl w:val="776C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54A5E"/>
    <w:multiLevelType w:val="hybridMultilevel"/>
    <w:tmpl w:val="591E5D3A"/>
    <w:lvl w:ilvl="0" w:tplc="D2FE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55C6B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32A1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704D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79641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3CCB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AD609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0F06D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623F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2436013"/>
    <w:multiLevelType w:val="hybridMultilevel"/>
    <w:tmpl w:val="2362C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6"/>
    <w:rsid w:val="000018C4"/>
    <w:rsid w:val="00040332"/>
    <w:rsid w:val="00052071"/>
    <w:rsid w:val="000539CB"/>
    <w:rsid w:val="000A5378"/>
    <w:rsid w:val="000B5D87"/>
    <w:rsid w:val="000C0882"/>
    <w:rsid w:val="001327E6"/>
    <w:rsid w:val="00151BDD"/>
    <w:rsid w:val="00175878"/>
    <w:rsid w:val="001867E9"/>
    <w:rsid w:val="00193383"/>
    <w:rsid w:val="001A0EA6"/>
    <w:rsid w:val="001C016B"/>
    <w:rsid w:val="001C368A"/>
    <w:rsid w:val="001D7F3D"/>
    <w:rsid w:val="001E720B"/>
    <w:rsid w:val="00210ED4"/>
    <w:rsid w:val="002166C4"/>
    <w:rsid w:val="003009C8"/>
    <w:rsid w:val="003902B5"/>
    <w:rsid w:val="00456300"/>
    <w:rsid w:val="00472D2B"/>
    <w:rsid w:val="004C2CC8"/>
    <w:rsid w:val="004D48E8"/>
    <w:rsid w:val="00507737"/>
    <w:rsid w:val="00531CA4"/>
    <w:rsid w:val="005469F8"/>
    <w:rsid w:val="00565BA4"/>
    <w:rsid w:val="00571AA5"/>
    <w:rsid w:val="005D079D"/>
    <w:rsid w:val="005F02E1"/>
    <w:rsid w:val="006411A6"/>
    <w:rsid w:val="006A6AF1"/>
    <w:rsid w:val="006C5530"/>
    <w:rsid w:val="007042EA"/>
    <w:rsid w:val="00757824"/>
    <w:rsid w:val="00783E6E"/>
    <w:rsid w:val="007A6F23"/>
    <w:rsid w:val="007B0324"/>
    <w:rsid w:val="007B72D4"/>
    <w:rsid w:val="00841F26"/>
    <w:rsid w:val="00895D5A"/>
    <w:rsid w:val="008C6FB9"/>
    <w:rsid w:val="00943DA0"/>
    <w:rsid w:val="009673E5"/>
    <w:rsid w:val="00972881"/>
    <w:rsid w:val="009D26C3"/>
    <w:rsid w:val="009D7403"/>
    <w:rsid w:val="009E718E"/>
    <w:rsid w:val="00A30F23"/>
    <w:rsid w:val="00A32236"/>
    <w:rsid w:val="00A448DC"/>
    <w:rsid w:val="00A554C8"/>
    <w:rsid w:val="00A9387F"/>
    <w:rsid w:val="00AA3BAC"/>
    <w:rsid w:val="00AB664D"/>
    <w:rsid w:val="00B211CC"/>
    <w:rsid w:val="00B27B4F"/>
    <w:rsid w:val="00B55997"/>
    <w:rsid w:val="00B9787B"/>
    <w:rsid w:val="00B97A78"/>
    <w:rsid w:val="00BB7D4D"/>
    <w:rsid w:val="00BC4801"/>
    <w:rsid w:val="00BE7CA6"/>
    <w:rsid w:val="00C83902"/>
    <w:rsid w:val="00CA5FB4"/>
    <w:rsid w:val="00CB1898"/>
    <w:rsid w:val="00CC42BA"/>
    <w:rsid w:val="00CE1F59"/>
    <w:rsid w:val="00D13500"/>
    <w:rsid w:val="00DA479B"/>
    <w:rsid w:val="00DC0ED4"/>
    <w:rsid w:val="00E20570"/>
    <w:rsid w:val="00E247E1"/>
    <w:rsid w:val="00E71CEB"/>
    <w:rsid w:val="00EA116A"/>
    <w:rsid w:val="00EA366A"/>
    <w:rsid w:val="00EA4465"/>
    <w:rsid w:val="00EC0D5D"/>
    <w:rsid w:val="00ED787B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1FD2"/>
  <w15:docId w15:val="{64F8B94D-0C67-42F6-945E-D069F6C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479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0882"/>
    <w:pPr>
      <w:keepNext/>
      <w:keepLines/>
      <w:spacing w:before="80" w:after="0" w:line="240" w:lineRule="auto"/>
      <w:outlineLvl w:val="1"/>
    </w:pPr>
    <w:rPr>
      <w:rFonts w:eastAsiaTheme="majorEastAsia" w:cstheme="majorBidi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A479B"/>
    <w:pPr>
      <w:spacing w:after="0" w:line="240" w:lineRule="auto"/>
    </w:pPr>
  </w:style>
  <w:style w:type="character" w:customStyle="1" w:styleId="TestonormaleCarattere">
    <w:name w:val="Testo normale Carattere"/>
    <w:link w:val="Testonormale"/>
    <w:uiPriority w:val="99"/>
    <w:rsid w:val="00DA479B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479B"/>
    <w:pPr>
      <w:spacing w:after="0" w:line="240" w:lineRule="auto"/>
      <w:ind w:left="720"/>
      <w:contextualSpacing/>
    </w:pPr>
    <w:rPr>
      <w:rFonts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0882"/>
    <w:rPr>
      <w:rFonts w:ascii="Calibri" w:eastAsiaTheme="majorEastAsia" w:hAnsi="Calibri" w:cstheme="majorBidi"/>
      <w:sz w:val="22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87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13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pass.it/richiedi-un-utenz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oscin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gnarol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stagnin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Senza%20fi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Umbria_Senza firma</Template>
  <TotalTime>62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2427</CharactersWithSpaces>
  <SharedDoc>false</SharedDoc>
  <HLinks>
    <vt:vector size="12" baseType="variant">
      <vt:variant>
        <vt:i4>4194359</vt:i4>
      </vt:variant>
      <vt:variant>
        <vt:i4>3</vt:i4>
      </vt:variant>
      <vt:variant>
        <vt:i4>0</vt:i4>
      </vt:variant>
      <vt:variant>
        <vt:i4>5</vt:i4>
      </vt:variant>
      <vt:variant>
        <vt:lpwstr>mailto:direzione@confindustria.umbria.it</vt:lpwstr>
      </vt:variant>
      <vt:variant>
        <vt:lpwstr/>
      </vt:variant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Maria Cappellazzo</dc:creator>
  <cp:keywords/>
  <cp:lastModifiedBy>hp</cp:lastModifiedBy>
  <cp:revision>8</cp:revision>
  <cp:lastPrinted>2019-06-14T10:14:00Z</cp:lastPrinted>
  <dcterms:created xsi:type="dcterms:W3CDTF">2020-07-24T10:17:00Z</dcterms:created>
  <dcterms:modified xsi:type="dcterms:W3CDTF">2020-07-24T15:57:00Z</dcterms:modified>
</cp:coreProperties>
</file>