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C341B" w14:textId="445C9247" w:rsidR="00023552" w:rsidRPr="004E2E21" w:rsidRDefault="00952E48" w:rsidP="003669CA">
      <w:pPr>
        <w:autoSpaceDE w:val="0"/>
        <w:autoSpaceDN w:val="0"/>
        <w:adjustRightInd w:val="0"/>
        <w:jc w:val="both"/>
        <w:rPr>
          <w:rFonts w:asciiTheme="minorHAnsi" w:eastAsia="Calibri" w:hAnsiTheme="minorHAnsi" w:cstheme="minorHAnsi"/>
          <w:b/>
          <w:bCs/>
          <w:sz w:val="22"/>
          <w:szCs w:val="22"/>
          <w:lang w:eastAsia="en-US"/>
        </w:rPr>
      </w:pPr>
      <w:r w:rsidRPr="004E2E21">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3669CA" w:rsidRPr="003669CA">
        <w:rPr>
          <w:rFonts w:asciiTheme="minorHAnsi" w:eastAsia="Calibri" w:hAnsiTheme="minorHAnsi" w:cstheme="minorHAnsi"/>
          <w:b/>
          <w:bCs/>
          <w:sz w:val="22"/>
          <w:szCs w:val="22"/>
          <w:lang w:eastAsia="en-US"/>
        </w:rPr>
        <w:t>Terni-Orte, viadotto Montoro: riapertura al traffico da venerdì 17 luglio</w:t>
      </w:r>
    </w:p>
    <w:p w14:paraId="23041223" w14:textId="77777777" w:rsidR="00023552" w:rsidRPr="004E2E21" w:rsidRDefault="00023552" w:rsidP="004E2E21">
      <w:pPr>
        <w:autoSpaceDE w:val="0"/>
        <w:autoSpaceDN w:val="0"/>
        <w:adjustRightInd w:val="0"/>
        <w:ind w:left="142"/>
        <w:jc w:val="both"/>
        <w:rPr>
          <w:rFonts w:asciiTheme="minorHAnsi" w:eastAsia="Calibri" w:hAnsiTheme="minorHAnsi" w:cstheme="minorHAnsi"/>
          <w:b/>
          <w:bCs/>
          <w:sz w:val="22"/>
          <w:szCs w:val="22"/>
          <w:lang w:eastAsia="en-US"/>
        </w:rPr>
      </w:pPr>
    </w:p>
    <w:p w14:paraId="5C408AAF" w14:textId="3C8191C9" w:rsidR="00864FBB" w:rsidRPr="00864FBB" w:rsidRDefault="00864FBB" w:rsidP="003669CA">
      <w:pPr>
        <w:jc w:val="both"/>
        <w:rPr>
          <w:rFonts w:asciiTheme="minorHAnsi" w:hAnsiTheme="minorHAnsi" w:cstheme="minorHAnsi"/>
          <w:sz w:val="22"/>
          <w:szCs w:val="22"/>
        </w:rPr>
      </w:pPr>
      <w:r w:rsidRPr="00864FBB">
        <w:rPr>
          <w:rFonts w:asciiTheme="minorHAnsi" w:hAnsiTheme="minorHAnsi" w:cstheme="minorHAnsi"/>
          <w:sz w:val="22"/>
          <w:szCs w:val="22"/>
        </w:rPr>
        <w:t xml:space="preserve">Comunicato ANAS </w:t>
      </w:r>
    </w:p>
    <w:p w14:paraId="545ABF61" w14:textId="77777777" w:rsidR="00864FBB" w:rsidRPr="00864FBB" w:rsidRDefault="00864FBB" w:rsidP="00864FBB">
      <w:pPr>
        <w:ind w:left="142"/>
        <w:jc w:val="both"/>
        <w:rPr>
          <w:rFonts w:asciiTheme="minorHAnsi" w:hAnsiTheme="minorHAnsi" w:cstheme="minorHAnsi"/>
          <w:sz w:val="22"/>
          <w:szCs w:val="22"/>
        </w:rPr>
      </w:pPr>
    </w:p>
    <w:p w14:paraId="7E578918" w14:textId="7F3355D3" w:rsidR="00105D79" w:rsidRPr="00864FBB" w:rsidRDefault="00105D79" w:rsidP="00864FBB">
      <w:pPr>
        <w:ind w:left="142"/>
        <w:jc w:val="both"/>
        <w:rPr>
          <w:rFonts w:asciiTheme="minorHAnsi" w:eastAsia="Calibri" w:hAnsiTheme="minorHAnsi" w:cstheme="minorHAnsi"/>
          <w:sz w:val="22"/>
          <w:szCs w:val="22"/>
        </w:rPr>
      </w:pPr>
    </w:p>
    <w:p w14:paraId="60D7B729" w14:textId="77777777" w:rsidR="003669CA" w:rsidRPr="003669CA" w:rsidRDefault="003669CA" w:rsidP="003669CA">
      <w:pPr>
        <w:spacing w:after="200" w:line="276" w:lineRule="auto"/>
        <w:rPr>
          <w:rFonts w:ascii="Calibri" w:eastAsia="Calibri" w:hAnsi="Calibri" w:cs="Calibri"/>
          <w:sz w:val="22"/>
          <w:szCs w:val="22"/>
        </w:rPr>
      </w:pPr>
      <w:r w:rsidRPr="003669CA">
        <w:rPr>
          <w:rFonts w:ascii="Calibri" w:eastAsia="Calibri" w:hAnsi="Calibri" w:cs="Calibri"/>
          <w:sz w:val="22"/>
          <w:szCs w:val="22"/>
        </w:rPr>
        <w:t xml:space="preserve">ANAS Strade ha pubblicato sul proprio sito un comunicato – disponibile a questo </w:t>
      </w:r>
      <w:hyperlink r:id="rId7" w:history="1">
        <w:r w:rsidRPr="003669CA">
          <w:rPr>
            <w:rStyle w:val="Collegamentoipertestuale"/>
            <w:rFonts w:ascii="Calibri" w:eastAsia="Calibri" w:hAnsi="Calibri" w:cs="Calibri"/>
            <w:sz w:val="22"/>
            <w:szCs w:val="22"/>
          </w:rPr>
          <w:t>link</w:t>
        </w:r>
      </w:hyperlink>
      <w:r w:rsidRPr="003669CA">
        <w:rPr>
          <w:rFonts w:ascii="Calibri" w:eastAsia="Calibri" w:hAnsi="Calibri" w:cs="Calibri"/>
          <w:sz w:val="22"/>
          <w:szCs w:val="22"/>
        </w:rPr>
        <w:t xml:space="preserve"> – con il quale informa che venerdì 17 luglio, a seguito della conclusione della prima fase dei lavori, riaprirà al traffico il viadotto “Montoro”, sulla strada statale 675 “Umbro Laziale” tra Terni e Orte. </w:t>
      </w:r>
    </w:p>
    <w:p w14:paraId="4E9A9621" w14:textId="77777777" w:rsidR="003669CA" w:rsidRPr="003669CA" w:rsidRDefault="003669CA" w:rsidP="003669CA">
      <w:pPr>
        <w:spacing w:after="200" w:line="276" w:lineRule="auto"/>
        <w:rPr>
          <w:rFonts w:ascii="Calibri" w:eastAsia="Calibri" w:hAnsi="Calibri" w:cs="Calibri"/>
          <w:sz w:val="22"/>
          <w:szCs w:val="22"/>
        </w:rPr>
      </w:pPr>
      <w:r w:rsidRPr="003669CA">
        <w:rPr>
          <w:rFonts w:ascii="Calibri" w:eastAsia="Calibri" w:hAnsi="Calibri" w:cs="Calibri"/>
          <w:sz w:val="22"/>
          <w:szCs w:val="22"/>
        </w:rPr>
        <w:t xml:space="preserve">Il transito sarà consentito, in entrambe le direzioni, sulla sola corsia di sorpasso, a tutte le categorie di veicoli, compresi i mezzi pesanti, </w:t>
      </w:r>
      <w:r w:rsidRPr="003669CA">
        <w:rPr>
          <w:rFonts w:ascii="Calibri" w:eastAsia="Calibri" w:hAnsi="Calibri" w:cs="Calibri"/>
          <w:b/>
          <w:sz w:val="22"/>
          <w:szCs w:val="22"/>
        </w:rPr>
        <w:t>ad esclusione dei trasporti eccezionali superiori a 44 tonnellate</w:t>
      </w:r>
      <w:r w:rsidRPr="003669CA">
        <w:rPr>
          <w:rFonts w:ascii="Calibri" w:eastAsia="Calibri" w:hAnsi="Calibri" w:cs="Calibri"/>
          <w:sz w:val="22"/>
          <w:szCs w:val="22"/>
        </w:rPr>
        <w:t xml:space="preserve">.  </w:t>
      </w:r>
    </w:p>
    <w:p w14:paraId="1B7E61F5" w14:textId="77777777" w:rsidR="003669CA" w:rsidRPr="003669CA" w:rsidRDefault="003669CA" w:rsidP="003669CA">
      <w:pPr>
        <w:spacing w:after="200" w:line="276" w:lineRule="auto"/>
        <w:rPr>
          <w:rFonts w:ascii="Calibri" w:eastAsia="Calibri" w:hAnsi="Calibri" w:cs="Calibri"/>
          <w:sz w:val="22"/>
          <w:szCs w:val="22"/>
        </w:rPr>
      </w:pPr>
      <w:r w:rsidRPr="003669CA">
        <w:rPr>
          <w:rFonts w:ascii="Calibri" w:eastAsia="Calibri" w:hAnsi="Calibri" w:cs="Calibri"/>
          <w:sz w:val="22"/>
          <w:szCs w:val="22"/>
        </w:rPr>
        <w:t>I lavori, prosegue ANAS, continueranno fino al completo risanamento del viadotto e la circolazione, provvisoriamente canalizzata sulla corsia di sorpasso in entrambe le carreggiate, è stata disposta parallelamente allo svolgimento di attività tecniche ancora in corso.</w:t>
      </w:r>
    </w:p>
    <w:p w14:paraId="5A80B20B" w14:textId="77777777" w:rsidR="003669CA" w:rsidRPr="003669CA" w:rsidRDefault="003669CA" w:rsidP="003669CA">
      <w:pPr>
        <w:spacing w:after="200" w:line="276" w:lineRule="auto"/>
        <w:rPr>
          <w:rFonts w:ascii="Calibri" w:eastAsia="Calibri" w:hAnsi="Calibri" w:cs="Calibri"/>
          <w:sz w:val="22"/>
          <w:szCs w:val="22"/>
        </w:rPr>
      </w:pPr>
      <w:r w:rsidRPr="003669CA">
        <w:rPr>
          <w:rFonts w:ascii="Calibri" w:eastAsia="Calibri" w:hAnsi="Calibri" w:cs="Calibri"/>
          <w:sz w:val="22"/>
          <w:szCs w:val="22"/>
        </w:rPr>
        <w:t>L’intervento, effettuato con modalità altamente innovative, ha consentito il sollevamento degli impalcati e il recupero della verticalità della pila con speciali martinetti idraulici. Questa complessa operazione ha permesso di evitare la demolizione di due campate del viadotto, riducendo sensibilmente la durata dei lavori.</w:t>
      </w:r>
    </w:p>
    <w:p w14:paraId="163B3920" w14:textId="77777777" w:rsidR="003669CA" w:rsidRPr="003669CA" w:rsidRDefault="003669CA" w:rsidP="003669CA">
      <w:pPr>
        <w:spacing w:after="200" w:line="276" w:lineRule="auto"/>
        <w:rPr>
          <w:rFonts w:ascii="Calibri" w:eastAsia="Calibri" w:hAnsi="Calibri" w:cs="Calibri"/>
          <w:sz w:val="22"/>
          <w:szCs w:val="22"/>
        </w:rPr>
      </w:pPr>
      <w:r w:rsidRPr="003669CA">
        <w:rPr>
          <w:rFonts w:ascii="Calibri" w:eastAsia="Calibri" w:hAnsi="Calibri" w:cs="Calibri"/>
          <w:sz w:val="22"/>
          <w:szCs w:val="22"/>
        </w:rPr>
        <w:t xml:space="preserve">La chiusura era stata disposta da Anas lo scorso </w:t>
      </w:r>
      <w:proofErr w:type="gramStart"/>
      <w:r w:rsidRPr="003669CA">
        <w:rPr>
          <w:rFonts w:ascii="Calibri" w:eastAsia="Calibri" w:hAnsi="Calibri" w:cs="Calibri"/>
          <w:sz w:val="22"/>
          <w:szCs w:val="22"/>
        </w:rPr>
        <w:t>1 giugno</w:t>
      </w:r>
      <w:proofErr w:type="gramEnd"/>
      <w:r w:rsidRPr="003669CA">
        <w:rPr>
          <w:rFonts w:ascii="Calibri" w:eastAsia="Calibri" w:hAnsi="Calibri" w:cs="Calibri"/>
          <w:sz w:val="22"/>
          <w:szCs w:val="22"/>
        </w:rPr>
        <w:t xml:space="preserve"> per garantire la sicurezza della circolazione in seguito a un controllo programmato che aveva evidenziato la necessità di un intervento di ripristino strutturale su uno degli elementi.</w:t>
      </w:r>
    </w:p>
    <w:p w14:paraId="790B2E07" w14:textId="77777777" w:rsidR="003669CA" w:rsidRPr="003669CA" w:rsidRDefault="003669CA" w:rsidP="003669CA">
      <w:pPr>
        <w:spacing w:after="200" w:line="276" w:lineRule="auto"/>
        <w:rPr>
          <w:rFonts w:ascii="Calibri" w:eastAsia="Calibri" w:hAnsi="Calibri" w:cs="Calibri"/>
          <w:sz w:val="22"/>
          <w:szCs w:val="22"/>
        </w:rPr>
      </w:pPr>
      <w:r w:rsidRPr="003669CA">
        <w:rPr>
          <w:rFonts w:ascii="Calibri" w:eastAsia="Calibri" w:hAnsi="Calibri" w:cs="Calibri"/>
          <w:sz w:val="22"/>
          <w:szCs w:val="22"/>
        </w:rPr>
        <w:t>Grazie ad accordi quadro già stipulati in precedenza, Anas ha quindi affidato tempestivamente le attività di progettazione ed esecuzione dei lavori di ripristino strutturale, riuscendo ad avviare l’intervento in via d’urgenza in meno di dieci giorni, senza necessità di ulteriori passaggi amministrativi.</w:t>
      </w:r>
    </w:p>
    <w:p w14:paraId="6F708672" w14:textId="51672CFB" w:rsidR="00105D79" w:rsidRPr="00864FBB" w:rsidRDefault="00105D79" w:rsidP="00864FBB">
      <w:pPr>
        <w:ind w:left="142"/>
        <w:jc w:val="both"/>
        <w:rPr>
          <w:rFonts w:asciiTheme="minorHAnsi" w:eastAsia="Calibri" w:hAnsiTheme="minorHAnsi" w:cstheme="minorHAnsi"/>
          <w:sz w:val="22"/>
          <w:szCs w:val="22"/>
        </w:rPr>
      </w:pPr>
    </w:p>
    <w:p w14:paraId="7E3567C8" w14:textId="2FAC229B" w:rsidR="00105D79" w:rsidRDefault="00105D79" w:rsidP="004E2E21">
      <w:pPr>
        <w:ind w:left="142"/>
        <w:jc w:val="both"/>
        <w:rPr>
          <w:rFonts w:asciiTheme="minorHAnsi" w:eastAsia="Calibri" w:hAnsiTheme="minorHAnsi" w:cstheme="minorHAnsi"/>
          <w:sz w:val="22"/>
          <w:szCs w:val="22"/>
        </w:rPr>
      </w:pPr>
    </w:p>
    <w:p w14:paraId="79B8738A" w14:textId="3435702B" w:rsidR="00864FBB" w:rsidRDefault="00864FBB" w:rsidP="004E2E21">
      <w:pPr>
        <w:ind w:left="142"/>
        <w:jc w:val="both"/>
        <w:rPr>
          <w:rFonts w:asciiTheme="minorHAnsi" w:eastAsia="Calibri" w:hAnsiTheme="minorHAnsi" w:cstheme="minorHAnsi"/>
          <w:sz w:val="22"/>
          <w:szCs w:val="22"/>
        </w:rPr>
      </w:pPr>
    </w:p>
    <w:p w14:paraId="011CDEFE" w14:textId="77777777" w:rsidR="00864FBB" w:rsidRDefault="00864FBB" w:rsidP="004E2E21">
      <w:pPr>
        <w:ind w:left="142"/>
        <w:jc w:val="both"/>
        <w:rPr>
          <w:rFonts w:asciiTheme="minorHAnsi" w:eastAsia="Calibri" w:hAnsiTheme="minorHAnsi" w:cstheme="minorHAnsi"/>
          <w:sz w:val="22"/>
          <w:szCs w:val="22"/>
        </w:rPr>
      </w:pPr>
    </w:p>
    <w:p w14:paraId="3CC06F3F" w14:textId="77777777" w:rsidR="00105D79" w:rsidRDefault="00105D79" w:rsidP="004E2E21">
      <w:pPr>
        <w:ind w:left="142"/>
        <w:jc w:val="both"/>
        <w:rPr>
          <w:rFonts w:asciiTheme="minorHAnsi" w:eastAsia="Calibri" w:hAnsiTheme="minorHAnsi" w:cstheme="minorHAnsi"/>
          <w:sz w:val="22"/>
          <w:szCs w:val="22"/>
        </w:rPr>
      </w:pPr>
    </w:p>
    <w:p w14:paraId="7729E525" w14:textId="77777777" w:rsidR="00105D79" w:rsidRPr="004E2E21" w:rsidRDefault="00105D79" w:rsidP="004E2E21">
      <w:pPr>
        <w:ind w:left="142"/>
        <w:jc w:val="both"/>
        <w:rPr>
          <w:rFonts w:asciiTheme="minorHAnsi" w:eastAsia="Calibri" w:hAnsiTheme="minorHAnsi" w:cstheme="minorHAnsi"/>
          <w:sz w:val="22"/>
          <w:szCs w:val="22"/>
        </w:rPr>
      </w:pPr>
    </w:p>
    <w:p w14:paraId="58C20922" w14:textId="0B08C638" w:rsidR="008C1069" w:rsidRPr="004E2E21" w:rsidRDefault="008C1069" w:rsidP="004E2E21">
      <w:pPr>
        <w:autoSpaceDE w:val="0"/>
        <w:autoSpaceDN w:val="0"/>
        <w:adjustRightInd w:val="0"/>
        <w:ind w:left="142"/>
        <w:jc w:val="both"/>
        <w:rPr>
          <w:rFonts w:asciiTheme="minorHAnsi" w:hAnsiTheme="minorHAnsi" w:cstheme="minorHAnsi"/>
          <w:b/>
          <w:bCs/>
          <w:sz w:val="22"/>
          <w:szCs w:val="22"/>
        </w:rPr>
      </w:pPr>
      <w:r w:rsidRPr="004E2E21">
        <w:rPr>
          <w:rFonts w:asciiTheme="minorHAnsi" w:hAnsiTheme="minorHAnsi" w:cstheme="minorHAnsi"/>
          <w:b/>
          <w:bCs/>
          <w:sz w:val="22"/>
          <w:szCs w:val="22"/>
        </w:rPr>
        <w:t>Riferimenti:</w:t>
      </w:r>
    </w:p>
    <w:p w14:paraId="26E5523E" w14:textId="612E7048" w:rsidR="008C1069" w:rsidRPr="004E2E21" w:rsidRDefault="008C1069" w:rsidP="004E2E21">
      <w:pPr>
        <w:autoSpaceDE w:val="0"/>
        <w:autoSpaceDN w:val="0"/>
        <w:adjustRightInd w:val="0"/>
        <w:ind w:left="142"/>
        <w:jc w:val="both"/>
        <w:rPr>
          <w:rFonts w:asciiTheme="minorHAnsi" w:hAnsiTheme="minorHAnsi" w:cstheme="minorHAnsi"/>
          <w:sz w:val="22"/>
          <w:szCs w:val="22"/>
        </w:rPr>
      </w:pPr>
      <w:r w:rsidRPr="004E2E21">
        <w:rPr>
          <w:rFonts w:asciiTheme="minorHAnsi" w:hAnsiTheme="minorHAnsi" w:cstheme="minorHAnsi"/>
          <w:sz w:val="22"/>
          <w:szCs w:val="22"/>
        </w:rPr>
        <w:t xml:space="preserve">Confindustria Umbria </w:t>
      </w:r>
      <w:r w:rsidR="00105D79">
        <w:rPr>
          <w:rFonts w:asciiTheme="minorHAnsi" w:hAnsiTheme="minorHAnsi" w:cstheme="minorHAnsi"/>
          <w:sz w:val="22"/>
          <w:szCs w:val="22"/>
        </w:rPr>
        <w:t>–</w:t>
      </w:r>
      <w:r w:rsidRPr="004E2E21">
        <w:rPr>
          <w:rFonts w:asciiTheme="minorHAnsi" w:hAnsiTheme="minorHAnsi" w:cstheme="minorHAnsi"/>
          <w:sz w:val="22"/>
          <w:szCs w:val="22"/>
        </w:rPr>
        <w:t xml:space="preserve"> Area Ambiente e Sicurezza – </w:t>
      </w:r>
      <w:hyperlink r:id="rId8" w:history="1">
        <w:r w:rsidRPr="004E2E21">
          <w:rPr>
            <w:rStyle w:val="Collegamentoipertestuale"/>
            <w:rFonts w:asciiTheme="minorHAnsi" w:hAnsiTheme="minorHAnsi" w:cstheme="minorHAnsi"/>
            <w:sz w:val="22"/>
            <w:szCs w:val="22"/>
          </w:rPr>
          <w:t>trasporti@confindustria.umbria.it</w:t>
        </w:r>
      </w:hyperlink>
    </w:p>
    <w:p w14:paraId="4690D5C9" w14:textId="1B240F2F" w:rsidR="008C1069" w:rsidRPr="004E2E21" w:rsidRDefault="00B166DE" w:rsidP="004E2E21">
      <w:pPr>
        <w:autoSpaceDE w:val="0"/>
        <w:autoSpaceDN w:val="0"/>
        <w:adjustRightInd w:val="0"/>
        <w:ind w:left="142"/>
        <w:jc w:val="both"/>
        <w:rPr>
          <w:rFonts w:asciiTheme="minorHAnsi" w:hAnsiTheme="minorHAnsi" w:cstheme="minorHAnsi"/>
          <w:sz w:val="22"/>
          <w:szCs w:val="22"/>
        </w:rPr>
      </w:pPr>
      <w:r w:rsidRPr="004E2E21">
        <w:rPr>
          <w:rFonts w:asciiTheme="minorHAnsi" w:hAnsiTheme="minorHAnsi" w:cstheme="minorHAnsi"/>
          <w:sz w:val="22"/>
          <w:szCs w:val="22"/>
        </w:rPr>
        <w:t xml:space="preserve">Dott. Dominici Tel. 0744/443418 </w:t>
      </w:r>
      <w:r w:rsidR="00105D79">
        <w:rPr>
          <w:rFonts w:asciiTheme="minorHAnsi" w:hAnsiTheme="minorHAnsi" w:cstheme="minorHAnsi"/>
          <w:sz w:val="22"/>
          <w:szCs w:val="22"/>
        </w:rPr>
        <w:t>–</w:t>
      </w:r>
      <w:r w:rsidRPr="004E2E21">
        <w:rPr>
          <w:rFonts w:asciiTheme="minorHAnsi" w:hAnsiTheme="minorHAnsi" w:cstheme="minorHAnsi"/>
          <w:sz w:val="22"/>
          <w:szCs w:val="22"/>
        </w:rPr>
        <w:t xml:space="preserve"> </w:t>
      </w:r>
      <w:r w:rsidR="00E31F67" w:rsidRPr="004E2E21">
        <w:rPr>
          <w:rFonts w:asciiTheme="minorHAnsi" w:hAnsiTheme="minorHAnsi" w:cstheme="minorHAnsi"/>
          <w:sz w:val="22"/>
          <w:szCs w:val="22"/>
        </w:rPr>
        <w:t>Dott. Di Matteo Tel. 075/5820227</w:t>
      </w:r>
    </w:p>
    <w:p w14:paraId="2040C7EF" w14:textId="20E2CAEC" w:rsidR="00E6496C" w:rsidRPr="004E2E21" w:rsidRDefault="00E6496C" w:rsidP="004E2E21">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378F85B8" w14:textId="77777777" w:rsidR="000A0BC4" w:rsidRPr="004E2E21" w:rsidRDefault="000A0BC4" w:rsidP="004E2E21">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085A9036" w14:textId="51E65FA0" w:rsidR="00105D79" w:rsidRDefault="00105D79" w:rsidP="00105D79">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0DEF70BE" w14:textId="77777777" w:rsidR="007B7A37" w:rsidRDefault="007B7A37" w:rsidP="00105D79">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35EF3EFC" w14:textId="77777777" w:rsidR="00105D79" w:rsidRDefault="00105D79" w:rsidP="00105D79">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6CFEE0C5" w14:textId="643246D0" w:rsidR="00FA09FD" w:rsidRPr="004E2E21" w:rsidRDefault="00FA09FD" w:rsidP="00105D79">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4E2E21">
        <w:rPr>
          <w:rFonts w:asciiTheme="minorHAnsi" w:hAnsiTheme="minorHAnsi" w:cstheme="minorHAnsi"/>
          <w:sz w:val="22"/>
          <w:szCs w:val="22"/>
        </w:rPr>
        <w:t xml:space="preserve">Pubblicata il </w:t>
      </w:r>
      <w:r w:rsidR="009B64E7" w:rsidRPr="004E2E21">
        <w:rPr>
          <w:rFonts w:asciiTheme="minorHAnsi" w:hAnsiTheme="minorHAnsi" w:cstheme="minorHAnsi"/>
          <w:sz w:val="22"/>
          <w:szCs w:val="22"/>
        </w:rPr>
        <w:t>1</w:t>
      </w:r>
      <w:r w:rsidR="003669CA">
        <w:rPr>
          <w:rFonts w:asciiTheme="minorHAnsi" w:hAnsiTheme="minorHAnsi" w:cstheme="minorHAnsi"/>
          <w:sz w:val="22"/>
          <w:szCs w:val="22"/>
        </w:rPr>
        <w:t>6</w:t>
      </w:r>
      <w:r w:rsidR="00D14226" w:rsidRPr="004E2E21">
        <w:rPr>
          <w:rFonts w:asciiTheme="minorHAnsi" w:hAnsiTheme="minorHAnsi" w:cstheme="minorHAnsi"/>
          <w:sz w:val="22"/>
          <w:szCs w:val="22"/>
        </w:rPr>
        <w:t>/07</w:t>
      </w:r>
      <w:r w:rsidR="00051C34" w:rsidRPr="004E2E21">
        <w:rPr>
          <w:rFonts w:asciiTheme="minorHAnsi" w:hAnsiTheme="minorHAnsi" w:cstheme="minorHAnsi"/>
          <w:sz w:val="22"/>
          <w:szCs w:val="22"/>
        </w:rPr>
        <w:t>/2020</w:t>
      </w:r>
    </w:p>
    <w:sectPr w:rsidR="00FA09FD" w:rsidRPr="004E2E21" w:rsidSect="00EF461E">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37209" w14:textId="77777777" w:rsidR="00FA1A0F" w:rsidRDefault="00FA1A0F">
      <w:r>
        <w:separator/>
      </w:r>
    </w:p>
  </w:endnote>
  <w:endnote w:type="continuationSeparator" w:id="0">
    <w:p w14:paraId="556876AC" w14:textId="77777777" w:rsidR="00FA1A0F" w:rsidRDefault="00FA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9C641" w14:textId="77777777" w:rsidR="00FA1A0F" w:rsidRDefault="00FA1A0F">
      <w:r>
        <w:separator/>
      </w:r>
    </w:p>
  </w:footnote>
  <w:footnote w:type="continuationSeparator" w:id="0">
    <w:p w14:paraId="2AC8B37C" w14:textId="77777777" w:rsidR="00FA1A0F" w:rsidRDefault="00FA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6FFD"/>
    <w:multiLevelType w:val="hybridMultilevel"/>
    <w:tmpl w:val="F95C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812C7"/>
    <w:multiLevelType w:val="multilevel"/>
    <w:tmpl w:val="2850EA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240FC2"/>
    <w:multiLevelType w:val="multilevel"/>
    <w:tmpl w:val="7E343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C5817"/>
    <w:multiLevelType w:val="hybridMultilevel"/>
    <w:tmpl w:val="A1D6FC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15603D8A"/>
    <w:multiLevelType w:val="hybridMultilevel"/>
    <w:tmpl w:val="C76E45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3F3325"/>
    <w:multiLevelType w:val="hybridMultilevel"/>
    <w:tmpl w:val="A078AE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882341"/>
    <w:multiLevelType w:val="hybridMultilevel"/>
    <w:tmpl w:val="E042FE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5"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7"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6"/>
  </w:num>
  <w:num w:numId="2">
    <w:abstractNumId w:val="22"/>
  </w:num>
  <w:num w:numId="3">
    <w:abstractNumId w:val="9"/>
  </w:num>
  <w:num w:numId="4">
    <w:abstractNumId w:val="27"/>
  </w:num>
  <w:num w:numId="5">
    <w:abstractNumId w:val="29"/>
  </w:num>
  <w:num w:numId="6">
    <w:abstractNumId w:val="10"/>
  </w:num>
  <w:num w:numId="7">
    <w:abstractNumId w:val="16"/>
  </w:num>
  <w:num w:numId="8">
    <w:abstractNumId w:val="24"/>
  </w:num>
  <w:num w:numId="9">
    <w:abstractNumId w:val="21"/>
  </w:num>
  <w:num w:numId="10">
    <w:abstractNumId w:val="12"/>
  </w:num>
  <w:num w:numId="11">
    <w:abstractNumId w:val="28"/>
  </w:num>
  <w:num w:numId="12">
    <w:abstractNumId w:val="14"/>
  </w:num>
  <w:num w:numId="13">
    <w:abstractNumId w:val="13"/>
  </w:num>
  <w:num w:numId="14">
    <w:abstractNumId w:val="23"/>
  </w:num>
  <w:num w:numId="15">
    <w:abstractNumId w:val="30"/>
  </w:num>
  <w:num w:numId="16">
    <w:abstractNumId w:val="7"/>
  </w:num>
  <w:num w:numId="17">
    <w:abstractNumId w:val="26"/>
  </w:num>
  <w:num w:numId="18">
    <w:abstractNumId w:val="11"/>
  </w:num>
  <w:num w:numId="19">
    <w:abstractNumId w:val="17"/>
  </w:num>
  <w:num w:numId="20">
    <w:abstractNumId w:val="4"/>
  </w:num>
  <w:num w:numId="21">
    <w:abstractNumId w:val="25"/>
  </w:num>
  <w:num w:numId="22">
    <w:abstractNumId w:val="2"/>
  </w:num>
  <w:num w:numId="23">
    <w:abstractNumId w:val="18"/>
  </w:num>
  <w:num w:numId="24">
    <w:abstractNumId w:val="15"/>
  </w:num>
  <w:num w:numId="25">
    <w:abstractNumId w:val="0"/>
  </w:num>
  <w:num w:numId="26">
    <w:abstractNumId w:val="3"/>
  </w:num>
  <w:num w:numId="27">
    <w:abstractNumId w:val="1"/>
  </w:num>
  <w:num w:numId="28">
    <w:abstractNumId w:val="20"/>
  </w:num>
  <w:num w:numId="29">
    <w:abstractNumId w:val="5"/>
  </w:num>
  <w:num w:numId="30">
    <w:abstractNumId w:val="8"/>
  </w:num>
  <w:num w:numId="31">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679D"/>
    <w:rsid w:val="00012426"/>
    <w:rsid w:val="00012D58"/>
    <w:rsid w:val="00014CFE"/>
    <w:rsid w:val="00015150"/>
    <w:rsid w:val="0001553C"/>
    <w:rsid w:val="00015A06"/>
    <w:rsid w:val="00017F8A"/>
    <w:rsid w:val="00022C88"/>
    <w:rsid w:val="00023552"/>
    <w:rsid w:val="00030516"/>
    <w:rsid w:val="00031409"/>
    <w:rsid w:val="00031C9A"/>
    <w:rsid w:val="00033F32"/>
    <w:rsid w:val="00036369"/>
    <w:rsid w:val="00037418"/>
    <w:rsid w:val="00040563"/>
    <w:rsid w:val="00040CFB"/>
    <w:rsid w:val="00040E13"/>
    <w:rsid w:val="000504FC"/>
    <w:rsid w:val="00050790"/>
    <w:rsid w:val="000508B8"/>
    <w:rsid w:val="00051C34"/>
    <w:rsid w:val="00052071"/>
    <w:rsid w:val="00052711"/>
    <w:rsid w:val="000539CB"/>
    <w:rsid w:val="00054F76"/>
    <w:rsid w:val="00055C3C"/>
    <w:rsid w:val="00060D5D"/>
    <w:rsid w:val="0006625B"/>
    <w:rsid w:val="00067E67"/>
    <w:rsid w:val="000735F4"/>
    <w:rsid w:val="00074106"/>
    <w:rsid w:val="00076E3E"/>
    <w:rsid w:val="00077478"/>
    <w:rsid w:val="00085286"/>
    <w:rsid w:val="0009034E"/>
    <w:rsid w:val="000903E8"/>
    <w:rsid w:val="000929C7"/>
    <w:rsid w:val="00093B32"/>
    <w:rsid w:val="000A0BC4"/>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3EFB"/>
    <w:rsid w:val="000C5816"/>
    <w:rsid w:val="000D0E46"/>
    <w:rsid w:val="000D1665"/>
    <w:rsid w:val="000D258E"/>
    <w:rsid w:val="000D3FED"/>
    <w:rsid w:val="000D60F4"/>
    <w:rsid w:val="000D7190"/>
    <w:rsid w:val="000F3879"/>
    <w:rsid w:val="000F5C17"/>
    <w:rsid w:val="000F75D4"/>
    <w:rsid w:val="00100ED7"/>
    <w:rsid w:val="00102C5A"/>
    <w:rsid w:val="001031E9"/>
    <w:rsid w:val="00105D79"/>
    <w:rsid w:val="00115A2B"/>
    <w:rsid w:val="0012199E"/>
    <w:rsid w:val="00121D8E"/>
    <w:rsid w:val="00123130"/>
    <w:rsid w:val="0013046D"/>
    <w:rsid w:val="0013094C"/>
    <w:rsid w:val="00132987"/>
    <w:rsid w:val="0013516E"/>
    <w:rsid w:val="0013518B"/>
    <w:rsid w:val="00135281"/>
    <w:rsid w:val="00142577"/>
    <w:rsid w:val="00147E07"/>
    <w:rsid w:val="00151BDD"/>
    <w:rsid w:val="00156558"/>
    <w:rsid w:val="00162CFC"/>
    <w:rsid w:val="0016786B"/>
    <w:rsid w:val="00174B4A"/>
    <w:rsid w:val="00175A85"/>
    <w:rsid w:val="00177767"/>
    <w:rsid w:val="0018111E"/>
    <w:rsid w:val="00184B48"/>
    <w:rsid w:val="001867E9"/>
    <w:rsid w:val="00187B99"/>
    <w:rsid w:val="00190AD1"/>
    <w:rsid w:val="00190D87"/>
    <w:rsid w:val="00191BDF"/>
    <w:rsid w:val="001920C8"/>
    <w:rsid w:val="001A0EA6"/>
    <w:rsid w:val="001A326F"/>
    <w:rsid w:val="001A3F4A"/>
    <w:rsid w:val="001A5F97"/>
    <w:rsid w:val="001B0991"/>
    <w:rsid w:val="001B0B61"/>
    <w:rsid w:val="001B438C"/>
    <w:rsid w:val="001B6900"/>
    <w:rsid w:val="001B7ED8"/>
    <w:rsid w:val="001C016B"/>
    <w:rsid w:val="001C40EE"/>
    <w:rsid w:val="001D02EF"/>
    <w:rsid w:val="001D4E62"/>
    <w:rsid w:val="001D535B"/>
    <w:rsid w:val="001D7618"/>
    <w:rsid w:val="001D7F3D"/>
    <w:rsid w:val="001E08BB"/>
    <w:rsid w:val="001E19DF"/>
    <w:rsid w:val="001E4FE6"/>
    <w:rsid w:val="001E720B"/>
    <w:rsid w:val="001F2ABB"/>
    <w:rsid w:val="001F5160"/>
    <w:rsid w:val="001F53CC"/>
    <w:rsid w:val="00202F9D"/>
    <w:rsid w:val="00203224"/>
    <w:rsid w:val="00207C24"/>
    <w:rsid w:val="00210372"/>
    <w:rsid w:val="00210ED4"/>
    <w:rsid w:val="002131BC"/>
    <w:rsid w:val="002161EA"/>
    <w:rsid w:val="002166C4"/>
    <w:rsid w:val="0022003E"/>
    <w:rsid w:val="00233D5B"/>
    <w:rsid w:val="00234FFA"/>
    <w:rsid w:val="00235BB7"/>
    <w:rsid w:val="002369AB"/>
    <w:rsid w:val="00237B46"/>
    <w:rsid w:val="00243355"/>
    <w:rsid w:val="00243A70"/>
    <w:rsid w:val="002474D0"/>
    <w:rsid w:val="00251D4B"/>
    <w:rsid w:val="00254B89"/>
    <w:rsid w:val="00256DDA"/>
    <w:rsid w:val="00261DFC"/>
    <w:rsid w:val="00261EB5"/>
    <w:rsid w:val="00263DC8"/>
    <w:rsid w:val="00263ECC"/>
    <w:rsid w:val="002645E0"/>
    <w:rsid w:val="00267AF5"/>
    <w:rsid w:val="00271EE3"/>
    <w:rsid w:val="002743A5"/>
    <w:rsid w:val="0027733B"/>
    <w:rsid w:val="00281D98"/>
    <w:rsid w:val="002831C3"/>
    <w:rsid w:val="002864AB"/>
    <w:rsid w:val="002878D5"/>
    <w:rsid w:val="00292A35"/>
    <w:rsid w:val="0029389C"/>
    <w:rsid w:val="002A070A"/>
    <w:rsid w:val="002A0E3E"/>
    <w:rsid w:val="002A1E99"/>
    <w:rsid w:val="002B5135"/>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11FAF"/>
    <w:rsid w:val="00313337"/>
    <w:rsid w:val="00314FAD"/>
    <w:rsid w:val="003170BA"/>
    <w:rsid w:val="003209FF"/>
    <w:rsid w:val="00320C95"/>
    <w:rsid w:val="00322A6F"/>
    <w:rsid w:val="003259B9"/>
    <w:rsid w:val="00326B28"/>
    <w:rsid w:val="0033105D"/>
    <w:rsid w:val="0033361D"/>
    <w:rsid w:val="00334062"/>
    <w:rsid w:val="003405C4"/>
    <w:rsid w:val="00343ACA"/>
    <w:rsid w:val="00350A0A"/>
    <w:rsid w:val="00355CF5"/>
    <w:rsid w:val="00361447"/>
    <w:rsid w:val="0036390C"/>
    <w:rsid w:val="00363E3E"/>
    <w:rsid w:val="003669CA"/>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232D"/>
    <w:rsid w:val="003B2A5D"/>
    <w:rsid w:val="003B4D06"/>
    <w:rsid w:val="003B5C6C"/>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10350"/>
    <w:rsid w:val="00415E5C"/>
    <w:rsid w:val="00415E73"/>
    <w:rsid w:val="00416468"/>
    <w:rsid w:val="004166FC"/>
    <w:rsid w:val="00416739"/>
    <w:rsid w:val="004176D9"/>
    <w:rsid w:val="00417D91"/>
    <w:rsid w:val="004208B0"/>
    <w:rsid w:val="00422AFC"/>
    <w:rsid w:val="0042628C"/>
    <w:rsid w:val="004310C8"/>
    <w:rsid w:val="0043172E"/>
    <w:rsid w:val="004334F8"/>
    <w:rsid w:val="00434368"/>
    <w:rsid w:val="004367B1"/>
    <w:rsid w:val="00442941"/>
    <w:rsid w:val="00444823"/>
    <w:rsid w:val="004473AB"/>
    <w:rsid w:val="004505AF"/>
    <w:rsid w:val="00452C6F"/>
    <w:rsid w:val="004533F1"/>
    <w:rsid w:val="00453F9C"/>
    <w:rsid w:val="004545E4"/>
    <w:rsid w:val="00460490"/>
    <w:rsid w:val="00460B90"/>
    <w:rsid w:val="004703A2"/>
    <w:rsid w:val="00472D2B"/>
    <w:rsid w:val="00473B65"/>
    <w:rsid w:val="00474617"/>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D0745"/>
    <w:rsid w:val="004D0D80"/>
    <w:rsid w:val="004D11B2"/>
    <w:rsid w:val="004D1867"/>
    <w:rsid w:val="004D48E8"/>
    <w:rsid w:val="004D4C6D"/>
    <w:rsid w:val="004D6689"/>
    <w:rsid w:val="004E0327"/>
    <w:rsid w:val="004E072C"/>
    <w:rsid w:val="004E1135"/>
    <w:rsid w:val="004E2E21"/>
    <w:rsid w:val="004E4D74"/>
    <w:rsid w:val="004E651F"/>
    <w:rsid w:val="004E6896"/>
    <w:rsid w:val="004F1D5D"/>
    <w:rsid w:val="004F2ABA"/>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2AF3"/>
    <w:rsid w:val="005340B3"/>
    <w:rsid w:val="005346F7"/>
    <w:rsid w:val="005354D8"/>
    <w:rsid w:val="0053609D"/>
    <w:rsid w:val="0053678B"/>
    <w:rsid w:val="005368B1"/>
    <w:rsid w:val="00541BC3"/>
    <w:rsid w:val="00544C14"/>
    <w:rsid w:val="005456CC"/>
    <w:rsid w:val="00550830"/>
    <w:rsid w:val="00552ADD"/>
    <w:rsid w:val="00552ED0"/>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613"/>
    <w:rsid w:val="00584B1D"/>
    <w:rsid w:val="005858EE"/>
    <w:rsid w:val="00586269"/>
    <w:rsid w:val="00587A72"/>
    <w:rsid w:val="00594EA8"/>
    <w:rsid w:val="00597481"/>
    <w:rsid w:val="005A1492"/>
    <w:rsid w:val="005A192E"/>
    <w:rsid w:val="005A29F4"/>
    <w:rsid w:val="005A5E55"/>
    <w:rsid w:val="005A7347"/>
    <w:rsid w:val="005B0AAD"/>
    <w:rsid w:val="005B305A"/>
    <w:rsid w:val="005B606F"/>
    <w:rsid w:val="005B700F"/>
    <w:rsid w:val="005C2A8D"/>
    <w:rsid w:val="005C51D8"/>
    <w:rsid w:val="005C626A"/>
    <w:rsid w:val="005C6386"/>
    <w:rsid w:val="005C760F"/>
    <w:rsid w:val="005D46EE"/>
    <w:rsid w:val="005E2816"/>
    <w:rsid w:val="005E3956"/>
    <w:rsid w:val="005E458A"/>
    <w:rsid w:val="005E5DA8"/>
    <w:rsid w:val="005F4278"/>
    <w:rsid w:val="005F738A"/>
    <w:rsid w:val="00606744"/>
    <w:rsid w:val="00607CBF"/>
    <w:rsid w:val="006127CC"/>
    <w:rsid w:val="00617948"/>
    <w:rsid w:val="00621DA9"/>
    <w:rsid w:val="00624B5A"/>
    <w:rsid w:val="00630AEF"/>
    <w:rsid w:val="00632F96"/>
    <w:rsid w:val="00634F20"/>
    <w:rsid w:val="00635D3B"/>
    <w:rsid w:val="00636216"/>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70405"/>
    <w:rsid w:val="0067055C"/>
    <w:rsid w:val="0067483E"/>
    <w:rsid w:val="00677621"/>
    <w:rsid w:val="0068142C"/>
    <w:rsid w:val="00691D13"/>
    <w:rsid w:val="00692840"/>
    <w:rsid w:val="00692E16"/>
    <w:rsid w:val="00696918"/>
    <w:rsid w:val="006A01F4"/>
    <w:rsid w:val="006A0AE9"/>
    <w:rsid w:val="006A30FE"/>
    <w:rsid w:val="006A528D"/>
    <w:rsid w:val="006B0391"/>
    <w:rsid w:val="006B1B03"/>
    <w:rsid w:val="006B1BBB"/>
    <w:rsid w:val="006B486A"/>
    <w:rsid w:val="006B64C4"/>
    <w:rsid w:val="006B6715"/>
    <w:rsid w:val="006B7428"/>
    <w:rsid w:val="006C5530"/>
    <w:rsid w:val="006C6C8E"/>
    <w:rsid w:val="006D10EF"/>
    <w:rsid w:val="006D3209"/>
    <w:rsid w:val="006D7078"/>
    <w:rsid w:val="006D7D28"/>
    <w:rsid w:val="006E221A"/>
    <w:rsid w:val="006E5B05"/>
    <w:rsid w:val="006E6B13"/>
    <w:rsid w:val="006F14A3"/>
    <w:rsid w:val="006F159B"/>
    <w:rsid w:val="0070006D"/>
    <w:rsid w:val="00701962"/>
    <w:rsid w:val="007021CD"/>
    <w:rsid w:val="0070622D"/>
    <w:rsid w:val="00706AB7"/>
    <w:rsid w:val="00716959"/>
    <w:rsid w:val="0071788E"/>
    <w:rsid w:val="00720E4A"/>
    <w:rsid w:val="007216C4"/>
    <w:rsid w:val="00722AFA"/>
    <w:rsid w:val="00725DFF"/>
    <w:rsid w:val="00732BAE"/>
    <w:rsid w:val="0073518B"/>
    <w:rsid w:val="00737500"/>
    <w:rsid w:val="0074024E"/>
    <w:rsid w:val="00740910"/>
    <w:rsid w:val="007411A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628"/>
    <w:rsid w:val="007B1096"/>
    <w:rsid w:val="007B1FBA"/>
    <w:rsid w:val="007B2520"/>
    <w:rsid w:val="007B3AA0"/>
    <w:rsid w:val="007B3DEB"/>
    <w:rsid w:val="007B4FE7"/>
    <w:rsid w:val="007B6EEB"/>
    <w:rsid w:val="007B72D4"/>
    <w:rsid w:val="007B7A37"/>
    <w:rsid w:val="007B7D2A"/>
    <w:rsid w:val="007C698A"/>
    <w:rsid w:val="007D1B92"/>
    <w:rsid w:val="007D663A"/>
    <w:rsid w:val="007D7A85"/>
    <w:rsid w:val="007E0603"/>
    <w:rsid w:val="007E0A55"/>
    <w:rsid w:val="007E1EAD"/>
    <w:rsid w:val="007E5057"/>
    <w:rsid w:val="007E6FF8"/>
    <w:rsid w:val="007E7D8E"/>
    <w:rsid w:val="007F1747"/>
    <w:rsid w:val="007F18CF"/>
    <w:rsid w:val="007F3972"/>
    <w:rsid w:val="007F43AA"/>
    <w:rsid w:val="007F61DB"/>
    <w:rsid w:val="00802472"/>
    <w:rsid w:val="0081114B"/>
    <w:rsid w:val="008127E1"/>
    <w:rsid w:val="00813BAD"/>
    <w:rsid w:val="00815CB3"/>
    <w:rsid w:val="00822FD9"/>
    <w:rsid w:val="008241F2"/>
    <w:rsid w:val="00824701"/>
    <w:rsid w:val="00830EB0"/>
    <w:rsid w:val="0083119A"/>
    <w:rsid w:val="008317A5"/>
    <w:rsid w:val="00836750"/>
    <w:rsid w:val="008433BB"/>
    <w:rsid w:val="00847ACF"/>
    <w:rsid w:val="008502F3"/>
    <w:rsid w:val="00850549"/>
    <w:rsid w:val="00853B99"/>
    <w:rsid w:val="00861348"/>
    <w:rsid w:val="008624CD"/>
    <w:rsid w:val="00864FBB"/>
    <w:rsid w:val="0087199C"/>
    <w:rsid w:val="00872211"/>
    <w:rsid w:val="0088152F"/>
    <w:rsid w:val="008828D8"/>
    <w:rsid w:val="00884E03"/>
    <w:rsid w:val="00885913"/>
    <w:rsid w:val="0088738D"/>
    <w:rsid w:val="008878E3"/>
    <w:rsid w:val="00892040"/>
    <w:rsid w:val="00893E8D"/>
    <w:rsid w:val="00895D5A"/>
    <w:rsid w:val="008A4AA1"/>
    <w:rsid w:val="008A51D5"/>
    <w:rsid w:val="008A559C"/>
    <w:rsid w:val="008A5F76"/>
    <w:rsid w:val="008A6BD8"/>
    <w:rsid w:val="008B4111"/>
    <w:rsid w:val="008B4820"/>
    <w:rsid w:val="008B79BC"/>
    <w:rsid w:val="008C043B"/>
    <w:rsid w:val="008C1069"/>
    <w:rsid w:val="008C32CD"/>
    <w:rsid w:val="008C54AE"/>
    <w:rsid w:val="008C6FB9"/>
    <w:rsid w:val="008C7A45"/>
    <w:rsid w:val="008D2770"/>
    <w:rsid w:val="008D5DD3"/>
    <w:rsid w:val="008E1028"/>
    <w:rsid w:val="008E1983"/>
    <w:rsid w:val="008E2DCC"/>
    <w:rsid w:val="008E4388"/>
    <w:rsid w:val="008E731C"/>
    <w:rsid w:val="008E7E36"/>
    <w:rsid w:val="008F179C"/>
    <w:rsid w:val="008F1C06"/>
    <w:rsid w:val="008F28C1"/>
    <w:rsid w:val="008F3582"/>
    <w:rsid w:val="008F3959"/>
    <w:rsid w:val="008F7B14"/>
    <w:rsid w:val="00902B38"/>
    <w:rsid w:val="0090616B"/>
    <w:rsid w:val="00911219"/>
    <w:rsid w:val="00913BDA"/>
    <w:rsid w:val="00914796"/>
    <w:rsid w:val="00914BC8"/>
    <w:rsid w:val="00915E60"/>
    <w:rsid w:val="00923DFD"/>
    <w:rsid w:val="00924E16"/>
    <w:rsid w:val="00927143"/>
    <w:rsid w:val="00934668"/>
    <w:rsid w:val="00935FF3"/>
    <w:rsid w:val="009365B8"/>
    <w:rsid w:val="009401CD"/>
    <w:rsid w:val="009431DB"/>
    <w:rsid w:val="00944494"/>
    <w:rsid w:val="00952818"/>
    <w:rsid w:val="00952E48"/>
    <w:rsid w:val="00957C7D"/>
    <w:rsid w:val="00961CD5"/>
    <w:rsid w:val="0096229E"/>
    <w:rsid w:val="0096394C"/>
    <w:rsid w:val="00967EB0"/>
    <w:rsid w:val="00972881"/>
    <w:rsid w:val="00980756"/>
    <w:rsid w:val="009842ED"/>
    <w:rsid w:val="0098612D"/>
    <w:rsid w:val="0099127D"/>
    <w:rsid w:val="00991709"/>
    <w:rsid w:val="00993CEA"/>
    <w:rsid w:val="009A04D3"/>
    <w:rsid w:val="009A104E"/>
    <w:rsid w:val="009A1912"/>
    <w:rsid w:val="009A3967"/>
    <w:rsid w:val="009A3DAF"/>
    <w:rsid w:val="009B2618"/>
    <w:rsid w:val="009B33F9"/>
    <w:rsid w:val="009B64E7"/>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33E3"/>
    <w:rsid w:val="00A07187"/>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48C0"/>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A1828"/>
    <w:rsid w:val="00AA6F23"/>
    <w:rsid w:val="00AB09E7"/>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7ED"/>
    <w:rsid w:val="00AE6C26"/>
    <w:rsid w:val="00AF2BA6"/>
    <w:rsid w:val="00AF303A"/>
    <w:rsid w:val="00AF42B8"/>
    <w:rsid w:val="00AF6A90"/>
    <w:rsid w:val="00B010C0"/>
    <w:rsid w:val="00B01369"/>
    <w:rsid w:val="00B027C9"/>
    <w:rsid w:val="00B03F64"/>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1CF"/>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D2844"/>
    <w:rsid w:val="00BD790B"/>
    <w:rsid w:val="00BE0E09"/>
    <w:rsid w:val="00BE26C8"/>
    <w:rsid w:val="00BE29FF"/>
    <w:rsid w:val="00BE5B35"/>
    <w:rsid w:val="00BE7FEC"/>
    <w:rsid w:val="00BF117A"/>
    <w:rsid w:val="00BF1FBB"/>
    <w:rsid w:val="00BF67A4"/>
    <w:rsid w:val="00BF7FED"/>
    <w:rsid w:val="00C02FEE"/>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39BB"/>
    <w:rsid w:val="00C44828"/>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B45"/>
    <w:rsid w:val="00C85EBB"/>
    <w:rsid w:val="00C90998"/>
    <w:rsid w:val="00C9219E"/>
    <w:rsid w:val="00C9299B"/>
    <w:rsid w:val="00C95987"/>
    <w:rsid w:val="00CA5FB4"/>
    <w:rsid w:val="00CA7173"/>
    <w:rsid w:val="00CA75A0"/>
    <w:rsid w:val="00CB1898"/>
    <w:rsid w:val="00CB7ED3"/>
    <w:rsid w:val="00CC42BA"/>
    <w:rsid w:val="00CC5A06"/>
    <w:rsid w:val="00CC5B8B"/>
    <w:rsid w:val="00CC65FE"/>
    <w:rsid w:val="00CC77DE"/>
    <w:rsid w:val="00CD2AF3"/>
    <w:rsid w:val="00CD58FA"/>
    <w:rsid w:val="00CE39D3"/>
    <w:rsid w:val="00CE5155"/>
    <w:rsid w:val="00CF41FF"/>
    <w:rsid w:val="00CF4B21"/>
    <w:rsid w:val="00CF5FB8"/>
    <w:rsid w:val="00D024F3"/>
    <w:rsid w:val="00D061EC"/>
    <w:rsid w:val="00D06A84"/>
    <w:rsid w:val="00D117B3"/>
    <w:rsid w:val="00D12F9A"/>
    <w:rsid w:val="00D13D47"/>
    <w:rsid w:val="00D14226"/>
    <w:rsid w:val="00D17CBA"/>
    <w:rsid w:val="00D21301"/>
    <w:rsid w:val="00D222D3"/>
    <w:rsid w:val="00D239FA"/>
    <w:rsid w:val="00D23ABA"/>
    <w:rsid w:val="00D23B2F"/>
    <w:rsid w:val="00D30672"/>
    <w:rsid w:val="00D32570"/>
    <w:rsid w:val="00D42C10"/>
    <w:rsid w:val="00D43101"/>
    <w:rsid w:val="00D456FB"/>
    <w:rsid w:val="00D5002E"/>
    <w:rsid w:val="00D5288F"/>
    <w:rsid w:val="00D61B2B"/>
    <w:rsid w:val="00D62014"/>
    <w:rsid w:val="00D62F12"/>
    <w:rsid w:val="00D64BC5"/>
    <w:rsid w:val="00D70067"/>
    <w:rsid w:val="00D72432"/>
    <w:rsid w:val="00D81C19"/>
    <w:rsid w:val="00D82637"/>
    <w:rsid w:val="00D82779"/>
    <w:rsid w:val="00D82F54"/>
    <w:rsid w:val="00D850AB"/>
    <w:rsid w:val="00D85E80"/>
    <w:rsid w:val="00D866DD"/>
    <w:rsid w:val="00D96A53"/>
    <w:rsid w:val="00D97A6E"/>
    <w:rsid w:val="00DA076B"/>
    <w:rsid w:val="00DA0DC7"/>
    <w:rsid w:val="00DA4A1A"/>
    <w:rsid w:val="00DA5F9A"/>
    <w:rsid w:val="00DA66BD"/>
    <w:rsid w:val="00DA70EA"/>
    <w:rsid w:val="00DB29D5"/>
    <w:rsid w:val="00DB2C3D"/>
    <w:rsid w:val="00DC0ED4"/>
    <w:rsid w:val="00DC29E3"/>
    <w:rsid w:val="00DC337A"/>
    <w:rsid w:val="00DC4356"/>
    <w:rsid w:val="00DC658D"/>
    <w:rsid w:val="00DC71FE"/>
    <w:rsid w:val="00DD1AAF"/>
    <w:rsid w:val="00DD1BF2"/>
    <w:rsid w:val="00DD5143"/>
    <w:rsid w:val="00DE4F13"/>
    <w:rsid w:val="00DE5455"/>
    <w:rsid w:val="00DE77E1"/>
    <w:rsid w:val="00DF0987"/>
    <w:rsid w:val="00DF1400"/>
    <w:rsid w:val="00DF1C9C"/>
    <w:rsid w:val="00DF1E58"/>
    <w:rsid w:val="00DF20BC"/>
    <w:rsid w:val="00DF292B"/>
    <w:rsid w:val="00DF6A94"/>
    <w:rsid w:val="00DF7638"/>
    <w:rsid w:val="00E01359"/>
    <w:rsid w:val="00E03093"/>
    <w:rsid w:val="00E0524F"/>
    <w:rsid w:val="00E06767"/>
    <w:rsid w:val="00E07EC6"/>
    <w:rsid w:val="00E101E7"/>
    <w:rsid w:val="00E131C5"/>
    <w:rsid w:val="00E20570"/>
    <w:rsid w:val="00E20BD8"/>
    <w:rsid w:val="00E22349"/>
    <w:rsid w:val="00E231BB"/>
    <w:rsid w:val="00E23333"/>
    <w:rsid w:val="00E26CCD"/>
    <w:rsid w:val="00E27901"/>
    <w:rsid w:val="00E30506"/>
    <w:rsid w:val="00E31F67"/>
    <w:rsid w:val="00E356A3"/>
    <w:rsid w:val="00E36A39"/>
    <w:rsid w:val="00E36C38"/>
    <w:rsid w:val="00E40217"/>
    <w:rsid w:val="00E404E3"/>
    <w:rsid w:val="00E43E1B"/>
    <w:rsid w:val="00E45294"/>
    <w:rsid w:val="00E4622B"/>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7E08"/>
    <w:rsid w:val="00EA2925"/>
    <w:rsid w:val="00EA4465"/>
    <w:rsid w:val="00EA6C54"/>
    <w:rsid w:val="00EB0A18"/>
    <w:rsid w:val="00EB0F95"/>
    <w:rsid w:val="00EB1051"/>
    <w:rsid w:val="00EB2934"/>
    <w:rsid w:val="00EB3738"/>
    <w:rsid w:val="00EB3E71"/>
    <w:rsid w:val="00EB4BC5"/>
    <w:rsid w:val="00EB56F2"/>
    <w:rsid w:val="00EB5BB3"/>
    <w:rsid w:val="00EC0D5D"/>
    <w:rsid w:val="00EC375E"/>
    <w:rsid w:val="00EC3CE6"/>
    <w:rsid w:val="00ED09FF"/>
    <w:rsid w:val="00ED1B22"/>
    <w:rsid w:val="00ED233A"/>
    <w:rsid w:val="00ED2B2A"/>
    <w:rsid w:val="00ED3FF6"/>
    <w:rsid w:val="00ED424D"/>
    <w:rsid w:val="00ED4F58"/>
    <w:rsid w:val="00ED575A"/>
    <w:rsid w:val="00EF2630"/>
    <w:rsid w:val="00EF31A6"/>
    <w:rsid w:val="00EF461E"/>
    <w:rsid w:val="00EF4C6A"/>
    <w:rsid w:val="00F01340"/>
    <w:rsid w:val="00F04945"/>
    <w:rsid w:val="00F11EAE"/>
    <w:rsid w:val="00F13FA5"/>
    <w:rsid w:val="00F14795"/>
    <w:rsid w:val="00F166F4"/>
    <w:rsid w:val="00F16711"/>
    <w:rsid w:val="00F17D91"/>
    <w:rsid w:val="00F22431"/>
    <w:rsid w:val="00F22F40"/>
    <w:rsid w:val="00F23D65"/>
    <w:rsid w:val="00F24FB7"/>
    <w:rsid w:val="00F27339"/>
    <w:rsid w:val="00F27AA6"/>
    <w:rsid w:val="00F30BA5"/>
    <w:rsid w:val="00F32ADE"/>
    <w:rsid w:val="00F32D76"/>
    <w:rsid w:val="00F345F2"/>
    <w:rsid w:val="00F34F0E"/>
    <w:rsid w:val="00F41A87"/>
    <w:rsid w:val="00F43AC7"/>
    <w:rsid w:val="00F4663F"/>
    <w:rsid w:val="00F50044"/>
    <w:rsid w:val="00F543E0"/>
    <w:rsid w:val="00F57A56"/>
    <w:rsid w:val="00F60BA1"/>
    <w:rsid w:val="00F60D77"/>
    <w:rsid w:val="00F61B38"/>
    <w:rsid w:val="00F633F0"/>
    <w:rsid w:val="00F70E1C"/>
    <w:rsid w:val="00F74B11"/>
    <w:rsid w:val="00F81FDD"/>
    <w:rsid w:val="00F84C9A"/>
    <w:rsid w:val="00F85B9A"/>
    <w:rsid w:val="00F862EA"/>
    <w:rsid w:val="00F9238F"/>
    <w:rsid w:val="00F9405A"/>
    <w:rsid w:val="00F95509"/>
    <w:rsid w:val="00F9565C"/>
    <w:rsid w:val="00FA044A"/>
    <w:rsid w:val="00FA09FD"/>
    <w:rsid w:val="00FA0C5F"/>
    <w:rsid w:val="00FA1372"/>
    <w:rsid w:val="00FA1A0F"/>
    <w:rsid w:val="00FA2812"/>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5149"/>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sporti@confindustria.umbria.it" TargetMode="External"/><Relationship Id="rId3" Type="http://schemas.openxmlformats.org/officeDocument/2006/relationships/settings" Target="settings.xml"/><Relationship Id="rId7" Type="http://schemas.openxmlformats.org/officeDocument/2006/relationships/hyperlink" Target="https://www.stradeanas.it/it/umbria-anas-domani-riapre-al-traffico-il-viadotto-%E2%80%9Cmontoro%E2%80%9D-sulla-ss675-%E2%80%9Cumbro-laziale%E2%80%9D-tra-tern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27</TotalTime>
  <Pages>1</Pages>
  <Words>325</Words>
  <Characters>1854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Maria Cappellazzo</dc:creator>
  <cp:lastModifiedBy>hp</cp:lastModifiedBy>
  <cp:revision>9</cp:revision>
  <cp:lastPrinted>2019-12-30T11:26:00Z</cp:lastPrinted>
  <dcterms:created xsi:type="dcterms:W3CDTF">2020-07-13T07:37:00Z</dcterms:created>
  <dcterms:modified xsi:type="dcterms:W3CDTF">2020-07-16T16:44:00Z</dcterms:modified>
</cp:coreProperties>
</file>