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58A6" w14:textId="7774C9CE" w:rsidR="00536B99" w:rsidRDefault="00952E48" w:rsidP="00536B99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536B99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36B99" w:rsidRPr="00536B99">
        <w:rPr>
          <w:rFonts w:asciiTheme="minorHAnsi" w:hAnsiTheme="minorHAnsi" w:cstheme="minorHAnsi"/>
          <w:b/>
          <w:bCs/>
          <w:color w:val="000000"/>
          <w:szCs w:val="22"/>
        </w:rPr>
        <w:t xml:space="preserve">Covid-19. Regione Umbria: assimilazione rifiuti prodotti per assicurare misure </w:t>
      </w:r>
      <w:proofErr w:type="spellStart"/>
      <w:r w:rsidR="00536B99" w:rsidRPr="00536B99">
        <w:rPr>
          <w:rFonts w:asciiTheme="minorHAnsi" w:hAnsiTheme="minorHAnsi" w:cstheme="minorHAnsi"/>
          <w:b/>
          <w:bCs/>
          <w:color w:val="000000"/>
          <w:szCs w:val="22"/>
        </w:rPr>
        <w:t>anticontagio</w:t>
      </w:r>
      <w:proofErr w:type="spellEnd"/>
    </w:p>
    <w:p w14:paraId="566ED487" w14:textId="77777777" w:rsidR="00536B99" w:rsidRPr="00536B99" w:rsidRDefault="00536B99" w:rsidP="00536B99">
      <w:pPr>
        <w:pStyle w:val="Rientrocorpodeltesto"/>
        <w:ind w:left="142"/>
        <w:rPr>
          <w:rFonts w:asciiTheme="minorHAnsi" w:hAnsiTheme="minorHAnsi" w:cstheme="minorHAnsi"/>
          <w:color w:val="024484"/>
          <w:szCs w:val="22"/>
        </w:rPr>
      </w:pPr>
    </w:p>
    <w:p w14:paraId="5D41CC24" w14:textId="32B48BC5" w:rsidR="00536B99" w:rsidRPr="00536B99" w:rsidRDefault="00536B99" w:rsidP="00536B99">
      <w:pPr>
        <w:pStyle w:val="Titolo1"/>
        <w:shd w:val="clear" w:color="auto" w:fill="FFFFFF"/>
        <w:spacing w:before="0" w:beforeAutospacing="0" w:after="0" w:afterAutospacing="0"/>
        <w:ind w:left="142"/>
        <w:jc w:val="both"/>
        <w:rPr>
          <w:rStyle w:val="Enfasicorsivo"/>
          <w:rFonts w:asciiTheme="minorHAnsi" w:eastAsia="Times New Roman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</w:pPr>
      <w:r w:rsidRPr="00536B99">
        <w:rPr>
          <w:rStyle w:val="Enfasicorsivo"/>
          <w:rFonts w:asciiTheme="minorHAnsi" w:eastAsia="Times New Roman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Ordinanza della Presidente della Giunta regionale 14 agosto 2020 n. 47</w:t>
      </w:r>
    </w:p>
    <w:p w14:paraId="5362DC75" w14:textId="57C20753" w:rsidR="00536B99" w:rsidRDefault="00536B99" w:rsidP="00536B99">
      <w:pPr>
        <w:pStyle w:val="Titolo1"/>
        <w:shd w:val="clear" w:color="auto" w:fill="FFFFFF"/>
        <w:spacing w:before="0" w:beforeAutospacing="0" w:after="0" w:afterAutospacing="0"/>
        <w:ind w:left="142"/>
        <w:jc w:val="both"/>
        <w:rPr>
          <w:rStyle w:val="Enfasicorsivo"/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</w:p>
    <w:p w14:paraId="499FDF08" w14:textId="77777777" w:rsidR="00536B99" w:rsidRPr="00536B99" w:rsidRDefault="00536B99" w:rsidP="00536B99">
      <w:pPr>
        <w:pStyle w:val="Titolo1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eastAsia="Times New Roman" w:hAnsiTheme="minorHAnsi" w:cstheme="minorHAnsi"/>
          <w:color w:val="024484"/>
          <w:sz w:val="22"/>
          <w:szCs w:val="22"/>
        </w:rPr>
      </w:pPr>
    </w:p>
    <w:p w14:paraId="40417A3D" w14:textId="77777777" w:rsidR="00536B99" w:rsidRPr="003F1B56" w:rsidRDefault="00536B99" w:rsidP="00536B9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3F1B56">
        <w:rPr>
          <w:rFonts w:asciiTheme="minorHAnsi" w:hAnsiTheme="minorHAnsi" w:cstheme="minorHAnsi"/>
        </w:rPr>
        <w:t xml:space="preserve">Nel sito istituzionale della Regione Umbria è stata pubblicata l’Ordinanza della Presidente della Giunta regionale 14 agosto 2020, n. 47 recante “Ulteriori misure per la gestione dell’Emergenza epidemiologica da COVID-19. Ordinanza ai sensi dell’art. 191 del decreto legislativo 3 aprile 2006, n. 152 concernente l'assimilazione dei rifiuti prodotti nell’esercizio delle attività economiche-produttive, comprese quelle commerciali e di servizi, al fine di assicurare le misure </w:t>
      </w:r>
      <w:proofErr w:type="spellStart"/>
      <w:r w:rsidRPr="003F1B56">
        <w:rPr>
          <w:rFonts w:asciiTheme="minorHAnsi" w:hAnsiTheme="minorHAnsi" w:cstheme="minorHAnsi"/>
        </w:rPr>
        <w:t>anticontagio</w:t>
      </w:r>
      <w:proofErr w:type="spellEnd"/>
      <w:r w:rsidRPr="003F1B56">
        <w:rPr>
          <w:rFonts w:asciiTheme="minorHAnsi" w:hAnsiTheme="minorHAnsi" w:cstheme="minorHAnsi"/>
        </w:rPr>
        <w:t>. Reiterazione dell'Ordinanza 24 del 14 maggio 2020 ai sensi dell'art. 191, comma 4 del D.lgs. 152/2006", riportata in</w:t>
      </w:r>
      <w:r w:rsidRPr="003F1B56">
        <w:rPr>
          <w:rFonts w:asciiTheme="minorHAnsi" w:hAnsiTheme="minorHAnsi" w:cstheme="minorHAnsi"/>
          <w:b/>
          <w:bCs/>
        </w:rPr>
        <w:t> allegato</w:t>
      </w:r>
      <w:r w:rsidRPr="003F1B56">
        <w:rPr>
          <w:rFonts w:asciiTheme="minorHAnsi" w:hAnsiTheme="minorHAnsi" w:cstheme="minorHAnsi"/>
        </w:rPr>
        <w:t>.</w:t>
      </w:r>
    </w:p>
    <w:p w14:paraId="2C98EFAE" w14:textId="77777777" w:rsidR="00AE72A9" w:rsidRPr="003F1B56" w:rsidRDefault="00AE72A9" w:rsidP="00536B9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0E054720" w14:textId="0B8FABF1" w:rsidR="00BA2AD0" w:rsidRDefault="00BA2AD0" w:rsidP="00B61A28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L’o</w:t>
      </w:r>
      <w:r w:rsidR="00536B99" w:rsidRPr="00AE72A9">
        <w:rPr>
          <w:rFonts w:asciiTheme="minorHAnsi" w:hAnsiTheme="minorHAnsi" w:cstheme="minorHAnsi"/>
        </w:rPr>
        <w:t xml:space="preserve">rdinanza, </w:t>
      </w:r>
      <w:r>
        <w:rPr>
          <w:rFonts w:asciiTheme="minorHAnsi" w:hAnsiTheme="minorHAnsi" w:cstheme="minorHAnsi"/>
        </w:rPr>
        <w:t xml:space="preserve">alla cui lettura si rinvia, </w:t>
      </w:r>
      <w:r w:rsidR="00536B99" w:rsidRPr="00AE72A9">
        <w:rPr>
          <w:rFonts w:asciiTheme="minorHAnsi" w:hAnsiTheme="minorHAnsi" w:cstheme="minorHAnsi"/>
        </w:rPr>
        <w:t>sarà pubblicata</w:t>
      </w:r>
      <w:r w:rsidR="00FC38E3">
        <w:rPr>
          <w:rFonts w:asciiTheme="minorHAnsi" w:hAnsiTheme="minorHAnsi" w:cstheme="minorHAnsi"/>
        </w:rPr>
        <w:t xml:space="preserve"> nel Bollettino Ufficiale della Regione Umbria</w:t>
      </w:r>
      <w:r>
        <w:rPr>
          <w:rFonts w:asciiTheme="minorHAnsi" w:hAnsiTheme="minorHAnsi" w:cstheme="minorHAnsi"/>
        </w:rPr>
        <w:t xml:space="preserve">. </w:t>
      </w:r>
    </w:p>
    <w:p w14:paraId="6931C07D" w14:textId="77777777" w:rsidR="00BA2AD0" w:rsidRDefault="00BA2AD0" w:rsidP="00B61A28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73D3DD8E" w14:textId="58A2D245" w:rsidR="00AA285C" w:rsidRDefault="00AA285C" w:rsidP="00536B99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969761B" w14:textId="5DE4F03A" w:rsidR="00AE72A9" w:rsidRDefault="00AE72A9" w:rsidP="00536B99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32E0DC2E" w14:textId="48B9674B" w:rsidR="00AE72A9" w:rsidRDefault="00AE72A9" w:rsidP="00536B99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BBC7E44" w14:textId="77777777" w:rsidR="003F1B56" w:rsidRDefault="003F1B56" w:rsidP="00536B99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3BFA44" w14:textId="1A3C4199" w:rsidR="00AE72A9" w:rsidRDefault="00AE72A9" w:rsidP="00536B99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4AD5570" w14:textId="77777777" w:rsidR="003F1B56" w:rsidRPr="00536B99" w:rsidRDefault="003F1B56" w:rsidP="00536B99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536B99" w:rsidRDefault="00115A2B" w:rsidP="00536B99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536B99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536B99" w:rsidRDefault="00115A2B" w:rsidP="00536B99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6B99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536B99" w:rsidRDefault="00115A2B" w:rsidP="00536B9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36B99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536B99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7" w:history="1">
        <w:r w:rsidR="00DF20BC" w:rsidRPr="00536B99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2D3A598" w14:textId="5B10C16D" w:rsidR="00115A2B" w:rsidRPr="00536B99" w:rsidRDefault="00031409" w:rsidP="00536B9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36B99">
        <w:rPr>
          <w:rFonts w:asciiTheme="minorHAnsi" w:hAnsiTheme="minorHAnsi" w:cstheme="minorHAnsi"/>
          <w:color w:val="000000"/>
          <w:sz w:val="22"/>
          <w:szCs w:val="22"/>
        </w:rPr>
        <w:t>Dott. Di Matteo Tel. 075/5820227 - d</w:t>
      </w:r>
      <w:r w:rsidR="0096229E" w:rsidRPr="00536B99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</w:p>
    <w:p w14:paraId="3552BEFD" w14:textId="751FC576" w:rsidR="00AE72A9" w:rsidRDefault="00AE72A9" w:rsidP="00536B9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EE72971" w14:textId="652DAB57" w:rsidR="003F1B56" w:rsidRDefault="003F1B56" w:rsidP="00536B9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1319E6" w14:textId="0BD5589C" w:rsidR="003F1B56" w:rsidRDefault="003F1B56" w:rsidP="00536B9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2B51A2A" w14:textId="77777777" w:rsidR="003F1B56" w:rsidRDefault="003F1B56" w:rsidP="00536B9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C6D808D" w14:textId="77777777" w:rsidR="00AE72A9" w:rsidRDefault="00AE72A9" w:rsidP="00536B9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Default="00AE72A9" w:rsidP="00536B9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58D46ED" w:rsidR="00FA09FD" w:rsidRPr="00536B99" w:rsidRDefault="00FA09FD" w:rsidP="00AE72A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536B99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B61A28">
        <w:rPr>
          <w:rFonts w:asciiTheme="minorHAnsi" w:hAnsiTheme="minorHAnsi" w:cstheme="minorHAnsi"/>
          <w:sz w:val="22"/>
          <w:szCs w:val="22"/>
        </w:rPr>
        <w:t>20</w:t>
      </w:r>
      <w:r w:rsidR="003F1B56">
        <w:rPr>
          <w:rFonts w:asciiTheme="minorHAnsi" w:hAnsiTheme="minorHAnsi" w:cstheme="minorHAnsi"/>
          <w:sz w:val="22"/>
          <w:szCs w:val="22"/>
        </w:rPr>
        <w:t>/08</w:t>
      </w:r>
      <w:r w:rsidR="00865843" w:rsidRPr="00536B99">
        <w:rPr>
          <w:rFonts w:asciiTheme="minorHAnsi" w:hAnsiTheme="minorHAnsi" w:cstheme="minorHAnsi"/>
          <w:sz w:val="22"/>
          <w:szCs w:val="22"/>
        </w:rPr>
        <w:t>/2</w:t>
      </w:r>
      <w:r w:rsidR="00466C5C" w:rsidRPr="00536B99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536B99" w:rsidSect="0027008E">
      <w:headerReference w:type="first" r:id="rId8"/>
      <w:footerReference w:type="first" r:id="rId9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5F2D" w14:textId="77777777" w:rsidR="005F7957" w:rsidRDefault="005F7957">
      <w:r>
        <w:separator/>
      </w:r>
    </w:p>
  </w:endnote>
  <w:endnote w:type="continuationSeparator" w:id="0">
    <w:p w14:paraId="202B8A9C" w14:textId="77777777" w:rsidR="005F7957" w:rsidRDefault="005F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BD463" w14:textId="77777777" w:rsidR="005F7957" w:rsidRDefault="005F7957">
      <w:r>
        <w:separator/>
      </w:r>
    </w:p>
  </w:footnote>
  <w:footnote w:type="continuationSeparator" w:id="0">
    <w:p w14:paraId="098115C6" w14:textId="77777777" w:rsidR="005F7957" w:rsidRDefault="005F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5</TotalTime>
  <Pages>1</Pages>
  <Words>140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Cristina Malfagia</cp:lastModifiedBy>
  <cp:revision>8</cp:revision>
  <cp:lastPrinted>2020-07-20T15:04:00Z</cp:lastPrinted>
  <dcterms:created xsi:type="dcterms:W3CDTF">2020-08-19T07:05:00Z</dcterms:created>
  <dcterms:modified xsi:type="dcterms:W3CDTF">2020-08-20T09:25:00Z</dcterms:modified>
</cp:coreProperties>
</file>