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2F569" w14:textId="57785D9E" w:rsidR="009516BB" w:rsidRPr="009516BB" w:rsidRDefault="00952E48" w:rsidP="009516BB">
      <w:pPr>
        <w:ind w:left="142"/>
        <w:jc w:val="both"/>
        <w:rPr>
          <w:rFonts w:asciiTheme="minorHAnsi" w:hAnsiTheme="minorHAnsi"/>
          <w:b/>
          <w:bCs/>
          <w:noProof/>
          <w:sz w:val="22"/>
          <w:szCs w:val="22"/>
        </w:rPr>
      </w:pPr>
      <w:r w:rsidRPr="00D544EB">
        <w:rPr>
          <w:rFonts w:asciiTheme="minorHAnsi" w:hAnsiTheme="minorHAnsi"/>
          <w:b/>
          <w:bCs/>
          <w:noProof/>
          <w:sz w:val="22"/>
          <w:szCs w:val="22"/>
        </w:rPr>
        <mc:AlternateContent>
          <mc:Choice Requires="wps">
            <w:drawing>
              <wp:anchor distT="0" distB="0" distL="114300" distR="114300" simplePos="0" relativeHeight="251659264" behindDoc="0" locked="0" layoutInCell="1" allowOverlap="1" wp14:anchorId="036A489A" wp14:editId="1F6FF27F">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BEF5C"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9516BB">
        <w:rPr>
          <w:rFonts w:asciiTheme="minorHAnsi" w:hAnsiTheme="minorHAnsi"/>
          <w:b/>
          <w:bCs/>
          <w:noProof/>
          <w:sz w:val="22"/>
          <w:szCs w:val="22"/>
        </w:rPr>
        <w:t>A</w:t>
      </w:r>
      <w:r w:rsidR="009516BB" w:rsidRPr="009516BB">
        <w:rPr>
          <w:rFonts w:asciiTheme="minorHAnsi" w:hAnsiTheme="minorHAnsi"/>
          <w:b/>
          <w:bCs/>
          <w:noProof/>
          <w:sz w:val="22"/>
          <w:szCs w:val="22"/>
        </w:rPr>
        <w:t xml:space="preserve">ccordo di libero scambio UE </w:t>
      </w:r>
      <w:r w:rsidR="009516BB">
        <w:rPr>
          <w:rFonts w:asciiTheme="minorHAnsi" w:hAnsiTheme="minorHAnsi"/>
          <w:b/>
          <w:bCs/>
          <w:noProof/>
          <w:sz w:val="22"/>
          <w:szCs w:val="22"/>
        </w:rPr>
        <w:t>–</w:t>
      </w:r>
      <w:r w:rsidR="009516BB" w:rsidRPr="009516BB">
        <w:rPr>
          <w:rFonts w:asciiTheme="minorHAnsi" w:hAnsiTheme="minorHAnsi"/>
          <w:b/>
          <w:bCs/>
          <w:noProof/>
          <w:sz w:val="22"/>
          <w:szCs w:val="22"/>
        </w:rPr>
        <w:t xml:space="preserve"> </w:t>
      </w:r>
      <w:r w:rsidR="009516BB">
        <w:rPr>
          <w:rFonts w:asciiTheme="minorHAnsi" w:hAnsiTheme="minorHAnsi"/>
          <w:b/>
          <w:bCs/>
          <w:noProof/>
          <w:sz w:val="22"/>
          <w:szCs w:val="22"/>
        </w:rPr>
        <w:t>V</w:t>
      </w:r>
      <w:r w:rsidR="009516BB" w:rsidRPr="009516BB">
        <w:rPr>
          <w:rFonts w:asciiTheme="minorHAnsi" w:hAnsiTheme="minorHAnsi"/>
          <w:b/>
          <w:bCs/>
          <w:noProof/>
          <w:sz w:val="22"/>
          <w:szCs w:val="22"/>
        </w:rPr>
        <w:t>ietnam</w:t>
      </w:r>
      <w:r w:rsidR="009516BB">
        <w:rPr>
          <w:rFonts w:asciiTheme="minorHAnsi" w:hAnsiTheme="minorHAnsi"/>
          <w:b/>
          <w:bCs/>
          <w:noProof/>
          <w:sz w:val="22"/>
          <w:szCs w:val="22"/>
        </w:rPr>
        <w:t>. I</w:t>
      </w:r>
      <w:r w:rsidR="009516BB" w:rsidRPr="009516BB">
        <w:rPr>
          <w:rFonts w:asciiTheme="minorHAnsi" w:hAnsiTheme="minorHAnsi"/>
          <w:b/>
          <w:bCs/>
          <w:noProof/>
          <w:sz w:val="22"/>
          <w:szCs w:val="22"/>
        </w:rPr>
        <w:t>ndicazioni e modalità applicative in materia di origine delle merci</w:t>
      </w:r>
    </w:p>
    <w:p w14:paraId="35BA29A4" w14:textId="030DADB1" w:rsidR="00054658" w:rsidRPr="00D544EB" w:rsidRDefault="00054658" w:rsidP="00D544EB">
      <w:pPr>
        <w:ind w:left="142"/>
        <w:jc w:val="both"/>
        <w:rPr>
          <w:rFonts w:asciiTheme="minorHAnsi" w:hAnsiTheme="minorHAnsi"/>
          <w:b/>
          <w:bCs/>
          <w:sz w:val="22"/>
          <w:szCs w:val="22"/>
        </w:rPr>
      </w:pPr>
    </w:p>
    <w:p w14:paraId="41DC35DF" w14:textId="51962E5F" w:rsidR="00054658" w:rsidRDefault="009516BB" w:rsidP="00D544EB">
      <w:pPr>
        <w:ind w:left="142"/>
        <w:jc w:val="both"/>
        <w:rPr>
          <w:rFonts w:asciiTheme="minorHAnsi" w:hAnsiTheme="minorHAnsi"/>
          <w:sz w:val="22"/>
          <w:szCs w:val="22"/>
        </w:rPr>
      </w:pPr>
      <w:r>
        <w:rPr>
          <w:rFonts w:asciiTheme="minorHAnsi" w:hAnsiTheme="minorHAnsi"/>
          <w:sz w:val="22"/>
          <w:szCs w:val="22"/>
        </w:rPr>
        <w:t>Circolare dell’Agenzia Dogane e Monopoli</w:t>
      </w:r>
    </w:p>
    <w:p w14:paraId="097DD5B8" w14:textId="3B7CBA34" w:rsidR="009516BB" w:rsidRPr="009516BB" w:rsidRDefault="009516BB" w:rsidP="009516BB">
      <w:pPr>
        <w:ind w:left="142"/>
        <w:jc w:val="both"/>
        <w:rPr>
          <w:rFonts w:asciiTheme="minorHAnsi" w:hAnsiTheme="minorHAnsi" w:cstheme="minorHAnsi"/>
          <w:sz w:val="22"/>
          <w:szCs w:val="22"/>
        </w:rPr>
      </w:pPr>
    </w:p>
    <w:p w14:paraId="3B0025DF" w14:textId="0FB9B2B5" w:rsidR="009516BB" w:rsidRPr="009516BB" w:rsidRDefault="009516BB" w:rsidP="009516BB">
      <w:pPr>
        <w:ind w:left="142"/>
        <w:jc w:val="both"/>
        <w:rPr>
          <w:rFonts w:asciiTheme="minorHAnsi" w:hAnsiTheme="minorHAnsi" w:cstheme="minorHAnsi"/>
          <w:sz w:val="22"/>
          <w:szCs w:val="22"/>
        </w:rPr>
      </w:pPr>
    </w:p>
    <w:p w14:paraId="7B94043A" w14:textId="5F0A71D8" w:rsidR="009516BB" w:rsidRDefault="009516BB" w:rsidP="009516BB">
      <w:pPr>
        <w:pStyle w:val="NormaleWeb"/>
        <w:shd w:val="clear" w:color="auto" w:fill="FFFFFF"/>
        <w:spacing w:before="0" w:beforeAutospacing="0" w:after="0" w:afterAutospacing="0"/>
        <w:ind w:left="142"/>
        <w:jc w:val="both"/>
        <w:rPr>
          <w:rFonts w:asciiTheme="minorHAnsi" w:hAnsiTheme="minorHAnsi" w:cstheme="minorHAnsi"/>
          <w:sz w:val="22"/>
          <w:szCs w:val="22"/>
        </w:rPr>
      </w:pPr>
      <w:r w:rsidRPr="009516BB">
        <w:rPr>
          <w:rFonts w:asciiTheme="minorHAnsi" w:hAnsiTheme="minorHAnsi" w:cstheme="minorHAnsi"/>
          <w:sz w:val="22"/>
          <w:szCs w:val="22"/>
        </w:rPr>
        <w:t xml:space="preserve">Il 20 agosto </w:t>
      </w:r>
      <w:r w:rsidR="00380A72">
        <w:rPr>
          <w:rFonts w:asciiTheme="minorHAnsi" w:hAnsiTheme="minorHAnsi" w:cstheme="minorHAnsi"/>
          <w:sz w:val="22"/>
          <w:szCs w:val="22"/>
        </w:rPr>
        <w:t>2020</w:t>
      </w:r>
      <w:r w:rsidRPr="009516BB">
        <w:rPr>
          <w:rFonts w:asciiTheme="minorHAnsi" w:hAnsiTheme="minorHAnsi" w:cstheme="minorHAnsi"/>
          <w:sz w:val="22"/>
          <w:szCs w:val="22"/>
        </w:rPr>
        <w:t xml:space="preserve"> l'A</w:t>
      </w:r>
      <w:r>
        <w:rPr>
          <w:rFonts w:asciiTheme="minorHAnsi" w:hAnsiTheme="minorHAnsi" w:cstheme="minorHAnsi"/>
          <w:sz w:val="22"/>
          <w:szCs w:val="22"/>
        </w:rPr>
        <w:t xml:space="preserve">genzia delle Dogane e dei Monopoli </w:t>
      </w:r>
      <w:r w:rsidRPr="009516BB">
        <w:rPr>
          <w:rFonts w:asciiTheme="minorHAnsi" w:hAnsiTheme="minorHAnsi" w:cstheme="minorHAnsi"/>
          <w:sz w:val="22"/>
          <w:szCs w:val="22"/>
        </w:rPr>
        <w:t xml:space="preserve">ha pubblicato la </w:t>
      </w:r>
      <w:r w:rsidRPr="009516BB">
        <w:rPr>
          <w:rFonts w:asciiTheme="minorHAnsi" w:hAnsiTheme="minorHAnsi" w:cstheme="minorHAnsi"/>
          <w:sz w:val="22"/>
          <w:szCs w:val="22"/>
        </w:rPr>
        <w:t xml:space="preserve">circolare </w:t>
      </w:r>
      <w:r>
        <w:rPr>
          <w:rFonts w:asciiTheme="minorHAnsi" w:hAnsiTheme="minorHAnsi" w:cstheme="minorHAnsi"/>
          <w:sz w:val="22"/>
          <w:szCs w:val="22"/>
        </w:rPr>
        <w:t>n</w:t>
      </w:r>
      <w:r w:rsidRPr="009516BB">
        <w:rPr>
          <w:rFonts w:asciiTheme="minorHAnsi" w:hAnsiTheme="minorHAnsi" w:cstheme="minorHAnsi"/>
          <w:sz w:val="22"/>
          <w:szCs w:val="22"/>
        </w:rPr>
        <w:t>. 27/ 2020 su</w:t>
      </w:r>
      <w:r>
        <w:rPr>
          <w:rFonts w:asciiTheme="minorHAnsi" w:hAnsiTheme="minorHAnsi" w:cstheme="minorHAnsi"/>
          <w:sz w:val="22"/>
          <w:szCs w:val="22"/>
        </w:rPr>
        <w:t>ll’</w:t>
      </w:r>
      <w:r w:rsidR="00CB4BC6">
        <w:rPr>
          <w:rFonts w:asciiTheme="minorHAnsi" w:hAnsiTheme="minorHAnsi" w:cstheme="minorHAnsi"/>
          <w:sz w:val="22"/>
          <w:szCs w:val="22"/>
        </w:rPr>
        <w:t>”</w:t>
      </w:r>
      <w:r w:rsidRPr="00CB4BC6">
        <w:rPr>
          <w:rFonts w:asciiTheme="minorHAnsi" w:hAnsiTheme="minorHAnsi" w:cstheme="minorHAnsi"/>
          <w:color w:val="0000FF"/>
          <w:sz w:val="22"/>
          <w:szCs w:val="22"/>
        </w:rPr>
        <w:t>Accordo di libero scambio tra Unione Europea e Repubblica socialista del Vietnam</w:t>
      </w:r>
      <w:r w:rsidR="00CB4BC6" w:rsidRPr="00CB4BC6">
        <w:rPr>
          <w:rFonts w:asciiTheme="minorHAnsi" w:hAnsiTheme="minorHAnsi" w:cstheme="minorHAnsi"/>
          <w:color w:val="0000FF"/>
          <w:sz w:val="22"/>
          <w:szCs w:val="22"/>
        </w:rPr>
        <w:t>. Indicazioni e modalità applicative in materia di origine delle merci”</w:t>
      </w:r>
      <w:r w:rsidR="00CB4BC6">
        <w:rPr>
          <w:rFonts w:asciiTheme="minorHAnsi" w:hAnsiTheme="minorHAnsi" w:cstheme="minorHAnsi"/>
          <w:sz w:val="22"/>
          <w:szCs w:val="22"/>
        </w:rPr>
        <w:t xml:space="preserve">, </w:t>
      </w:r>
      <w:r w:rsidRPr="009516BB">
        <w:rPr>
          <w:rFonts w:asciiTheme="minorHAnsi" w:hAnsiTheme="minorHAnsi" w:cstheme="minorHAnsi"/>
          <w:sz w:val="22"/>
          <w:szCs w:val="22"/>
        </w:rPr>
        <w:t>con la quale fornisce approfondimenti sull'Accordo entrato in vigore il 1° agosto scorso in merito al rapporto tra Sistema delle Preferenze Generalizzate e Accordo di Libero Scambio, al riconoscimento del carattere originario dei prodotti e alle prove dell’origine</w:t>
      </w:r>
      <w:r>
        <w:rPr>
          <w:rFonts w:asciiTheme="minorHAnsi" w:hAnsiTheme="minorHAnsi" w:cstheme="minorHAnsi"/>
          <w:sz w:val="22"/>
          <w:szCs w:val="22"/>
        </w:rPr>
        <w:t>.</w:t>
      </w:r>
    </w:p>
    <w:p w14:paraId="6008A2DD" w14:textId="77777777" w:rsidR="009516BB" w:rsidRPr="009516BB" w:rsidRDefault="009516BB" w:rsidP="009516BB">
      <w:pPr>
        <w:pStyle w:val="NormaleWeb"/>
        <w:shd w:val="clear" w:color="auto" w:fill="FFFFFF"/>
        <w:spacing w:before="0" w:beforeAutospacing="0" w:after="0" w:afterAutospacing="0"/>
        <w:ind w:left="142"/>
        <w:jc w:val="both"/>
        <w:rPr>
          <w:rFonts w:asciiTheme="minorHAnsi" w:hAnsiTheme="minorHAnsi" w:cstheme="minorHAnsi"/>
          <w:sz w:val="22"/>
          <w:szCs w:val="22"/>
        </w:rPr>
      </w:pPr>
    </w:p>
    <w:p w14:paraId="2B7B9F10" w14:textId="77777777" w:rsidR="009516BB" w:rsidRDefault="009516BB" w:rsidP="009516BB">
      <w:pPr>
        <w:pStyle w:val="NormaleWeb"/>
        <w:shd w:val="clear" w:color="auto" w:fill="FFFFFF"/>
        <w:spacing w:before="0" w:beforeAutospacing="0" w:after="0" w:afterAutospacing="0"/>
        <w:ind w:left="142"/>
        <w:jc w:val="both"/>
        <w:rPr>
          <w:rFonts w:asciiTheme="minorHAnsi" w:hAnsiTheme="minorHAnsi" w:cstheme="minorHAnsi"/>
          <w:sz w:val="22"/>
          <w:szCs w:val="22"/>
        </w:rPr>
      </w:pPr>
      <w:r w:rsidRPr="009516BB">
        <w:rPr>
          <w:rFonts w:asciiTheme="minorHAnsi" w:hAnsiTheme="minorHAnsi" w:cstheme="minorHAnsi"/>
          <w:sz w:val="22"/>
          <w:szCs w:val="22"/>
        </w:rPr>
        <w:t xml:space="preserve">Si ricorda, in particolare, che per i prodotti della UE esportati in Vietnam la prova dell’origine può essere fornita solo attraverso l’attestazione di origine rilasciata da qualsiasi esportatore se la spedizione non supera il valore di euro 6.000 o, se di importo superiore ad euro 6.000, dall’esportatore registrato al sistema REX. </w:t>
      </w:r>
    </w:p>
    <w:p w14:paraId="3CBBCF7F" w14:textId="77777777" w:rsidR="009516BB" w:rsidRDefault="009516BB" w:rsidP="009516BB">
      <w:pPr>
        <w:pStyle w:val="NormaleWeb"/>
        <w:shd w:val="clear" w:color="auto" w:fill="FFFFFF"/>
        <w:spacing w:before="0" w:beforeAutospacing="0" w:after="0" w:afterAutospacing="0"/>
        <w:ind w:left="142"/>
        <w:jc w:val="both"/>
        <w:rPr>
          <w:rFonts w:asciiTheme="minorHAnsi" w:hAnsiTheme="minorHAnsi" w:cstheme="minorHAnsi"/>
          <w:sz w:val="22"/>
          <w:szCs w:val="22"/>
        </w:rPr>
      </w:pPr>
    </w:p>
    <w:p w14:paraId="787314DC" w14:textId="4092044D" w:rsidR="009516BB" w:rsidRPr="009516BB" w:rsidRDefault="009516BB" w:rsidP="009516BB">
      <w:pPr>
        <w:pStyle w:val="NormaleWeb"/>
        <w:shd w:val="clear" w:color="auto" w:fill="FFFFFF"/>
        <w:spacing w:before="0" w:beforeAutospacing="0" w:after="0" w:afterAutospacing="0"/>
        <w:ind w:left="142"/>
        <w:jc w:val="both"/>
        <w:rPr>
          <w:rFonts w:asciiTheme="minorHAnsi" w:hAnsiTheme="minorHAnsi" w:cstheme="minorHAnsi"/>
          <w:sz w:val="22"/>
          <w:szCs w:val="22"/>
        </w:rPr>
      </w:pPr>
      <w:r w:rsidRPr="009516BB">
        <w:rPr>
          <w:rFonts w:asciiTheme="minorHAnsi" w:hAnsiTheme="minorHAnsi" w:cstheme="minorHAnsi"/>
          <w:sz w:val="22"/>
          <w:szCs w:val="22"/>
        </w:rPr>
        <w:t>Gli esportatori che siano già in possesso del numero REX non dovranno fare una nuova richiesta, in quanto il numero è unico ed è utilizzabile per tutti gli accordi in cui è previsto il REX (UE-Canada, UE-Giappone, SPG). Il numero REX può inoltre essere utilizzato per esportare i prodotti da qualsiasi Stato membro e non solo da quello in cui lo stesso è stato assegnato.</w:t>
      </w:r>
    </w:p>
    <w:p w14:paraId="6209834C" w14:textId="77777777" w:rsidR="009516BB" w:rsidRPr="009516BB" w:rsidRDefault="009516BB" w:rsidP="009516BB">
      <w:pPr>
        <w:ind w:left="142"/>
        <w:jc w:val="both"/>
        <w:rPr>
          <w:rFonts w:asciiTheme="minorHAnsi" w:hAnsiTheme="minorHAnsi" w:cstheme="minorHAnsi"/>
          <w:sz w:val="22"/>
          <w:szCs w:val="22"/>
        </w:rPr>
      </w:pPr>
    </w:p>
    <w:p w14:paraId="4B878F5F" w14:textId="77777777" w:rsidR="009516BB" w:rsidRPr="002C6E7F" w:rsidRDefault="009516BB" w:rsidP="009516BB">
      <w:pPr>
        <w:pStyle w:val="Rientrocorpodeltesto"/>
        <w:ind w:left="142"/>
        <w:rPr>
          <w:rFonts w:ascii="Calibri" w:hAnsi="Calibri" w:cs="Tahoma"/>
          <w:szCs w:val="22"/>
        </w:rPr>
      </w:pPr>
      <w:r w:rsidRPr="002C6E7F">
        <w:rPr>
          <w:rFonts w:ascii="Calibri" w:hAnsi="Calibri" w:cs="Tahoma"/>
          <w:szCs w:val="22"/>
        </w:rPr>
        <w:t xml:space="preserve">I nostri Uffici sono a disposizione per eventuali chiarimenti (Rif. Umbria Export Tel. 075/582761 – </w:t>
      </w:r>
      <w:proofErr w:type="gramStart"/>
      <w:r w:rsidRPr="002C6E7F">
        <w:rPr>
          <w:rFonts w:ascii="Calibri" w:hAnsi="Calibri" w:cs="Tahoma"/>
          <w:szCs w:val="22"/>
        </w:rPr>
        <w:t>email</w:t>
      </w:r>
      <w:proofErr w:type="gramEnd"/>
      <w:r w:rsidRPr="002C6E7F">
        <w:rPr>
          <w:rFonts w:ascii="Calibri" w:hAnsi="Calibri" w:cs="Tahoma"/>
          <w:szCs w:val="22"/>
        </w:rPr>
        <w:t xml:space="preserve">: </w:t>
      </w:r>
      <w:hyperlink r:id="rId7" w:history="1">
        <w:r w:rsidRPr="002C6E7F">
          <w:rPr>
            <w:rStyle w:val="Collegamentoipertestuale"/>
            <w:rFonts w:ascii="Calibri" w:hAnsi="Calibri" w:cs="Tahoma"/>
            <w:szCs w:val="22"/>
          </w:rPr>
          <w:t>uexp@exp.it</w:t>
        </w:r>
      </w:hyperlink>
      <w:r w:rsidRPr="002C6E7F">
        <w:rPr>
          <w:rFonts w:ascii="Calibri" w:hAnsi="Calibri" w:cs="Tahoma"/>
          <w:szCs w:val="22"/>
        </w:rPr>
        <w:t>).</w:t>
      </w:r>
    </w:p>
    <w:p w14:paraId="351D148D" w14:textId="0D11BEFB" w:rsidR="006E2790" w:rsidRPr="009516BB" w:rsidRDefault="006E2790" w:rsidP="009516BB">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1A6A2D2B" w14:textId="77777777" w:rsidR="006E2790" w:rsidRPr="009516BB" w:rsidRDefault="006E2790" w:rsidP="009516BB">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BA1B548" w14:textId="05B48EE2" w:rsidR="009516BB" w:rsidRDefault="009516BB" w:rsidP="009516BB">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ADA3429" w14:textId="77777777" w:rsidR="009516BB" w:rsidRPr="009516BB" w:rsidRDefault="009516BB" w:rsidP="009516BB">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71E830B" w14:textId="77777777" w:rsidR="006E2790" w:rsidRPr="00D544EB" w:rsidRDefault="006E2790" w:rsidP="00D544EB">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31DA5B0" w14:textId="3E7C0AA2" w:rsidR="00783E6E" w:rsidRPr="00D544EB" w:rsidRDefault="00952E48" w:rsidP="00D544EB">
      <w:pPr>
        <w:tabs>
          <w:tab w:val="left" w:pos="720"/>
          <w:tab w:val="left" w:pos="900"/>
          <w:tab w:val="left" w:pos="1260"/>
          <w:tab w:val="left" w:pos="5580"/>
          <w:tab w:val="left" w:pos="6120"/>
        </w:tabs>
        <w:ind w:left="142" w:right="-2"/>
        <w:jc w:val="right"/>
        <w:rPr>
          <w:rFonts w:asciiTheme="minorHAnsi" w:hAnsiTheme="minorHAnsi" w:cs="Arial"/>
          <w:sz w:val="22"/>
          <w:szCs w:val="22"/>
        </w:rPr>
      </w:pPr>
      <w:r w:rsidRPr="00D544EB">
        <w:rPr>
          <w:rFonts w:asciiTheme="minorHAnsi" w:hAnsiTheme="minorHAnsi" w:cs="Arial"/>
          <w:sz w:val="22"/>
          <w:szCs w:val="22"/>
        </w:rPr>
        <w:t xml:space="preserve">Pubblicato il </w:t>
      </w:r>
      <w:r w:rsidR="009516BB">
        <w:rPr>
          <w:rFonts w:asciiTheme="minorHAnsi" w:hAnsiTheme="minorHAnsi" w:cs="Arial"/>
          <w:sz w:val="22"/>
          <w:szCs w:val="22"/>
        </w:rPr>
        <w:t>24/08</w:t>
      </w:r>
      <w:r w:rsidR="002A6C47" w:rsidRPr="00D544EB">
        <w:rPr>
          <w:rFonts w:asciiTheme="minorHAnsi" w:hAnsiTheme="minorHAnsi" w:cs="Arial"/>
          <w:sz w:val="22"/>
          <w:szCs w:val="22"/>
        </w:rPr>
        <w:t>/2020</w:t>
      </w:r>
    </w:p>
    <w:sectPr w:rsidR="00783E6E" w:rsidRPr="00D544EB">
      <w:headerReference w:type="default" r:id="rId8"/>
      <w:headerReference w:type="first" r:id="rId9"/>
      <w:footerReference w:type="first" r:id="rId10"/>
      <w:type w:val="continuous"/>
      <w:pgSz w:w="11906" w:h="16838" w:code="9"/>
      <w:pgMar w:top="2460"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8A327" w14:textId="77777777" w:rsidR="002B7EEB" w:rsidRDefault="002B7EEB">
      <w:r>
        <w:separator/>
      </w:r>
    </w:p>
  </w:endnote>
  <w:endnote w:type="continuationSeparator" w:id="0">
    <w:p w14:paraId="0083D744" w14:textId="77777777" w:rsidR="002B7EEB" w:rsidRDefault="002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Segoe Script"/>
    <w:panose1 w:val="02000504030000020003"/>
    <w:charset w:val="00"/>
    <w:family w:val="auto"/>
    <w:pitch w:val="variable"/>
    <w:sig w:usb0="00000003" w:usb1="00000000" w:usb2="00000000" w:usb3="00000000" w:csb0="00000001" w:csb1="00000000"/>
  </w:font>
  <w:font w:name="Futura LT Light">
    <w:altName w:val="Segoe Scrip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6E71E"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528D340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0E10D67E"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3701683B"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6AE9B" w14:textId="77777777" w:rsidR="002B7EEB" w:rsidRDefault="002B7EEB">
      <w:r>
        <w:separator/>
      </w:r>
    </w:p>
  </w:footnote>
  <w:footnote w:type="continuationSeparator" w:id="0">
    <w:p w14:paraId="53A62106" w14:textId="77777777" w:rsidR="002B7EEB" w:rsidRDefault="002B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92" w:type="dxa"/>
      <w:tblLayout w:type="fixed"/>
      <w:tblLook w:val="01E0" w:firstRow="1" w:lastRow="1" w:firstColumn="1" w:lastColumn="1" w:noHBand="0" w:noVBand="0"/>
    </w:tblPr>
    <w:tblGrid>
      <w:gridCol w:w="900"/>
      <w:gridCol w:w="2638"/>
      <w:gridCol w:w="1653"/>
      <w:gridCol w:w="4604"/>
    </w:tblGrid>
    <w:tr w:rsidR="001867E9" w14:paraId="01CAED7E" w14:textId="77777777">
      <w:tc>
        <w:tcPr>
          <w:tcW w:w="900" w:type="dxa"/>
        </w:tcPr>
        <w:p w14:paraId="7F52EFAE" w14:textId="77777777" w:rsidR="001867E9" w:rsidRDefault="00783E6E">
          <w:pPr>
            <w:tabs>
              <w:tab w:val="left" w:pos="720"/>
              <w:tab w:val="left" w:pos="900"/>
              <w:tab w:val="left" w:pos="1260"/>
              <w:tab w:val="left" w:pos="1980"/>
            </w:tabs>
          </w:pPr>
          <w:r>
            <w:rPr>
              <w:noProof/>
              <w:color w:val="205394"/>
            </w:rPr>
            <w:drawing>
              <wp:inline distT="0" distB="0" distL="0" distR="0" wp14:anchorId="2B7594A0" wp14:editId="58D39544">
                <wp:extent cx="510540" cy="499745"/>
                <wp:effectExtent l="0" t="0" r="3810" b="0"/>
                <wp:docPr id="1" name="Immagine 1"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2638" w:type="dxa"/>
          <w:vAlign w:val="bottom"/>
        </w:tcPr>
        <w:p w14:paraId="2BC1EF42" w14:textId="77777777" w:rsidR="001867E9" w:rsidRDefault="00783E6E">
          <w:pPr>
            <w:tabs>
              <w:tab w:val="left" w:pos="720"/>
              <w:tab w:val="left" w:pos="900"/>
              <w:tab w:val="left" w:pos="1260"/>
              <w:tab w:val="left" w:pos="1980"/>
            </w:tabs>
            <w:ind w:left="-108"/>
            <w:rPr>
              <w:rFonts w:ascii="Futura LT Book" w:hAnsi="Futura LT Book"/>
              <w:color w:val="00247E"/>
              <w:sz w:val="20"/>
              <w:szCs w:val="20"/>
            </w:rPr>
          </w:pPr>
          <w:r w:rsidRPr="00895D5A">
            <w:rPr>
              <w:rFonts w:ascii="Futura LT Book" w:hAnsi="Futura LT Book"/>
              <w:color w:val="205394"/>
              <w:sz w:val="20"/>
              <w:szCs w:val="20"/>
            </w:rPr>
            <w:t>CONFINDUSTRIA UMBRIA</w:t>
          </w:r>
        </w:p>
      </w:tc>
      <w:tc>
        <w:tcPr>
          <w:tcW w:w="1653" w:type="dxa"/>
          <w:vAlign w:val="bottom"/>
        </w:tcPr>
        <w:p w14:paraId="4A0472FE" w14:textId="77777777" w:rsidR="001867E9" w:rsidRDefault="001867E9">
          <w:pPr>
            <w:tabs>
              <w:tab w:val="left" w:pos="720"/>
              <w:tab w:val="left" w:pos="900"/>
              <w:tab w:val="left" w:pos="1260"/>
              <w:tab w:val="left" w:pos="1980"/>
            </w:tabs>
          </w:pPr>
        </w:p>
      </w:tc>
      <w:tc>
        <w:tcPr>
          <w:tcW w:w="4604" w:type="dxa"/>
          <w:vAlign w:val="bottom"/>
        </w:tcPr>
        <w:p w14:paraId="27BC6712" w14:textId="77777777" w:rsidR="001867E9" w:rsidRDefault="001867E9">
          <w:pPr>
            <w:rPr>
              <w:rFonts w:ascii="Futura LT Light" w:hAnsi="Futura LT Light"/>
              <w:color w:val="00247E"/>
              <w:sz w:val="20"/>
              <w:szCs w:val="20"/>
            </w:rPr>
          </w:pPr>
        </w:p>
      </w:tc>
    </w:tr>
    <w:tr w:rsidR="001867E9" w14:paraId="4292B297" w14:textId="77777777">
      <w:tc>
        <w:tcPr>
          <w:tcW w:w="900" w:type="dxa"/>
        </w:tcPr>
        <w:p w14:paraId="6105A6FB" w14:textId="77777777" w:rsidR="001867E9" w:rsidRDefault="001867E9">
          <w:pPr>
            <w:tabs>
              <w:tab w:val="left" w:pos="720"/>
              <w:tab w:val="left" w:pos="900"/>
              <w:tab w:val="left" w:pos="1260"/>
              <w:tab w:val="left" w:pos="1980"/>
            </w:tabs>
          </w:pPr>
        </w:p>
      </w:tc>
      <w:tc>
        <w:tcPr>
          <w:tcW w:w="2638" w:type="dxa"/>
        </w:tcPr>
        <w:p w14:paraId="30E3CB78" w14:textId="77777777" w:rsidR="001867E9" w:rsidRDefault="001867E9">
          <w:pPr>
            <w:tabs>
              <w:tab w:val="left" w:pos="720"/>
              <w:tab w:val="left" w:pos="900"/>
              <w:tab w:val="left" w:pos="1260"/>
              <w:tab w:val="left" w:pos="1980"/>
            </w:tabs>
            <w:ind w:left="-108"/>
            <w:rPr>
              <w:rFonts w:ascii="Futura LT Book" w:hAnsi="Futura LT Book"/>
            </w:rPr>
          </w:pPr>
        </w:p>
      </w:tc>
      <w:tc>
        <w:tcPr>
          <w:tcW w:w="1653" w:type="dxa"/>
        </w:tcPr>
        <w:p w14:paraId="2E0194BC" w14:textId="77777777" w:rsidR="001867E9" w:rsidRDefault="001867E9">
          <w:pPr>
            <w:tabs>
              <w:tab w:val="left" w:pos="720"/>
              <w:tab w:val="left" w:pos="900"/>
              <w:tab w:val="left" w:pos="1260"/>
              <w:tab w:val="left" w:pos="1980"/>
            </w:tabs>
          </w:pPr>
        </w:p>
      </w:tc>
      <w:tc>
        <w:tcPr>
          <w:tcW w:w="4604" w:type="dxa"/>
        </w:tcPr>
        <w:p w14:paraId="0DB3B77B" w14:textId="77777777" w:rsidR="001867E9" w:rsidRDefault="001867E9">
          <w:pPr>
            <w:tabs>
              <w:tab w:val="left" w:pos="720"/>
              <w:tab w:val="left" w:pos="900"/>
              <w:tab w:val="left" w:pos="1260"/>
              <w:tab w:val="left" w:pos="1980"/>
            </w:tabs>
          </w:pPr>
        </w:p>
      </w:tc>
    </w:tr>
  </w:tbl>
  <w:p w14:paraId="10DA1A95" w14:textId="77777777" w:rsidR="001867E9" w:rsidRDefault="001867E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F79E8C8" w14:textId="77777777" w:rsidTr="00952E48">
      <w:tc>
        <w:tcPr>
          <w:tcW w:w="900" w:type="dxa"/>
        </w:tcPr>
        <w:p w14:paraId="51DEEF64" w14:textId="77777777" w:rsidR="001867E9" w:rsidRDefault="007B0324">
          <w:pPr>
            <w:tabs>
              <w:tab w:val="left" w:pos="720"/>
              <w:tab w:val="left" w:pos="900"/>
              <w:tab w:val="left" w:pos="1260"/>
              <w:tab w:val="left" w:pos="1980"/>
            </w:tabs>
          </w:pPr>
          <w:r>
            <w:rPr>
              <w:noProof/>
              <w:color w:val="205394"/>
            </w:rPr>
            <w:drawing>
              <wp:inline distT="0" distB="0" distL="0" distR="0" wp14:anchorId="4812350F" wp14:editId="7D8A54BD">
                <wp:extent cx="510540" cy="499745"/>
                <wp:effectExtent l="0" t="0" r="3810" b="0"/>
                <wp:docPr id="3"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7092B7B3"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479E4F34" w14:textId="77777777" w:rsidR="001867E9" w:rsidRDefault="001867E9">
          <w:pPr>
            <w:tabs>
              <w:tab w:val="left" w:pos="720"/>
              <w:tab w:val="left" w:pos="900"/>
              <w:tab w:val="left" w:pos="1260"/>
              <w:tab w:val="left" w:pos="1980"/>
            </w:tabs>
          </w:pPr>
        </w:p>
      </w:tc>
      <w:tc>
        <w:tcPr>
          <w:tcW w:w="4604" w:type="dxa"/>
          <w:vAlign w:val="bottom"/>
        </w:tcPr>
        <w:p w14:paraId="1F515D6D" w14:textId="77777777" w:rsidR="001867E9" w:rsidRDefault="001867E9">
          <w:pPr>
            <w:rPr>
              <w:rFonts w:ascii="Futura LT Light" w:hAnsi="Futura LT Light"/>
              <w:color w:val="00247E"/>
              <w:sz w:val="20"/>
              <w:szCs w:val="20"/>
            </w:rPr>
          </w:pPr>
        </w:p>
      </w:tc>
    </w:tr>
    <w:tr w:rsidR="001867E9" w14:paraId="745C953E" w14:textId="77777777" w:rsidTr="00952E48">
      <w:tc>
        <w:tcPr>
          <w:tcW w:w="900" w:type="dxa"/>
        </w:tcPr>
        <w:p w14:paraId="52E3ED63" w14:textId="77777777" w:rsidR="001867E9" w:rsidRDefault="001867E9">
          <w:pPr>
            <w:tabs>
              <w:tab w:val="left" w:pos="720"/>
              <w:tab w:val="left" w:pos="900"/>
              <w:tab w:val="left" w:pos="1260"/>
              <w:tab w:val="left" w:pos="1980"/>
            </w:tabs>
          </w:pPr>
        </w:p>
      </w:tc>
      <w:tc>
        <w:tcPr>
          <w:tcW w:w="5421" w:type="dxa"/>
        </w:tcPr>
        <w:p w14:paraId="0D16D9AB"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40A91B69" w14:textId="77777777" w:rsidR="001867E9" w:rsidRDefault="001867E9">
          <w:pPr>
            <w:tabs>
              <w:tab w:val="left" w:pos="720"/>
              <w:tab w:val="left" w:pos="900"/>
              <w:tab w:val="left" w:pos="1260"/>
              <w:tab w:val="left" w:pos="1980"/>
            </w:tabs>
          </w:pPr>
        </w:p>
      </w:tc>
      <w:tc>
        <w:tcPr>
          <w:tcW w:w="4604" w:type="dxa"/>
        </w:tcPr>
        <w:p w14:paraId="328D5E04" w14:textId="77777777" w:rsidR="001867E9" w:rsidRDefault="001867E9">
          <w:pPr>
            <w:tabs>
              <w:tab w:val="left" w:pos="720"/>
              <w:tab w:val="left" w:pos="900"/>
              <w:tab w:val="left" w:pos="1260"/>
              <w:tab w:val="left" w:pos="1980"/>
            </w:tabs>
          </w:pPr>
        </w:p>
      </w:tc>
    </w:tr>
  </w:tbl>
  <w:p w14:paraId="1ED66A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2C5"/>
    <w:multiLevelType w:val="multilevel"/>
    <w:tmpl w:val="5134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1D5A"/>
    <w:multiLevelType w:val="hybridMultilevel"/>
    <w:tmpl w:val="9760BC0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F7528BC"/>
    <w:multiLevelType w:val="hybridMultilevel"/>
    <w:tmpl w:val="CF68658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8D670DD"/>
    <w:multiLevelType w:val="hybridMultilevel"/>
    <w:tmpl w:val="2B2A2D8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90B61FD"/>
    <w:multiLevelType w:val="multilevel"/>
    <w:tmpl w:val="09D6C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13C62"/>
    <w:multiLevelType w:val="hybridMultilevel"/>
    <w:tmpl w:val="8390D5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6B80A7A"/>
    <w:multiLevelType w:val="hybridMultilevel"/>
    <w:tmpl w:val="03089C42"/>
    <w:lvl w:ilvl="0" w:tplc="F9EA15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E030ED"/>
    <w:multiLevelType w:val="hybridMultilevel"/>
    <w:tmpl w:val="60B6BA3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54B0796"/>
    <w:multiLevelType w:val="multilevel"/>
    <w:tmpl w:val="4D10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A92A2D"/>
    <w:multiLevelType w:val="hybridMultilevel"/>
    <w:tmpl w:val="58FC4564"/>
    <w:lvl w:ilvl="0" w:tplc="F9EA15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E83081"/>
    <w:multiLevelType w:val="hybridMultilevel"/>
    <w:tmpl w:val="79529D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0D3BE8"/>
    <w:multiLevelType w:val="hybridMultilevel"/>
    <w:tmpl w:val="E57687C8"/>
    <w:lvl w:ilvl="0" w:tplc="23FE2A7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8"/>
  </w:num>
  <w:num w:numId="5">
    <w:abstractNumId w:val="6"/>
  </w:num>
  <w:num w:numId="6">
    <w:abstractNumId w:val="10"/>
  </w:num>
  <w:num w:numId="7">
    <w:abstractNumId w:val="3"/>
  </w:num>
  <w:num w:numId="8">
    <w:abstractNumId w:val="0"/>
  </w:num>
  <w:num w:numId="9">
    <w:abstractNumId w:val="11"/>
  </w:num>
  <w:num w:numId="10">
    <w:abstractNumId w:val="13"/>
  </w:num>
  <w:num w:numId="11">
    <w:abstractNumId w:val="2"/>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18C4"/>
    <w:rsid w:val="00014CFE"/>
    <w:rsid w:val="00037418"/>
    <w:rsid w:val="00040CFB"/>
    <w:rsid w:val="00052071"/>
    <w:rsid w:val="000539CB"/>
    <w:rsid w:val="00054658"/>
    <w:rsid w:val="00085480"/>
    <w:rsid w:val="000B7C86"/>
    <w:rsid w:val="000C60AA"/>
    <w:rsid w:val="000D3FED"/>
    <w:rsid w:val="00115A2B"/>
    <w:rsid w:val="00123130"/>
    <w:rsid w:val="00151BDD"/>
    <w:rsid w:val="00161B32"/>
    <w:rsid w:val="001867E9"/>
    <w:rsid w:val="001A0E88"/>
    <w:rsid w:val="001A0EA6"/>
    <w:rsid w:val="001C016B"/>
    <w:rsid w:val="001D7F3D"/>
    <w:rsid w:val="001E720B"/>
    <w:rsid w:val="00210ED4"/>
    <w:rsid w:val="002160C2"/>
    <w:rsid w:val="002166C4"/>
    <w:rsid w:val="00237B46"/>
    <w:rsid w:val="00251A65"/>
    <w:rsid w:val="00285F5B"/>
    <w:rsid w:val="002953CC"/>
    <w:rsid w:val="002A6C47"/>
    <w:rsid w:val="002B7EEB"/>
    <w:rsid w:val="002C6E7F"/>
    <w:rsid w:val="00303F8F"/>
    <w:rsid w:val="003057E0"/>
    <w:rsid w:val="00380A72"/>
    <w:rsid w:val="003F3AF0"/>
    <w:rsid w:val="0045503C"/>
    <w:rsid w:val="00472D2B"/>
    <w:rsid w:val="004C2CC8"/>
    <w:rsid w:val="004D48E8"/>
    <w:rsid w:val="00531CA4"/>
    <w:rsid w:val="00565BA4"/>
    <w:rsid w:val="00571AA5"/>
    <w:rsid w:val="00584B1D"/>
    <w:rsid w:val="00605CAB"/>
    <w:rsid w:val="0063791F"/>
    <w:rsid w:val="006411A6"/>
    <w:rsid w:val="006B204F"/>
    <w:rsid w:val="006B26E1"/>
    <w:rsid w:val="006C5530"/>
    <w:rsid w:val="006E2790"/>
    <w:rsid w:val="0075722D"/>
    <w:rsid w:val="00783E6E"/>
    <w:rsid w:val="007B0324"/>
    <w:rsid w:val="007B72D4"/>
    <w:rsid w:val="007F7896"/>
    <w:rsid w:val="008100B1"/>
    <w:rsid w:val="00895D5A"/>
    <w:rsid w:val="008A270C"/>
    <w:rsid w:val="008C6FB9"/>
    <w:rsid w:val="0092319A"/>
    <w:rsid w:val="009516BB"/>
    <w:rsid w:val="00952E48"/>
    <w:rsid w:val="00972881"/>
    <w:rsid w:val="009D26C3"/>
    <w:rsid w:val="009D52AF"/>
    <w:rsid w:val="009D6154"/>
    <w:rsid w:val="009E5214"/>
    <w:rsid w:val="009E718E"/>
    <w:rsid w:val="00A04748"/>
    <w:rsid w:val="00A35E9C"/>
    <w:rsid w:val="00A554C8"/>
    <w:rsid w:val="00A9192D"/>
    <w:rsid w:val="00AB18F4"/>
    <w:rsid w:val="00AC77EF"/>
    <w:rsid w:val="00AE07D1"/>
    <w:rsid w:val="00AF303A"/>
    <w:rsid w:val="00B2403B"/>
    <w:rsid w:val="00B27B4F"/>
    <w:rsid w:val="00B55997"/>
    <w:rsid w:val="00B826A4"/>
    <w:rsid w:val="00B86ED1"/>
    <w:rsid w:val="00B9787B"/>
    <w:rsid w:val="00B97A78"/>
    <w:rsid w:val="00BB7D4D"/>
    <w:rsid w:val="00BC1DBB"/>
    <w:rsid w:val="00BC4801"/>
    <w:rsid w:val="00BE5225"/>
    <w:rsid w:val="00C8413A"/>
    <w:rsid w:val="00CA5FB4"/>
    <w:rsid w:val="00CB093D"/>
    <w:rsid w:val="00CB1898"/>
    <w:rsid w:val="00CB4BC6"/>
    <w:rsid w:val="00CC42BA"/>
    <w:rsid w:val="00CC6E50"/>
    <w:rsid w:val="00D04831"/>
    <w:rsid w:val="00D544EB"/>
    <w:rsid w:val="00D74995"/>
    <w:rsid w:val="00DB29D5"/>
    <w:rsid w:val="00DB64A2"/>
    <w:rsid w:val="00DC0ED4"/>
    <w:rsid w:val="00DF0987"/>
    <w:rsid w:val="00E20570"/>
    <w:rsid w:val="00E63468"/>
    <w:rsid w:val="00E71CEB"/>
    <w:rsid w:val="00E77790"/>
    <w:rsid w:val="00E83918"/>
    <w:rsid w:val="00EA4465"/>
    <w:rsid w:val="00EB3E71"/>
    <w:rsid w:val="00EB6EE6"/>
    <w:rsid w:val="00EC0D5D"/>
    <w:rsid w:val="00ED09FF"/>
    <w:rsid w:val="00ED5FCB"/>
    <w:rsid w:val="00F23D65"/>
    <w:rsid w:val="00F4663F"/>
    <w:rsid w:val="00F91832"/>
    <w:rsid w:val="00FB700E"/>
    <w:rsid w:val="00FE1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AF97710"/>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9516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CB093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styleId="Menzionenonrisolta">
    <w:name w:val="Unresolved Mention"/>
    <w:basedOn w:val="Carpredefinitoparagrafo"/>
    <w:uiPriority w:val="99"/>
    <w:semiHidden/>
    <w:unhideWhenUsed/>
    <w:rsid w:val="002C6E7F"/>
    <w:rPr>
      <w:color w:val="605E5C"/>
      <w:shd w:val="clear" w:color="auto" w:fill="E1DFDD"/>
    </w:rPr>
  </w:style>
  <w:style w:type="character" w:customStyle="1" w:styleId="Titolo3Carattere">
    <w:name w:val="Titolo 3 Carattere"/>
    <w:basedOn w:val="Carpredefinitoparagrafo"/>
    <w:link w:val="Titolo3"/>
    <w:semiHidden/>
    <w:rsid w:val="00CB093D"/>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semiHidden/>
    <w:rsid w:val="009516BB"/>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unhideWhenUsed/>
    <w:rsid w:val="009516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425668">
      <w:bodyDiv w:val="1"/>
      <w:marLeft w:val="0"/>
      <w:marRight w:val="0"/>
      <w:marTop w:val="0"/>
      <w:marBottom w:val="0"/>
      <w:divBdr>
        <w:top w:val="none" w:sz="0" w:space="0" w:color="auto"/>
        <w:left w:val="none" w:sz="0" w:space="0" w:color="auto"/>
        <w:bottom w:val="none" w:sz="0" w:space="0" w:color="auto"/>
        <w:right w:val="none" w:sz="0" w:space="0" w:color="auto"/>
      </w:divBdr>
    </w:div>
    <w:div w:id="1037697921">
      <w:bodyDiv w:val="1"/>
      <w:marLeft w:val="0"/>
      <w:marRight w:val="0"/>
      <w:marTop w:val="0"/>
      <w:marBottom w:val="0"/>
      <w:divBdr>
        <w:top w:val="none" w:sz="0" w:space="0" w:color="auto"/>
        <w:left w:val="none" w:sz="0" w:space="0" w:color="auto"/>
        <w:bottom w:val="none" w:sz="0" w:space="0" w:color="auto"/>
        <w:right w:val="none" w:sz="0" w:space="0" w:color="auto"/>
      </w:divBdr>
    </w:div>
    <w:div w:id="1141582953">
      <w:bodyDiv w:val="1"/>
      <w:marLeft w:val="0"/>
      <w:marRight w:val="0"/>
      <w:marTop w:val="0"/>
      <w:marBottom w:val="0"/>
      <w:divBdr>
        <w:top w:val="none" w:sz="0" w:space="0" w:color="auto"/>
        <w:left w:val="none" w:sz="0" w:space="0" w:color="auto"/>
        <w:bottom w:val="none" w:sz="0" w:space="0" w:color="auto"/>
        <w:right w:val="none" w:sz="0" w:space="0" w:color="auto"/>
      </w:divBdr>
    </w:div>
    <w:div w:id="1174416755">
      <w:bodyDiv w:val="1"/>
      <w:marLeft w:val="0"/>
      <w:marRight w:val="0"/>
      <w:marTop w:val="0"/>
      <w:marBottom w:val="0"/>
      <w:divBdr>
        <w:top w:val="none" w:sz="0" w:space="0" w:color="auto"/>
        <w:left w:val="none" w:sz="0" w:space="0" w:color="auto"/>
        <w:bottom w:val="none" w:sz="0" w:space="0" w:color="auto"/>
        <w:right w:val="none" w:sz="0" w:space="0" w:color="auto"/>
      </w:divBdr>
    </w:div>
    <w:div w:id="1381395653">
      <w:bodyDiv w:val="1"/>
      <w:marLeft w:val="0"/>
      <w:marRight w:val="0"/>
      <w:marTop w:val="0"/>
      <w:marBottom w:val="0"/>
      <w:divBdr>
        <w:top w:val="none" w:sz="0" w:space="0" w:color="auto"/>
        <w:left w:val="none" w:sz="0" w:space="0" w:color="auto"/>
        <w:bottom w:val="none" w:sz="0" w:space="0" w:color="auto"/>
        <w:right w:val="none" w:sz="0" w:space="0" w:color="auto"/>
      </w:divBdr>
    </w:div>
    <w:div w:id="1631132050">
      <w:bodyDiv w:val="1"/>
      <w:marLeft w:val="0"/>
      <w:marRight w:val="0"/>
      <w:marTop w:val="0"/>
      <w:marBottom w:val="0"/>
      <w:divBdr>
        <w:top w:val="none" w:sz="0" w:space="0" w:color="auto"/>
        <w:left w:val="none" w:sz="0" w:space="0" w:color="auto"/>
        <w:bottom w:val="none" w:sz="0" w:space="0" w:color="auto"/>
        <w:right w:val="none" w:sz="0" w:space="0" w:color="auto"/>
      </w:divBdr>
    </w:div>
    <w:div w:id="1789006688">
      <w:bodyDiv w:val="1"/>
      <w:marLeft w:val="0"/>
      <w:marRight w:val="0"/>
      <w:marTop w:val="0"/>
      <w:marBottom w:val="0"/>
      <w:divBdr>
        <w:top w:val="none" w:sz="0" w:space="0" w:color="auto"/>
        <w:left w:val="none" w:sz="0" w:space="0" w:color="auto"/>
        <w:bottom w:val="none" w:sz="0" w:space="0" w:color="auto"/>
        <w:right w:val="none" w:sz="0" w:space="0" w:color="auto"/>
      </w:divBdr>
    </w:div>
    <w:div w:id="1872456240">
      <w:bodyDiv w:val="1"/>
      <w:marLeft w:val="0"/>
      <w:marRight w:val="0"/>
      <w:marTop w:val="0"/>
      <w:marBottom w:val="0"/>
      <w:divBdr>
        <w:top w:val="none" w:sz="0" w:space="0" w:color="auto"/>
        <w:left w:val="none" w:sz="0" w:space="0" w:color="auto"/>
        <w:bottom w:val="none" w:sz="0" w:space="0" w:color="auto"/>
        <w:right w:val="none" w:sz="0" w:space="0" w:color="auto"/>
      </w:divBdr>
    </w:div>
    <w:div w:id="202520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xp@exp.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Generale.dotx</Template>
  <TotalTime>10</TotalTime>
  <Pages>1</Pages>
  <Words>233</Words>
  <Characters>1337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Cristina Malfagia</cp:lastModifiedBy>
  <cp:revision>5</cp:revision>
  <cp:lastPrinted>2019-02-08T08:40:00Z</cp:lastPrinted>
  <dcterms:created xsi:type="dcterms:W3CDTF">2020-08-24T13:28:00Z</dcterms:created>
  <dcterms:modified xsi:type="dcterms:W3CDTF">2020-08-24T13:38:00Z</dcterms:modified>
</cp:coreProperties>
</file>