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3407" w14:textId="47125BD5" w:rsidR="00D52542" w:rsidRPr="001B2CD7" w:rsidRDefault="00952E48" w:rsidP="001B2CD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1B2CD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B2CD7" w:rsidRPr="001B2CD7">
        <w:rPr>
          <w:rFonts w:asciiTheme="minorHAnsi" w:hAnsiTheme="minorHAnsi" w:cstheme="minorHAnsi"/>
          <w:b/>
          <w:bCs/>
          <w:sz w:val="22"/>
          <w:szCs w:val="22"/>
        </w:rPr>
        <w:t>SS 3</w:t>
      </w:r>
      <w:r w:rsidR="00BF5A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2CD7" w:rsidRPr="001B2CD7">
        <w:rPr>
          <w:rFonts w:asciiTheme="minorHAnsi" w:hAnsiTheme="minorHAnsi" w:cstheme="minorHAnsi"/>
          <w:b/>
          <w:bCs/>
          <w:sz w:val="22"/>
          <w:szCs w:val="22"/>
        </w:rPr>
        <w:t>Flaminia</w:t>
      </w:r>
      <w:r w:rsidR="00A37F9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B2CD7" w:rsidRPr="001B2CD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7F93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1B2CD7" w:rsidRPr="001B2CD7">
        <w:rPr>
          <w:rFonts w:asciiTheme="minorHAnsi" w:hAnsiTheme="minorHAnsi" w:cstheme="minorHAnsi"/>
          <w:b/>
          <w:bCs/>
          <w:sz w:val="22"/>
          <w:szCs w:val="22"/>
        </w:rPr>
        <w:t xml:space="preserve">avori di risanamento </w:t>
      </w:r>
      <w:r w:rsidR="00BF5A35">
        <w:rPr>
          <w:rFonts w:asciiTheme="minorHAnsi" w:hAnsiTheme="minorHAnsi" w:cstheme="minorHAnsi"/>
          <w:b/>
          <w:bCs/>
          <w:sz w:val="22"/>
          <w:szCs w:val="22"/>
        </w:rPr>
        <w:t xml:space="preserve">della </w:t>
      </w:r>
      <w:r w:rsidR="001B2CD7" w:rsidRPr="001B2CD7">
        <w:rPr>
          <w:rFonts w:asciiTheme="minorHAnsi" w:hAnsiTheme="minorHAnsi" w:cstheme="minorHAnsi"/>
          <w:b/>
          <w:bCs/>
          <w:sz w:val="22"/>
          <w:szCs w:val="22"/>
        </w:rPr>
        <w:t xml:space="preserve">pavimentazione </w:t>
      </w:r>
      <w:r w:rsidR="00000A48">
        <w:rPr>
          <w:rFonts w:asciiTheme="minorHAnsi" w:hAnsiTheme="minorHAnsi" w:cstheme="minorHAnsi"/>
          <w:b/>
          <w:bCs/>
          <w:sz w:val="22"/>
          <w:szCs w:val="22"/>
        </w:rPr>
        <w:t>a Campello sul Clitunno</w:t>
      </w:r>
    </w:p>
    <w:p w14:paraId="0A006CCA" w14:textId="493DB5DB" w:rsidR="004160A7" w:rsidRPr="001B2CD7" w:rsidRDefault="004160A7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D840D3" w14:textId="0AD2CA6A" w:rsidR="001B2CD7" w:rsidRPr="001B2CD7" w:rsidRDefault="00BF5A35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BF5A35">
        <w:rPr>
          <w:rFonts w:asciiTheme="minorHAnsi" w:hAnsiTheme="minorHAnsi" w:cstheme="minorHAnsi"/>
          <w:sz w:val="22"/>
          <w:szCs w:val="22"/>
        </w:rPr>
        <w:t>hiuso lo svincolo di Campello sul Clitunno in direzione Foligno</w:t>
      </w:r>
    </w:p>
    <w:p w14:paraId="2D280F39" w14:textId="74DCB899" w:rsidR="001B2CD7" w:rsidRDefault="001B2CD7" w:rsidP="001B2CD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A2BCF1" w14:textId="77777777" w:rsidR="001B2CD7" w:rsidRPr="001B2CD7" w:rsidRDefault="001B2CD7" w:rsidP="001B2CD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3B9D11" w14:textId="5873567B" w:rsidR="001B2CD7" w:rsidRDefault="001B2CD7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ANAS Strade informa, con un </w:t>
      </w:r>
      <w:hyperlink r:id="rId7" w:history="1">
        <w:r w:rsidRPr="001B2CD7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comunicato</w:t>
        </w:r>
      </w:hyperlink>
      <w:r w:rsidRPr="001B2CD7">
        <w:rPr>
          <w:rFonts w:asciiTheme="minorHAnsi" w:hAnsiTheme="minorHAnsi" w:cstheme="minorHAnsi"/>
          <w:sz w:val="22"/>
          <w:szCs w:val="22"/>
        </w:rPr>
        <w:t xml:space="preserve"> pubblicato sul proprio sito, che, sulla strada statale 3 “Via Flaminia”</w:t>
      </w:r>
      <w:r w:rsidR="00BF5A35">
        <w:rPr>
          <w:rFonts w:asciiTheme="minorHAnsi" w:hAnsiTheme="minorHAnsi" w:cstheme="minorHAnsi"/>
          <w:sz w:val="22"/>
          <w:szCs w:val="22"/>
        </w:rPr>
        <w:t xml:space="preserve"> </w:t>
      </w:r>
      <w:r w:rsidRPr="001B2CD7">
        <w:rPr>
          <w:rFonts w:asciiTheme="minorHAnsi" w:hAnsiTheme="minorHAnsi" w:cstheme="minorHAnsi"/>
          <w:sz w:val="22"/>
          <w:szCs w:val="22"/>
        </w:rPr>
        <w:t xml:space="preserve">continuano i lavori di risanamento della pavimentazione stradale, che consistono nella completa rimozione della vecchia pavimentazione, nel consolidamento degli strati di fondazione e nella realizzazione di un nuovo piano viabile, compresa la sistemazione idraulica della piattaforma e il rifacimento della segnaletica orizzontale. </w:t>
      </w:r>
    </w:p>
    <w:p w14:paraId="4AD598F4" w14:textId="77777777" w:rsidR="00A37F93" w:rsidRPr="001B2CD7" w:rsidRDefault="00A37F93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057AC7" w14:textId="0DF51095" w:rsidR="001B2CD7" w:rsidRDefault="001B2CD7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>A partire da giovedì 6 agosto</w:t>
      </w:r>
      <w:r w:rsidR="00BF5A35">
        <w:rPr>
          <w:rFonts w:asciiTheme="minorHAnsi" w:hAnsiTheme="minorHAnsi" w:cstheme="minorHAnsi"/>
          <w:sz w:val="22"/>
          <w:szCs w:val="22"/>
        </w:rPr>
        <w:t xml:space="preserve"> </w:t>
      </w:r>
      <w:r w:rsidRPr="001B2CD7">
        <w:rPr>
          <w:rFonts w:asciiTheme="minorHAnsi" w:hAnsiTheme="minorHAnsi" w:cstheme="minorHAnsi"/>
          <w:sz w:val="22"/>
          <w:szCs w:val="22"/>
        </w:rPr>
        <w:t xml:space="preserve">sarà interessato un tratto della carreggiata </w:t>
      </w:r>
      <w:r w:rsidRPr="00000A48">
        <w:rPr>
          <w:rFonts w:asciiTheme="minorHAnsi" w:hAnsiTheme="minorHAnsi" w:cstheme="minorHAnsi"/>
          <w:b/>
          <w:bCs/>
          <w:sz w:val="22"/>
          <w:szCs w:val="22"/>
        </w:rPr>
        <w:t>in direzione Foligno</w:t>
      </w:r>
      <w:r w:rsidRPr="001B2CD7">
        <w:rPr>
          <w:rFonts w:asciiTheme="minorHAnsi" w:hAnsiTheme="minorHAnsi" w:cstheme="minorHAnsi"/>
          <w:sz w:val="22"/>
          <w:szCs w:val="22"/>
        </w:rPr>
        <w:t xml:space="preserve"> per circa 4 km (dal km 134 al km 138)</w:t>
      </w:r>
      <w:r w:rsidR="00BF5A35">
        <w:rPr>
          <w:rFonts w:asciiTheme="minorHAnsi" w:hAnsiTheme="minorHAnsi" w:cstheme="minorHAnsi"/>
          <w:sz w:val="22"/>
          <w:szCs w:val="22"/>
        </w:rPr>
        <w:t>,</w:t>
      </w:r>
      <w:r w:rsidRPr="001B2CD7">
        <w:rPr>
          <w:rFonts w:asciiTheme="minorHAnsi" w:hAnsiTheme="minorHAnsi" w:cstheme="minorHAnsi"/>
          <w:sz w:val="22"/>
          <w:szCs w:val="22"/>
        </w:rPr>
        <w:t xml:space="preserve"> a Campello sul Clitunno. </w:t>
      </w:r>
    </w:p>
    <w:p w14:paraId="6D62D682" w14:textId="77777777" w:rsidR="00A37F93" w:rsidRPr="001B2CD7" w:rsidRDefault="00A37F93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4409D2" w14:textId="2FBF19F0" w:rsidR="001B2CD7" w:rsidRDefault="001B2CD7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Per consentire gli interventi, il traffico sarà regolato a doppio senso di marcia sulla carreggiata opposta mentre lo </w:t>
      </w:r>
      <w:r w:rsidRPr="00BF5A35">
        <w:rPr>
          <w:rFonts w:asciiTheme="minorHAnsi" w:hAnsiTheme="minorHAnsi" w:cstheme="minorHAnsi"/>
          <w:b/>
          <w:bCs/>
          <w:sz w:val="22"/>
          <w:szCs w:val="22"/>
        </w:rPr>
        <w:t>svincolo di Campello sul Clitunno sarà temporaneamente chiuso</w:t>
      </w:r>
      <w:r w:rsidRPr="001B2CD7">
        <w:rPr>
          <w:rFonts w:asciiTheme="minorHAnsi" w:hAnsiTheme="minorHAnsi" w:cstheme="minorHAnsi"/>
          <w:sz w:val="22"/>
          <w:szCs w:val="22"/>
        </w:rPr>
        <w:t xml:space="preserve"> in ingresso e in uscita </w:t>
      </w:r>
      <w:r w:rsidRPr="00000A48">
        <w:rPr>
          <w:rFonts w:asciiTheme="minorHAnsi" w:hAnsiTheme="minorHAnsi" w:cstheme="minorHAnsi"/>
          <w:sz w:val="22"/>
          <w:szCs w:val="22"/>
        </w:rPr>
        <w:t>per chi viaggia in direzione Foligno</w:t>
      </w:r>
      <w:r w:rsidRPr="001B2CD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52D398" w14:textId="77777777" w:rsidR="00A37F93" w:rsidRPr="001B2CD7" w:rsidRDefault="00A37F93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F399BD8" w14:textId="718C4C07" w:rsidR="001B2CD7" w:rsidRDefault="001B2CD7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In alternativa sarà possibile utilizzare lo svincolo di Trevi. </w:t>
      </w:r>
    </w:p>
    <w:p w14:paraId="2E4D9245" w14:textId="77777777" w:rsidR="00A37F93" w:rsidRPr="001B2CD7" w:rsidRDefault="00A37F93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01CB683" w14:textId="7692F0DB" w:rsidR="001B2CD7" w:rsidRPr="001B2CD7" w:rsidRDefault="001B2CD7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>Il completamento di questa fase è previsto dall’A</w:t>
      </w:r>
      <w:r w:rsidR="00000A48">
        <w:rPr>
          <w:rFonts w:asciiTheme="minorHAnsi" w:hAnsiTheme="minorHAnsi" w:cstheme="minorHAnsi"/>
          <w:sz w:val="22"/>
          <w:szCs w:val="22"/>
        </w:rPr>
        <w:t>na</w:t>
      </w:r>
      <w:r w:rsidR="00BF5A35">
        <w:rPr>
          <w:rFonts w:asciiTheme="minorHAnsi" w:hAnsiTheme="minorHAnsi" w:cstheme="minorHAnsi"/>
          <w:sz w:val="22"/>
          <w:szCs w:val="22"/>
        </w:rPr>
        <w:t xml:space="preserve">s </w:t>
      </w:r>
      <w:r w:rsidRPr="00BF5A35">
        <w:rPr>
          <w:rFonts w:asciiTheme="minorHAnsi" w:hAnsiTheme="minorHAnsi" w:cstheme="minorHAnsi"/>
          <w:sz w:val="22"/>
          <w:szCs w:val="22"/>
          <w:u w:val="single"/>
        </w:rPr>
        <w:t>entro il 18 settembre</w:t>
      </w:r>
      <w:r w:rsidRPr="001B2CD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92A1F8" w14:textId="77777777" w:rsidR="001B2CD7" w:rsidRPr="001B2CD7" w:rsidRDefault="001B2CD7" w:rsidP="001B2CD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F765E4F" w14:textId="5B0CEF0A" w:rsidR="006756CB" w:rsidRPr="001B2CD7" w:rsidRDefault="006756CB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A3B3385" w14:textId="6C342378" w:rsidR="006756CB" w:rsidRPr="001B2CD7" w:rsidRDefault="006756CB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41AE9A" w14:textId="77777777" w:rsidR="006756CB" w:rsidRPr="001B2CD7" w:rsidRDefault="006756CB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C56B01" w14:textId="77777777" w:rsidR="007B0420" w:rsidRPr="001B2CD7" w:rsidRDefault="007B0420" w:rsidP="001B2CD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1B2CD7" w:rsidRDefault="008C1069" w:rsidP="001B2CD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2CD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1B2CD7" w:rsidRDefault="008C1069" w:rsidP="001B2CD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1B2CD7">
        <w:rPr>
          <w:rFonts w:asciiTheme="minorHAnsi" w:hAnsiTheme="minorHAnsi" w:cstheme="minorHAnsi"/>
          <w:sz w:val="22"/>
          <w:szCs w:val="22"/>
        </w:rPr>
        <w:t>–</w:t>
      </w:r>
      <w:r w:rsidRPr="001B2CD7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Pr="001B2CD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1B2CD7" w:rsidRDefault="00B166DE" w:rsidP="001B2CD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1B2CD7">
        <w:rPr>
          <w:rFonts w:asciiTheme="minorHAnsi" w:hAnsiTheme="minorHAnsi" w:cstheme="minorHAnsi"/>
          <w:sz w:val="22"/>
          <w:szCs w:val="22"/>
        </w:rPr>
        <w:t>–</w:t>
      </w:r>
      <w:r w:rsidRPr="001B2CD7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1B2CD7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1DD4151A" w:rsidR="00E6496C" w:rsidRPr="001B2CD7" w:rsidRDefault="00E6496C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3A4109" w14:textId="11DDF820" w:rsidR="006756CB" w:rsidRPr="001B2CD7" w:rsidRDefault="006756CB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B848EDD" w14:textId="77777777" w:rsidR="006756CB" w:rsidRPr="001B2CD7" w:rsidRDefault="006756CB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Pr="001B2CD7" w:rsidRDefault="007B0420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1B2CD7" w:rsidRDefault="00F04F79" w:rsidP="001B2C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97765AC" w:rsidR="00FA09FD" w:rsidRPr="001B2CD7" w:rsidRDefault="00FA09FD" w:rsidP="00A37F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1B2CD7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B2CD7" w:rsidRPr="001B2CD7">
        <w:rPr>
          <w:rFonts w:asciiTheme="minorHAnsi" w:hAnsiTheme="minorHAnsi" w:cstheme="minorHAnsi"/>
          <w:sz w:val="22"/>
          <w:szCs w:val="22"/>
        </w:rPr>
        <w:t>06</w:t>
      </w:r>
      <w:r w:rsidR="00F96316" w:rsidRPr="001B2CD7">
        <w:rPr>
          <w:rFonts w:asciiTheme="minorHAnsi" w:hAnsiTheme="minorHAnsi" w:cstheme="minorHAnsi"/>
          <w:sz w:val="22"/>
          <w:szCs w:val="22"/>
        </w:rPr>
        <w:t>/08</w:t>
      </w:r>
      <w:r w:rsidR="00051C34" w:rsidRPr="001B2CD7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1B2CD7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73FDB" w14:textId="77777777" w:rsidR="005C43E8" w:rsidRDefault="005C43E8">
      <w:r>
        <w:separator/>
      </w:r>
    </w:p>
  </w:endnote>
  <w:endnote w:type="continuationSeparator" w:id="0">
    <w:p w14:paraId="22AC0CFA" w14:textId="77777777" w:rsidR="005C43E8" w:rsidRDefault="005C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0853F" w14:textId="77777777" w:rsidR="005C43E8" w:rsidRDefault="005C43E8">
      <w:r>
        <w:separator/>
      </w:r>
    </w:p>
  </w:footnote>
  <w:footnote w:type="continuationSeparator" w:id="0">
    <w:p w14:paraId="70E7B8AF" w14:textId="77777777" w:rsidR="005C43E8" w:rsidRDefault="005C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20006E"/>
    <w:multiLevelType w:val="multilevel"/>
    <w:tmpl w:val="53F41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E0480"/>
    <w:multiLevelType w:val="hybridMultilevel"/>
    <w:tmpl w:val="9740E44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37"/>
  </w:num>
  <w:num w:numId="5">
    <w:abstractNumId w:val="39"/>
  </w:num>
  <w:num w:numId="6">
    <w:abstractNumId w:val="11"/>
  </w:num>
  <w:num w:numId="7">
    <w:abstractNumId w:val="19"/>
  </w:num>
  <w:num w:numId="8">
    <w:abstractNumId w:val="32"/>
  </w:num>
  <w:num w:numId="9">
    <w:abstractNumId w:val="28"/>
  </w:num>
  <w:num w:numId="10">
    <w:abstractNumId w:val="15"/>
  </w:num>
  <w:num w:numId="11">
    <w:abstractNumId w:val="38"/>
  </w:num>
  <w:num w:numId="12">
    <w:abstractNumId w:val="17"/>
  </w:num>
  <w:num w:numId="13">
    <w:abstractNumId w:val="16"/>
  </w:num>
  <w:num w:numId="14">
    <w:abstractNumId w:val="31"/>
  </w:num>
  <w:num w:numId="15">
    <w:abstractNumId w:val="40"/>
  </w:num>
  <w:num w:numId="16">
    <w:abstractNumId w:val="7"/>
  </w:num>
  <w:num w:numId="17">
    <w:abstractNumId w:val="36"/>
  </w:num>
  <w:num w:numId="18">
    <w:abstractNumId w:val="12"/>
  </w:num>
  <w:num w:numId="19">
    <w:abstractNumId w:val="20"/>
  </w:num>
  <w:num w:numId="20">
    <w:abstractNumId w:val="4"/>
  </w:num>
  <w:num w:numId="21">
    <w:abstractNumId w:val="33"/>
  </w:num>
  <w:num w:numId="22">
    <w:abstractNumId w:val="2"/>
  </w:num>
  <w:num w:numId="23">
    <w:abstractNumId w:val="21"/>
  </w:num>
  <w:num w:numId="24">
    <w:abstractNumId w:val="18"/>
  </w:num>
  <w:num w:numId="25">
    <w:abstractNumId w:val="0"/>
  </w:num>
  <w:num w:numId="26">
    <w:abstractNumId w:val="3"/>
  </w:num>
  <w:num w:numId="27">
    <w:abstractNumId w:val="1"/>
  </w:num>
  <w:num w:numId="28">
    <w:abstractNumId w:val="23"/>
  </w:num>
  <w:num w:numId="29">
    <w:abstractNumId w:val="5"/>
  </w:num>
  <w:num w:numId="30">
    <w:abstractNumId w:val="8"/>
  </w:num>
  <w:num w:numId="31">
    <w:abstractNumId w:val="22"/>
  </w:num>
  <w:num w:numId="32">
    <w:abstractNumId w:val="26"/>
  </w:num>
  <w:num w:numId="33">
    <w:abstractNumId w:val="25"/>
  </w:num>
  <w:num w:numId="34">
    <w:abstractNumId w:val="24"/>
  </w:num>
  <w:num w:numId="35">
    <w:abstractNumId w:val="27"/>
  </w:num>
  <w:num w:numId="36">
    <w:abstractNumId w:val="13"/>
  </w:num>
  <w:num w:numId="37">
    <w:abstractNumId w:val="35"/>
  </w:num>
  <w:num w:numId="38">
    <w:abstractNumId w:val="30"/>
  </w:num>
  <w:num w:numId="39">
    <w:abstractNumId w:val="14"/>
  </w:num>
  <w:num w:numId="40">
    <w:abstractNumId w:val="9"/>
  </w:num>
  <w:num w:numId="4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A48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8F5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06ECC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2CD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2D89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B7E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77C4C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3A72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0A7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028E"/>
    <w:rsid w:val="00594EA8"/>
    <w:rsid w:val="00597481"/>
    <w:rsid w:val="005A1492"/>
    <w:rsid w:val="005A192E"/>
    <w:rsid w:val="005A29F4"/>
    <w:rsid w:val="005A5E55"/>
    <w:rsid w:val="005A6241"/>
    <w:rsid w:val="005A7347"/>
    <w:rsid w:val="005B0AAD"/>
    <w:rsid w:val="005B305A"/>
    <w:rsid w:val="005B606F"/>
    <w:rsid w:val="005B700F"/>
    <w:rsid w:val="005C2A8D"/>
    <w:rsid w:val="005C43E8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56CB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E7C99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1195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93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492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5A35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542"/>
    <w:rsid w:val="00D5288F"/>
    <w:rsid w:val="00D5659A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65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3024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04F79"/>
    <w:rsid w:val="00F11EAE"/>
    <w:rsid w:val="00F13FA5"/>
    <w:rsid w:val="00F14795"/>
    <w:rsid w:val="00F16134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96316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proseguono-i-lavori-di-risanamento-profondo-della-pavimentazione-sulla-ss3-%E2%80%9Cflaminia%E2%80%9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2019-12-30T11:26:00Z</cp:lastPrinted>
  <dcterms:created xsi:type="dcterms:W3CDTF">2020-08-06T06:28:00Z</dcterms:created>
  <dcterms:modified xsi:type="dcterms:W3CDTF">2020-08-06T07:36:00Z</dcterms:modified>
</cp:coreProperties>
</file>