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23407" w14:textId="63302363" w:rsidR="00D52542" w:rsidRPr="00D52542" w:rsidRDefault="00952E48" w:rsidP="00D52542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1A10B9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095F83" w:rsidRPr="001A10B9">
        <w:rPr>
          <w:rFonts w:ascii="Calibri" w:eastAsia="Calibri" w:hAnsi="Calibri" w:cs="Calibri"/>
          <w:b/>
          <w:sz w:val="22"/>
          <w:szCs w:val="22"/>
        </w:rPr>
        <w:t xml:space="preserve">Appalti di lavori. </w:t>
      </w:r>
      <w:r w:rsidR="00277C4C" w:rsidRPr="001A10B9">
        <w:rPr>
          <w:rFonts w:ascii="Calibri" w:eastAsia="Calibri" w:hAnsi="Calibri" w:cs="Calibri"/>
          <w:b/>
          <w:sz w:val="22"/>
          <w:szCs w:val="22"/>
        </w:rPr>
        <w:t>White list</w:t>
      </w:r>
      <w:r w:rsidR="009B7FD7" w:rsidRPr="001A10B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277C4C" w:rsidRPr="001A10B9">
        <w:rPr>
          <w:rFonts w:ascii="Calibri" w:eastAsia="Calibri" w:hAnsi="Calibri" w:cs="Calibri"/>
          <w:b/>
          <w:sz w:val="22"/>
          <w:szCs w:val="22"/>
        </w:rPr>
        <w:t>nuove attività nella lista dei settori a rischio infiltrazione mafiosa</w:t>
      </w:r>
      <w:r w:rsidR="00277C4C" w:rsidRPr="00277C4C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122C341B" w14:textId="3612D9F8" w:rsidR="00023552" w:rsidRPr="007B0420" w:rsidRDefault="00023552" w:rsidP="00277C4C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88BFEB7" w14:textId="0E3132C5" w:rsidR="00277C4C" w:rsidRPr="00277C4C" w:rsidRDefault="00095F83" w:rsidP="00277C4C">
      <w:pPr>
        <w:ind w:left="142"/>
        <w:jc w:val="both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Modifiche all’elenco delle attività poste sotto attenzione</w:t>
      </w:r>
    </w:p>
    <w:p w14:paraId="2F431C7F" w14:textId="3CA8F51A" w:rsidR="00277C4C" w:rsidRDefault="00277C4C" w:rsidP="00277C4C">
      <w:pPr>
        <w:ind w:left="142"/>
        <w:jc w:val="both"/>
        <w:rPr>
          <w:rFonts w:ascii="Calibri" w:eastAsia="Calibri" w:hAnsi="Calibri" w:cs="Calibri"/>
          <w:b/>
          <w:sz w:val="22"/>
        </w:rPr>
      </w:pPr>
    </w:p>
    <w:p w14:paraId="38CFAC6E" w14:textId="77777777" w:rsidR="00277C4C" w:rsidRDefault="00277C4C" w:rsidP="00277C4C">
      <w:pPr>
        <w:ind w:left="142"/>
        <w:jc w:val="both"/>
        <w:rPr>
          <w:rFonts w:ascii="Calibri" w:eastAsia="Calibri" w:hAnsi="Calibri" w:cs="Calibri"/>
          <w:b/>
        </w:rPr>
      </w:pPr>
    </w:p>
    <w:p w14:paraId="6DB786A9" w14:textId="5965AD6E" w:rsidR="00277C4C" w:rsidRDefault="00277C4C" w:rsidP="00277C4C">
      <w:pPr>
        <w:ind w:left="14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ANITA informa che, al fine di rendere più penetranti i controlli antimafia verso coloro che operano in ambiti considerati particolarmente appetibili dalla criminalità, l’art. 4-bis del DL 8 aprile 2020, n. 23</w:t>
      </w:r>
      <w:r w:rsidR="009B7FD7">
        <w:rPr>
          <w:rFonts w:ascii="Calibri" w:eastAsia="Calibri" w:hAnsi="Calibri" w:cs="Calibri"/>
          <w:sz w:val="22"/>
        </w:rPr>
        <w:t xml:space="preserve"> - </w:t>
      </w:r>
      <w:r>
        <w:rPr>
          <w:rFonts w:ascii="Calibri" w:eastAsia="Calibri" w:hAnsi="Calibri" w:cs="Calibri"/>
          <w:sz w:val="22"/>
        </w:rPr>
        <w:t>convertito</w:t>
      </w:r>
      <w:r w:rsidR="009B7FD7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con modificazioni dalla </w:t>
      </w:r>
      <w:r w:rsidR="009B7FD7">
        <w:rPr>
          <w:rFonts w:ascii="Calibri" w:eastAsia="Calibri" w:hAnsi="Calibri" w:cs="Calibri"/>
          <w:sz w:val="22"/>
        </w:rPr>
        <w:t>L</w:t>
      </w:r>
      <w:r>
        <w:rPr>
          <w:rFonts w:ascii="Calibri" w:eastAsia="Calibri" w:hAnsi="Calibri" w:cs="Calibri"/>
          <w:sz w:val="22"/>
        </w:rPr>
        <w:t>egge 5 giugno 2020, n. 40</w:t>
      </w:r>
      <w:r w:rsidR="009B7FD7">
        <w:rPr>
          <w:rFonts w:ascii="Calibri" w:eastAsia="Calibri" w:hAnsi="Calibri" w:cs="Calibri"/>
          <w:sz w:val="22"/>
        </w:rPr>
        <w:t xml:space="preserve"> - </w:t>
      </w:r>
      <w:r>
        <w:rPr>
          <w:rFonts w:ascii="Calibri" w:eastAsia="Calibri" w:hAnsi="Calibri" w:cs="Calibri"/>
          <w:sz w:val="22"/>
        </w:rPr>
        <w:t xml:space="preserve">ha apportato modifiche all’elenco delle attività </w:t>
      </w:r>
      <w:r w:rsidR="009B7FD7">
        <w:rPr>
          <w:rFonts w:ascii="Calibri" w:eastAsia="Calibri" w:hAnsi="Calibri" w:cs="Calibri"/>
          <w:sz w:val="22"/>
        </w:rPr>
        <w:t xml:space="preserve">poste sotto </w:t>
      </w:r>
      <w:r>
        <w:rPr>
          <w:rFonts w:ascii="Calibri" w:eastAsia="Calibri" w:hAnsi="Calibri" w:cs="Calibri"/>
          <w:sz w:val="22"/>
        </w:rPr>
        <w:t>attenzione.</w:t>
      </w:r>
    </w:p>
    <w:p w14:paraId="7AE22A73" w14:textId="77777777" w:rsidR="00E35665" w:rsidRDefault="00E35665" w:rsidP="00277C4C">
      <w:pPr>
        <w:ind w:left="142"/>
        <w:jc w:val="both"/>
        <w:rPr>
          <w:rFonts w:ascii="Calibri" w:eastAsia="Calibri" w:hAnsi="Calibri" w:cs="Calibri"/>
        </w:rPr>
      </w:pPr>
    </w:p>
    <w:p w14:paraId="34B5F130" w14:textId="4942D67C" w:rsidR="00277C4C" w:rsidRPr="001A10B9" w:rsidRDefault="009B7FD7" w:rsidP="009B7FD7">
      <w:pPr>
        <w:ind w:left="142"/>
        <w:jc w:val="both"/>
        <w:rPr>
          <w:rFonts w:ascii="Calibri" w:eastAsia="Calibri" w:hAnsi="Calibri" w:cs="Calibri"/>
          <w:sz w:val="22"/>
        </w:rPr>
      </w:pPr>
      <w:r w:rsidRPr="001A10B9">
        <w:rPr>
          <w:rFonts w:ascii="Calibri" w:eastAsia="Calibri" w:hAnsi="Calibri" w:cs="Calibri"/>
          <w:sz w:val="22"/>
        </w:rPr>
        <w:t>Lo ha reso noto il</w:t>
      </w:r>
      <w:r w:rsidR="00277C4C" w:rsidRPr="001A10B9">
        <w:rPr>
          <w:rFonts w:ascii="Calibri" w:eastAsia="Calibri" w:hAnsi="Calibri" w:cs="Calibri"/>
          <w:sz w:val="22"/>
        </w:rPr>
        <w:t xml:space="preserve"> Ministero dell’</w:t>
      </w:r>
      <w:r w:rsidRPr="001A10B9">
        <w:rPr>
          <w:rFonts w:ascii="Calibri" w:eastAsia="Calibri" w:hAnsi="Calibri" w:cs="Calibri"/>
          <w:sz w:val="22"/>
        </w:rPr>
        <w:t>I</w:t>
      </w:r>
      <w:r w:rsidR="00277C4C" w:rsidRPr="001A10B9">
        <w:rPr>
          <w:rFonts w:ascii="Calibri" w:eastAsia="Calibri" w:hAnsi="Calibri" w:cs="Calibri"/>
          <w:sz w:val="22"/>
        </w:rPr>
        <w:t>nterno</w:t>
      </w:r>
      <w:r w:rsidRPr="001A10B9">
        <w:rPr>
          <w:rFonts w:ascii="Calibri" w:eastAsia="Calibri" w:hAnsi="Calibri" w:cs="Calibri"/>
          <w:sz w:val="22"/>
        </w:rPr>
        <w:t xml:space="preserve"> </w:t>
      </w:r>
      <w:r w:rsidR="00277C4C" w:rsidRPr="001A10B9">
        <w:rPr>
          <w:rFonts w:ascii="Calibri" w:eastAsia="Calibri" w:hAnsi="Calibri" w:cs="Calibri"/>
          <w:sz w:val="22"/>
        </w:rPr>
        <w:t>con circolare del 28 luglio 2020</w:t>
      </w:r>
      <w:r w:rsidRPr="001A10B9">
        <w:rPr>
          <w:rFonts w:ascii="Calibri" w:eastAsia="Calibri" w:hAnsi="Calibri" w:cs="Calibri"/>
          <w:sz w:val="22"/>
        </w:rPr>
        <w:t>,</w:t>
      </w:r>
      <w:r w:rsidR="00277C4C" w:rsidRPr="001A10B9">
        <w:rPr>
          <w:rFonts w:ascii="Calibri" w:eastAsia="Calibri" w:hAnsi="Calibri" w:cs="Calibri"/>
          <w:sz w:val="22"/>
        </w:rPr>
        <w:t xml:space="preserve"> </w:t>
      </w:r>
      <w:r w:rsidR="00277C4C" w:rsidRPr="001A10B9">
        <w:rPr>
          <w:rFonts w:ascii="Calibri" w:eastAsia="Calibri" w:hAnsi="Calibri" w:cs="Calibri"/>
          <w:b/>
          <w:bCs/>
          <w:sz w:val="22"/>
        </w:rPr>
        <w:t>allegata</w:t>
      </w:r>
      <w:r w:rsidR="00EF4BE8" w:rsidRPr="001A10B9">
        <w:rPr>
          <w:rFonts w:ascii="Calibri" w:eastAsia="Calibri" w:hAnsi="Calibri" w:cs="Calibri"/>
          <w:sz w:val="22"/>
        </w:rPr>
        <w:t>, comunicando l’introduzione di</w:t>
      </w:r>
      <w:r w:rsidRPr="001A10B9">
        <w:rPr>
          <w:rFonts w:ascii="Calibri" w:eastAsia="Calibri" w:hAnsi="Calibri" w:cs="Calibri"/>
          <w:sz w:val="22"/>
        </w:rPr>
        <w:t xml:space="preserve"> </w:t>
      </w:r>
      <w:r w:rsidR="00277C4C" w:rsidRPr="001A10B9">
        <w:rPr>
          <w:rFonts w:ascii="Calibri" w:eastAsia="Calibri" w:hAnsi="Calibri" w:cs="Calibri"/>
          <w:sz w:val="22"/>
        </w:rPr>
        <w:t xml:space="preserve">nuove attività a rischio di infiltrazione mafiosa che </w:t>
      </w:r>
      <w:r w:rsidR="00EF4BE8" w:rsidRPr="001A10B9">
        <w:rPr>
          <w:rFonts w:ascii="Calibri" w:eastAsia="Calibri" w:hAnsi="Calibri" w:cs="Calibri"/>
          <w:sz w:val="22"/>
        </w:rPr>
        <w:t>riguardano</w:t>
      </w:r>
      <w:r w:rsidR="00277C4C" w:rsidRPr="001A10B9">
        <w:rPr>
          <w:rFonts w:ascii="Calibri" w:eastAsia="Calibri" w:hAnsi="Calibri" w:cs="Calibri"/>
          <w:sz w:val="22"/>
        </w:rPr>
        <w:t xml:space="preserve"> i servizi funerari e cimiteriali, la ristorazione, la gestione delle mense e il catering.</w:t>
      </w:r>
    </w:p>
    <w:p w14:paraId="5E392415" w14:textId="77777777" w:rsidR="00E35665" w:rsidRPr="001A10B9" w:rsidRDefault="00E35665" w:rsidP="00277C4C">
      <w:pPr>
        <w:ind w:left="142"/>
        <w:jc w:val="both"/>
        <w:rPr>
          <w:rFonts w:ascii="Calibri" w:eastAsia="Calibri" w:hAnsi="Calibri" w:cs="Calibri"/>
        </w:rPr>
      </w:pPr>
    </w:p>
    <w:p w14:paraId="42F29894" w14:textId="0EFB8328" w:rsidR="00277C4C" w:rsidRDefault="00EF4BE8" w:rsidP="00277C4C">
      <w:pPr>
        <w:ind w:left="142"/>
        <w:jc w:val="both"/>
        <w:rPr>
          <w:rFonts w:ascii="Calibri" w:eastAsia="Calibri" w:hAnsi="Calibri" w:cs="Calibri"/>
          <w:sz w:val="22"/>
        </w:rPr>
      </w:pPr>
      <w:r w:rsidRPr="001A10B9">
        <w:rPr>
          <w:rFonts w:ascii="Calibri" w:eastAsia="Calibri" w:hAnsi="Calibri" w:cs="Calibri"/>
          <w:sz w:val="22"/>
        </w:rPr>
        <w:t>Nella</w:t>
      </w:r>
      <w:r w:rsidR="00277C4C" w:rsidRPr="001A10B9">
        <w:rPr>
          <w:rFonts w:ascii="Calibri" w:eastAsia="Calibri" w:hAnsi="Calibri" w:cs="Calibri"/>
          <w:sz w:val="22"/>
        </w:rPr>
        <w:t xml:space="preserve"> categoria </w:t>
      </w:r>
      <w:r w:rsidRPr="001A10B9">
        <w:rPr>
          <w:rFonts w:ascii="Calibri" w:eastAsia="Calibri" w:hAnsi="Calibri" w:cs="Calibri"/>
          <w:sz w:val="22"/>
        </w:rPr>
        <w:t xml:space="preserve">dei </w:t>
      </w:r>
      <w:r w:rsidRPr="00766F09">
        <w:rPr>
          <w:rFonts w:ascii="Calibri" w:eastAsia="Calibri" w:hAnsi="Calibri" w:cs="Calibri"/>
          <w:sz w:val="22"/>
        </w:rPr>
        <w:t>servizi ambientali</w:t>
      </w:r>
      <w:r w:rsidRPr="001A10B9">
        <w:rPr>
          <w:rFonts w:ascii="Calibri" w:eastAsia="Calibri" w:hAnsi="Calibri" w:cs="Calibri"/>
          <w:sz w:val="22"/>
        </w:rPr>
        <w:t xml:space="preserve"> </w:t>
      </w:r>
      <w:r w:rsidR="00277C4C" w:rsidRPr="001A10B9">
        <w:rPr>
          <w:rFonts w:ascii="Calibri" w:eastAsia="Calibri" w:hAnsi="Calibri" w:cs="Calibri"/>
          <w:sz w:val="22"/>
        </w:rPr>
        <w:t xml:space="preserve">sono </w:t>
      </w:r>
      <w:r w:rsidR="00766F09">
        <w:rPr>
          <w:rFonts w:ascii="Calibri" w:eastAsia="Calibri" w:hAnsi="Calibri" w:cs="Calibri"/>
          <w:sz w:val="22"/>
        </w:rPr>
        <w:t xml:space="preserve">inoltre </w:t>
      </w:r>
      <w:r w:rsidR="00277C4C" w:rsidRPr="001A10B9">
        <w:rPr>
          <w:rFonts w:ascii="Calibri" w:eastAsia="Calibri" w:hAnsi="Calibri" w:cs="Calibri"/>
          <w:sz w:val="22"/>
        </w:rPr>
        <w:t xml:space="preserve">confluiti </w:t>
      </w:r>
      <w:r w:rsidR="00277C4C" w:rsidRPr="00766F09">
        <w:rPr>
          <w:rFonts w:ascii="Calibri" w:eastAsia="Calibri" w:hAnsi="Calibri" w:cs="Calibri"/>
          <w:sz w:val="22"/>
          <w:u w:val="single"/>
        </w:rPr>
        <w:t>l’attività di raccolta, trasporto (sia nazionale che transfrontaliero, anche se svolto per conto di terzi), trattamento e smaltimento dei rifiuti, nonché le attività di risanamento, bonifica e gli altri servizi connessi alla gestione dei rifiuti.</w:t>
      </w:r>
    </w:p>
    <w:p w14:paraId="5B109C86" w14:textId="77777777" w:rsidR="00E35665" w:rsidRDefault="00E35665" w:rsidP="00277C4C">
      <w:pPr>
        <w:ind w:left="142"/>
        <w:jc w:val="both"/>
        <w:rPr>
          <w:rFonts w:ascii="Calibri" w:eastAsia="Calibri" w:hAnsi="Calibri" w:cs="Calibri"/>
        </w:rPr>
      </w:pPr>
    </w:p>
    <w:p w14:paraId="6FD42CF2" w14:textId="75756B87" w:rsidR="00277C4C" w:rsidRDefault="00EF4BE8" w:rsidP="00277C4C">
      <w:pPr>
        <w:ind w:left="14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Si ricorda che l</w:t>
      </w:r>
      <w:r w:rsidR="00277C4C">
        <w:rPr>
          <w:rFonts w:ascii="Calibri" w:eastAsia="Calibri" w:hAnsi="Calibri" w:cs="Calibri"/>
          <w:sz w:val="22"/>
        </w:rPr>
        <w:t>’art. 1 della Legge 6 novembre 2012, n. 190, ha messo a sistema le c.d. “</w:t>
      </w:r>
      <w:r w:rsidR="00277C4C" w:rsidRPr="00EF4BE8">
        <w:rPr>
          <w:rFonts w:ascii="Calibri" w:eastAsia="Calibri" w:hAnsi="Calibri" w:cs="Calibri"/>
          <w:b/>
          <w:bCs/>
          <w:sz w:val="22"/>
        </w:rPr>
        <w:t>white list</w:t>
      </w:r>
      <w:r w:rsidR="00277C4C">
        <w:rPr>
          <w:rFonts w:ascii="Calibri" w:eastAsia="Calibri" w:hAnsi="Calibri" w:cs="Calibri"/>
          <w:sz w:val="22"/>
        </w:rPr>
        <w:t>”, prevedendo l’istituzione presso ogni Prefettura dell’elenco di fornitori, prestatori di servizi ed esecutori di lavori, operanti in settori “sensibili”, il quale assolve non solo a una funzione di documentazione interna ma costituisce anche lo strumento attraverso il quale i soggetti interessati acquisiscono conoscenza delle imprese iscritte alle “white list”.</w:t>
      </w:r>
    </w:p>
    <w:p w14:paraId="04986457" w14:textId="77777777" w:rsidR="00E35665" w:rsidRDefault="00E35665" w:rsidP="00277C4C">
      <w:pPr>
        <w:ind w:left="142"/>
        <w:jc w:val="both"/>
        <w:rPr>
          <w:rFonts w:ascii="Calibri" w:eastAsia="Calibri" w:hAnsi="Calibri" w:cs="Calibri"/>
        </w:rPr>
      </w:pPr>
    </w:p>
    <w:p w14:paraId="39CD2F2F" w14:textId="73639F7F" w:rsidR="00277C4C" w:rsidRDefault="00277C4C" w:rsidP="00277C4C">
      <w:pPr>
        <w:ind w:left="14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Alla luce delle modifiche apportate si è reso necessario aggiornare la modulistica pubblicata sui siti istituzionali delle Prefetture, relativa alla domanda di iscrizione e quella con la quale l’impresa iscritta comunica l’interesse a permanere nella “white list”, e rivedere l’articolazione dell’elenco delle attività della “white list”, secondo lo schema riportato </w:t>
      </w:r>
      <w:r w:rsidRPr="00EF4BE8">
        <w:rPr>
          <w:rFonts w:ascii="Calibri" w:eastAsia="Calibri" w:hAnsi="Calibri" w:cs="Calibri"/>
          <w:sz w:val="22"/>
        </w:rPr>
        <w:t>nell’</w:t>
      </w:r>
      <w:r w:rsidRPr="00EF4BE8">
        <w:rPr>
          <w:rFonts w:ascii="Calibri" w:eastAsia="Calibri" w:hAnsi="Calibri" w:cs="Calibri"/>
          <w:b/>
          <w:bCs/>
          <w:sz w:val="22"/>
        </w:rPr>
        <w:t>Allegato A</w:t>
      </w:r>
      <w:r>
        <w:rPr>
          <w:rFonts w:ascii="Calibri" w:eastAsia="Calibri" w:hAnsi="Calibri" w:cs="Calibri"/>
          <w:sz w:val="22"/>
        </w:rPr>
        <w:t xml:space="preserve"> alla circolare in </w:t>
      </w:r>
      <w:r w:rsidR="00EF4BE8">
        <w:rPr>
          <w:rFonts w:ascii="Calibri" w:eastAsia="Calibri" w:hAnsi="Calibri" w:cs="Calibri"/>
          <w:sz w:val="22"/>
        </w:rPr>
        <w:t>esame</w:t>
      </w:r>
      <w:r>
        <w:rPr>
          <w:rFonts w:ascii="Calibri" w:eastAsia="Calibri" w:hAnsi="Calibri" w:cs="Calibri"/>
          <w:sz w:val="22"/>
        </w:rPr>
        <w:t>.</w:t>
      </w:r>
    </w:p>
    <w:p w14:paraId="7F56BFC5" w14:textId="77777777" w:rsidR="00E35665" w:rsidRDefault="00E35665" w:rsidP="00277C4C">
      <w:pPr>
        <w:ind w:left="142"/>
        <w:jc w:val="both"/>
        <w:rPr>
          <w:rFonts w:ascii="Calibri" w:eastAsia="Calibri" w:hAnsi="Calibri" w:cs="Calibri"/>
        </w:rPr>
      </w:pPr>
    </w:p>
    <w:p w14:paraId="0F97EDE0" w14:textId="062F1CA5" w:rsidR="00277C4C" w:rsidRDefault="00277C4C" w:rsidP="00277C4C">
      <w:pPr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 xml:space="preserve">Le Prefetture provvederanno a trasferire d’ufficio le imprese iscritte nelle </w:t>
      </w:r>
      <w:r w:rsidRPr="00EF4BE8">
        <w:rPr>
          <w:rFonts w:ascii="Calibri" w:eastAsia="Calibri" w:hAnsi="Calibri" w:cs="Calibri"/>
          <w:b/>
          <w:bCs/>
          <w:sz w:val="22"/>
        </w:rPr>
        <w:t>Sezioni I</w:t>
      </w:r>
      <w:r>
        <w:rPr>
          <w:rFonts w:ascii="Calibri" w:eastAsia="Calibri" w:hAnsi="Calibri" w:cs="Calibri"/>
          <w:sz w:val="22"/>
        </w:rPr>
        <w:t xml:space="preserve"> </w:t>
      </w:r>
      <w:r w:rsidRPr="00095F83">
        <w:rPr>
          <w:rFonts w:ascii="Calibri" w:eastAsia="Calibri" w:hAnsi="Calibri" w:cs="Calibri"/>
          <w:b/>
          <w:bCs/>
          <w:sz w:val="22"/>
        </w:rPr>
        <w:t xml:space="preserve">(Trasporto di materiali a discarica per conto terzi) </w:t>
      </w:r>
      <w:r>
        <w:rPr>
          <w:rFonts w:ascii="Calibri" w:eastAsia="Calibri" w:hAnsi="Calibri" w:cs="Calibri"/>
          <w:sz w:val="22"/>
        </w:rPr>
        <w:t xml:space="preserve">e </w:t>
      </w:r>
      <w:r w:rsidRPr="00EF4BE8">
        <w:rPr>
          <w:rFonts w:ascii="Calibri" w:eastAsia="Calibri" w:hAnsi="Calibri" w:cs="Calibri"/>
          <w:b/>
          <w:bCs/>
          <w:sz w:val="22"/>
        </w:rPr>
        <w:t xml:space="preserve">II </w:t>
      </w:r>
      <w:r w:rsidRPr="00095F83">
        <w:rPr>
          <w:rFonts w:ascii="Calibri" w:eastAsia="Calibri" w:hAnsi="Calibri" w:cs="Calibri"/>
          <w:b/>
          <w:bCs/>
          <w:sz w:val="22"/>
        </w:rPr>
        <w:t>(Trasporto, anche transfrontaliero, e smaltimento di rifiuti per conto terzi)</w:t>
      </w:r>
      <w:r>
        <w:rPr>
          <w:rFonts w:ascii="Calibri" w:eastAsia="Calibri" w:hAnsi="Calibri" w:cs="Calibri"/>
          <w:sz w:val="22"/>
        </w:rPr>
        <w:t xml:space="preserve"> della precedente versione del documento</w:t>
      </w:r>
      <w:r w:rsidR="00095F83">
        <w:rPr>
          <w:rFonts w:ascii="Calibri" w:eastAsia="Calibri" w:hAnsi="Calibri" w:cs="Calibri"/>
          <w:sz w:val="22"/>
        </w:rPr>
        <w:t>,</w:t>
      </w:r>
      <w:r>
        <w:rPr>
          <w:rFonts w:ascii="Calibri" w:eastAsia="Calibri" w:hAnsi="Calibri" w:cs="Calibri"/>
          <w:sz w:val="22"/>
        </w:rPr>
        <w:t xml:space="preserve"> nella nuova Sezione riferita ai servizi ambientali, mantenendo ferma la data di scadenza dell’iscrizione.</w:t>
      </w:r>
      <w:r w:rsidR="00761CB2">
        <w:rPr>
          <w:rFonts w:ascii="Calibri" w:eastAsia="Calibri" w:hAnsi="Calibri" w:cs="Calibri"/>
          <w:sz w:val="22"/>
        </w:rPr>
        <w:t xml:space="preserve"> </w:t>
      </w:r>
    </w:p>
    <w:p w14:paraId="3C3A33E4" w14:textId="1FE58394" w:rsidR="00E93024" w:rsidRDefault="00E93024" w:rsidP="00277C4C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62772C4" w14:textId="67C2C071" w:rsidR="00544EB3" w:rsidRDefault="00544EB3" w:rsidP="00277C4C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3C56B01" w14:textId="77777777" w:rsidR="007B0420" w:rsidRPr="007B0420" w:rsidRDefault="007B0420" w:rsidP="00F96316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8C20922" w14:textId="0B08C638" w:rsidR="008C1069" w:rsidRPr="007B0420" w:rsidRDefault="008C1069" w:rsidP="00D7683A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B0420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26E5523E" w14:textId="6AF4A9BF" w:rsidR="008C1069" w:rsidRPr="007B0420" w:rsidRDefault="008C1069" w:rsidP="00D7683A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B0420">
        <w:rPr>
          <w:rFonts w:asciiTheme="minorHAnsi" w:hAnsiTheme="minorHAnsi" w:cstheme="minorHAnsi"/>
          <w:sz w:val="22"/>
          <w:szCs w:val="22"/>
        </w:rPr>
        <w:t xml:space="preserve">Confindustria Umbria </w:t>
      </w:r>
      <w:r w:rsidR="00105D79" w:rsidRPr="007B0420">
        <w:rPr>
          <w:rFonts w:asciiTheme="minorHAnsi" w:hAnsiTheme="minorHAnsi" w:cstheme="minorHAnsi"/>
          <w:sz w:val="22"/>
          <w:szCs w:val="22"/>
        </w:rPr>
        <w:t>–</w:t>
      </w:r>
      <w:r w:rsidRPr="007B0420">
        <w:rPr>
          <w:rFonts w:asciiTheme="minorHAnsi" w:hAnsiTheme="minorHAnsi" w:cstheme="minorHAnsi"/>
          <w:sz w:val="22"/>
          <w:szCs w:val="22"/>
        </w:rPr>
        <w:t xml:space="preserve"> Area Ambiente e Sicurezza – </w:t>
      </w:r>
      <w:hyperlink r:id="rId7" w:history="1">
        <w:r w:rsidR="00766F09" w:rsidRPr="0026492D">
          <w:rPr>
            <w:rStyle w:val="Collegamentoipertestuale"/>
            <w:rFonts w:asciiTheme="minorHAnsi" w:hAnsiTheme="minorHAnsi" w:cstheme="minorHAnsi"/>
            <w:sz w:val="22"/>
            <w:szCs w:val="22"/>
          </w:rPr>
          <w:t>trasporti@confindustria.umbria.it</w:t>
        </w:r>
      </w:hyperlink>
    </w:p>
    <w:p w14:paraId="4690D5C9" w14:textId="1B240F2F" w:rsidR="008C1069" w:rsidRPr="007B0420" w:rsidRDefault="00B166DE" w:rsidP="00D7683A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B0420">
        <w:rPr>
          <w:rFonts w:asciiTheme="minorHAnsi" w:hAnsiTheme="minorHAnsi" w:cstheme="minorHAnsi"/>
          <w:sz w:val="22"/>
          <w:szCs w:val="22"/>
        </w:rPr>
        <w:t xml:space="preserve">Dott. Dominici Tel. 0744/443418 </w:t>
      </w:r>
      <w:r w:rsidR="00105D79" w:rsidRPr="007B0420">
        <w:rPr>
          <w:rFonts w:asciiTheme="minorHAnsi" w:hAnsiTheme="minorHAnsi" w:cstheme="minorHAnsi"/>
          <w:sz w:val="22"/>
          <w:szCs w:val="22"/>
        </w:rPr>
        <w:t>–</w:t>
      </w:r>
      <w:r w:rsidRPr="007B0420">
        <w:rPr>
          <w:rFonts w:asciiTheme="minorHAnsi" w:hAnsiTheme="minorHAnsi" w:cstheme="minorHAnsi"/>
          <w:sz w:val="22"/>
          <w:szCs w:val="22"/>
        </w:rPr>
        <w:t xml:space="preserve"> </w:t>
      </w:r>
      <w:r w:rsidR="00E31F67" w:rsidRPr="007B0420">
        <w:rPr>
          <w:rFonts w:asciiTheme="minorHAnsi" w:hAnsiTheme="minorHAnsi" w:cstheme="minorHAnsi"/>
          <w:sz w:val="22"/>
          <w:szCs w:val="22"/>
        </w:rPr>
        <w:t>Dott. Di Matteo Tel. 075/5820227</w:t>
      </w:r>
    </w:p>
    <w:p w14:paraId="2040C7EF" w14:textId="47A6C4D4" w:rsidR="00E6496C" w:rsidRDefault="00E6496C" w:rsidP="00D7683A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3D9CD15" w14:textId="29F679D2" w:rsidR="007B0420" w:rsidRDefault="007B0420" w:rsidP="00D7683A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1A1FAC9" w14:textId="77777777" w:rsidR="00F04F79" w:rsidRPr="007B0420" w:rsidRDefault="00F04F79" w:rsidP="00D7683A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6CFEE0C5" w14:textId="67D2C8D7" w:rsidR="00FA09FD" w:rsidRPr="007B0420" w:rsidRDefault="00FA09FD" w:rsidP="00D7683A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7B0420">
        <w:rPr>
          <w:rFonts w:asciiTheme="minorHAnsi" w:hAnsiTheme="minorHAnsi" w:cstheme="minorHAnsi"/>
          <w:sz w:val="22"/>
          <w:szCs w:val="22"/>
        </w:rPr>
        <w:t xml:space="preserve">Pubblicata il </w:t>
      </w:r>
      <w:r w:rsidR="00F96316">
        <w:rPr>
          <w:rFonts w:asciiTheme="minorHAnsi" w:hAnsiTheme="minorHAnsi" w:cstheme="minorHAnsi"/>
          <w:sz w:val="22"/>
          <w:szCs w:val="22"/>
        </w:rPr>
        <w:t>0</w:t>
      </w:r>
      <w:r w:rsidR="00095F83">
        <w:rPr>
          <w:rFonts w:asciiTheme="minorHAnsi" w:hAnsiTheme="minorHAnsi" w:cstheme="minorHAnsi"/>
          <w:sz w:val="22"/>
          <w:szCs w:val="22"/>
        </w:rPr>
        <w:t>4</w:t>
      </w:r>
      <w:r w:rsidR="00F96316">
        <w:rPr>
          <w:rFonts w:asciiTheme="minorHAnsi" w:hAnsiTheme="minorHAnsi" w:cstheme="minorHAnsi"/>
          <w:sz w:val="22"/>
          <w:szCs w:val="22"/>
        </w:rPr>
        <w:t>/08</w:t>
      </w:r>
      <w:r w:rsidR="00051C34" w:rsidRPr="007B0420">
        <w:rPr>
          <w:rFonts w:asciiTheme="minorHAnsi" w:hAnsiTheme="minorHAnsi" w:cstheme="minorHAnsi"/>
          <w:sz w:val="22"/>
          <w:szCs w:val="22"/>
        </w:rPr>
        <w:t>/2020</w:t>
      </w:r>
    </w:p>
    <w:sectPr w:rsidR="00FA09FD" w:rsidRPr="007B0420" w:rsidSect="00EF461E">
      <w:headerReference w:type="first" r:id="rId8"/>
      <w:footerReference w:type="first" r:id="rId9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13F7C" w14:textId="77777777" w:rsidR="00CE72B7" w:rsidRDefault="00CE72B7">
      <w:r>
        <w:separator/>
      </w:r>
    </w:p>
  </w:endnote>
  <w:endnote w:type="continuationSeparator" w:id="0">
    <w:p w14:paraId="69DF262A" w14:textId="77777777" w:rsidR="00CE72B7" w:rsidRDefault="00CE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altName w:val="Century Gothic"/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3D5D5" w14:textId="77777777" w:rsidR="00CE72B7" w:rsidRDefault="00CE72B7">
      <w:r>
        <w:separator/>
      </w:r>
    </w:p>
  </w:footnote>
  <w:footnote w:type="continuationSeparator" w:id="0">
    <w:p w14:paraId="4DF2A9C7" w14:textId="77777777" w:rsidR="00CE72B7" w:rsidRDefault="00CE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6FFD"/>
    <w:multiLevelType w:val="hybridMultilevel"/>
    <w:tmpl w:val="F95CD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12C7"/>
    <w:multiLevelType w:val="multilevel"/>
    <w:tmpl w:val="2850EA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0FC2"/>
    <w:multiLevelType w:val="multilevel"/>
    <w:tmpl w:val="7E343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C5817"/>
    <w:multiLevelType w:val="hybridMultilevel"/>
    <w:tmpl w:val="A1D6FC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603D8A"/>
    <w:multiLevelType w:val="hybridMultilevel"/>
    <w:tmpl w:val="C76E45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620006E"/>
    <w:multiLevelType w:val="multilevel"/>
    <w:tmpl w:val="53F41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72CBF"/>
    <w:multiLevelType w:val="hybridMultilevel"/>
    <w:tmpl w:val="8FEE1DB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09D5453"/>
    <w:multiLevelType w:val="hybridMultilevel"/>
    <w:tmpl w:val="7F6858D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3F3325"/>
    <w:multiLevelType w:val="hybridMultilevel"/>
    <w:tmpl w:val="A078A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82341"/>
    <w:multiLevelType w:val="hybridMultilevel"/>
    <w:tmpl w:val="E042FE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C5543E8"/>
    <w:multiLevelType w:val="hybridMultilevel"/>
    <w:tmpl w:val="9A622B1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3EE0581E"/>
    <w:multiLevelType w:val="hybridMultilevel"/>
    <w:tmpl w:val="A33E03E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3F313D9"/>
    <w:multiLevelType w:val="hybridMultilevel"/>
    <w:tmpl w:val="21D67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42E6D"/>
    <w:multiLevelType w:val="hybridMultilevel"/>
    <w:tmpl w:val="69FAF61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C1D55"/>
    <w:multiLevelType w:val="hybridMultilevel"/>
    <w:tmpl w:val="6776AB7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C6342"/>
    <w:multiLevelType w:val="hybridMultilevel"/>
    <w:tmpl w:val="710A030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10"/>
  </w:num>
  <w:num w:numId="4">
    <w:abstractNumId w:val="36"/>
  </w:num>
  <w:num w:numId="5">
    <w:abstractNumId w:val="38"/>
  </w:num>
  <w:num w:numId="6">
    <w:abstractNumId w:val="11"/>
  </w:num>
  <w:num w:numId="7">
    <w:abstractNumId w:val="19"/>
  </w:num>
  <w:num w:numId="8">
    <w:abstractNumId w:val="32"/>
  </w:num>
  <w:num w:numId="9">
    <w:abstractNumId w:val="28"/>
  </w:num>
  <w:num w:numId="10">
    <w:abstractNumId w:val="15"/>
  </w:num>
  <w:num w:numId="11">
    <w:abstractNumId w:val="37"/>
  </w:num>
  <w:num w:numId="12">
    <w:abstractNumId w:val="17"/>
  </w:num>
  <w:num w:numId="13">
    <w:abstractNumId w:val="16"/>
  </w:num>
  <w:num w:numId="14">
    <w:abstractNumId w:val="31"/>
  </w:num>
  <w:num w:numId="15">
    <w:abstractNumId w:val="39"/>
  </w:num>
  <w:num w:numId="16">
    <w:abstractNumId w:val="7"/>
  </w:num>
  <w:num w:numId="17">
    <w:abstractNumId w:val="35"/>
  </w:num>
  <w:num w:numId="18">
    <w:abstractNumId w:val="12"/>
  </w:num>
  <w:num w:numId="19">
    <w:abstractNumId w:val="20"/>
  </w:num>
  <w:num w:numId="20">
    <w:abstractNumId w:val="4"/>
  </w:num>
  <w:num w:numId="21">
    <w:abstractNumId w:val="33"/>
  </w:num>
  <w:num w:numId="22">
    <w:abstractNumId w:val="2"/>
  </w:num>
  <w:num w:numId="23">
    <w:abstractNumId w:val="21"/>
  </w:num>
  <w:num w:numId="24">
    <w:abstractNumId w:val="18"/>
  </w:num>
  <w:num w:numId="25">
    <w:abstractNumId w:val="0"/>
  </w:num>
  <w:num w:numId="26">
    <w:abstractNumId w:val="3"/>
  </w:num>
  <w:num w:numId="27">
    <w:abstractNumId w:val="1"/>
  </w:num>
  <w:num w:numId="28">
    <w:abstractNumId w:val="23"/>
  </w:num>
  <w:num w:numId="29">
    <w:abstractNumId w:val="5"/>
  </w:num>
  <w:num w:numId="30">
    <w:abstractNumId w:val="8"/>
  </w:num>
  <w:num w:numId="31">
    <w:abstractNumId w:val="22"/>
  </w:num>
  <w:num w:numId="32">
    <w:abstractNumId w:val="26"/>
  </w:num>
  <w:num w:numId="33">
    <w:abstractNumId w:val="25"/>
  </w:num>
  <w:num w:numId="34">
    <w:abstractNumId w:val="24"/>
  </w:num>
  <w:num w:numId="35">
    <w:abstractNumId w:val="27"/>
  </w:num>
  <w:num w:numId="36">
    <w:abstractNumId w:val="13"/>
  </w:num>
  <w:num w:numId="37">
    <w:abstractNumId w:val="34"/>
  </w:num>
  <w:num w:numId="38">
    <w:abstractNumId w:val="30"/>
  </w:num>
  <w:num w:numId="39">
    <w:abstractNumId w:val="14"/>
  </w:num>
  <w:num w:numId="4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0679D"/>
    <w:rsid w:val="00012426"/>
    <w:rsid w:val="00012D58"/>
    <w:rsid w:val="00014CFE"/>
    <w:rsid w:val="00015150"/>
    <w:rsid w:val="0001553C"/>
    <w:rsid w:val="00015A06"/>
    <w:rsid w:val="00017F8A"/>
    <w:rsid w:val="000208F5"/>
    <w:rsid w:val="00022C88"/>
    <w:rsid w:val="00023552"/>
    <w:rsid w:val="00030516"/>
    <w:rsid w:val="00031409"/>
    <w:rsid w:val="00031C9A"/>
    <w:rsid w:val="00033F32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4F76"/>
    <w:rsid w:val="00055C3C"/>
    <w:rsid w:val="00060D5D"/>
    <w:rsid w:val="0006625B"/>
    <w:rsid w:val="00067E67"/>
    <w:rsid w:val="000735F4"/>
    <w:rsid w:val="00074106"/>
    <w:rsid w:val="00076E3E"/>
    <w:rsid w:val="00077478"/>
    <w:rsid w:val="00085286"/>
    <w:rsid w:val="0009034E"/>
    <w:rsid w:val="000903E8"/>
    <w:rsid w:val="000929C7"/>
    <w:rsid w:val="00093B32"/>
    <w:rsid w:val="00095F83"/>
    <w:rsid w:val="000A0BC4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C3EFB"/>
    <w:rsid w:val="000C5816"/>
    <w:rsid w:val="000D0E46"/>
    <w:rsid w:val="000D1665"/>
    <w:rsid w:val="000D258E"/>
    <w:rsid w:val="000D3FED"/>
    <w:rsid w:val="000D60F4"/>
    <w:rsid w:val="000D7190"/>
    <w:rsid w:val="000E602E"/>
    <w:rsid w:val="000F020C"/>
    <w:rsid w:val="000F3879"/>
    <w:rsid w:val="000F39E2"/>
    <w:rsid w:val="000F5C17"/>
    <w:rsid w:val="000F75D4"/>
    <w:rsid w:val="00100ED7"/>
    <w:rsid w:val="00102C5A"/>
    <w:rsid w:val="001031E9"/>
    <w:rsid w:val="00105D79"/>
    <w:rsid w:val="00106ECC"/>
    <w:rsid w:val="00115A2B"/>
    <w:rsid w:val="0012199E"/>
    <w:rsid w:val="00121D8E"/>
    <w:rsid w:val="00123130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6558"/>
    <w:rsid w:val="00162CFC"/>
    <w:rsid w:val="0016786B"/>
    <w:rsid w:val="00174B4A"/>
    <w:rsid w:val="00175A85"/>
    <w:rsid w:val="00177767"/>
    <w:rsid w:val="0018111E"/>
    <w:rsid w:val="00184B48"/>
    <w:rsid w:val="001867E9"/>
    <w:rsid w:val="00187B99"/>
    <w:rsid w:val="00190AD1"/>
    <w:rsid w:val="00190D87"/>
    <w:rsid w:val="00191BDF"/>
    <w:rsid w:val="001920C8"/>
    <w:rsid w:val="001A0EA6"/>
    <w:rsid w:val="001A10B9"/>
    <w:rsid w:val="001A326F"/>
    <w:rsid w:val="001A3F4A"/>
    <w:rsid w:val="001A5F97"/>
    <w:rsid w:val="001B0991"/>
    <w:rsid w:val="001B0B61"/>
    <w:rsid w:val="001B6900"/>
    <w:rsid w:val="001B7ED8"/>
    <w:rsid w:val="001C016B"/>
    <w:rsid w:val="001C40EE"/>
    <w:rsid w:val="001D02EF"/>
    <w:rsid w:val="001D4E62"/>
    <w:rsid w:val="001D535B"/>
    <w:rsid w:val="001D7618"/>
    <w:rsid w:val="001D7F3D"/>
    <w:rsid w:val="001E08BB"/>
    <w:rsid w:val="001E19DF"/>
    <w:rsid w:val="001E4FE6"/>
    <w:rsid w:val="001E720B"/>
    <w:rsid w:val="001F2ABB"/>
    <w:rsid w:val="001F5160"/>
    <w:rsid w:val="001F53CC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33D5B"/>
    <w:rsid w:val="00234FFA"/>
    <w:rsid w:val="00235BB7"/>
    <w:rsid w:val="002369AB"/>
    <w:rsid w:val="00237B46"/>
    <w:rsid w:val="00243355"/>
    <w:rsid w:val="00243A70"/>
    <w:rsid w:val="002474D0"/>
    <w:rsid w:val="00251D4B"/>
    <w:rsid w:val="00254B89"/>
    <w:rsid w:val="00256B7E"/>
    <w:rsid w:val="00256DDA"/>
    <w:rsid w:val="00261DFC"/>
    <w:rsid w:val="00261EB5"/>
    <w:rsid w:val="00263DC8"/>
    <w:rsid w:val="00263ECC"/>
    <w:rsid w:val="002645E0"/>
    <w:rsid w:val="00267AF5"/>
    <w:rsid w:val="00271EE3"/>
    <w:rsid w:val="002743A5"/>
    <w:rsid w:val="0027733B"/>
    <w:rsid w:val="00277C4C"/>
    <w:rsid w:val="00281D98"/>
    <w:rsid w:val="002831C3"/>
    <w:rsid w:val="002864AB"/>
    <w:rsid w:val="002878D5"/>
    <w:rsid w:val="00292A35"/>
    <w:rsid w:val="0029389C"/>
    <w:rsid w:val="002A070A"/>
    <w:rsid w:val="002A0E3E"/>
    <w:rsid w:val="002A1E99"/>
    <w:rsid w:val="002B5135"/>
    <w:rsid w:val="002B7EEB"/>
    <w:rsid w:val="002C16E2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52AE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1FAF"/>
    <w:rsid w:val="00313337"/>
    <w:rsid w:val="00314FAD"/>
    <w:rsid w:val="003170BA"/>
    <w:rsid w:val="003209FF"/>
    <w:rsid w:val="00320C95"/>
    <w:rsid w:val="00322A6F"/>
    <w:rsid w:val="003259B9"/>
    <w:rsid w:val="00326B28"/>
    <w:rsid w:val="0033105D"/>
    <w:rsid w:val="0033361D"/>
    <w:rsid w:val="00334062"/>
    <w:rsid w:val="003405C4"/>
    <w:rsid w:val="00343ACA"/>
    <w:rsid w:val="00350A0A"/>
    <w:rsid w:val="00355CF5"/>
    <w:rsid w:val="00361447"/>
    <w:rsid w:val="0036390C"/>
    <w:rsid w:val="00363E3E"/>
    <w:rsid w:val="00366AF0"/>
    <w:rsid w:val="00366DB7"/>
    <w:rsid w:val="00370580"/>
    <w:rsid w:val="00371A95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3E1"/>
    <w:rsid w:val="0039681E"/>
    <w:rsid w:val="003A18FA"/>
    <w:rsid w:val="003A376E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10350"/>
    <w:rsid w:val="00415E5C"/>
    <w:rsid w:val="00415E73"/>
    <w:rsid w:val="00416468"/>
    <w:rsid w:val="004166FC"/>
    <w:rsid w:val="00416739"/>
    <w:rsid w:val="004176D9"/>
    <w:rsid w:val="00417D91"/>
    <w:rsid w:val="004208B0"/>
    <w:rsid w:val="00422AFC"/>
    <w:rsid w:val="0042628C"/>
    <w:rsid w:val="004310C8"/>
    <w:rsid w:val="0043172E"/>
    <w:rsid w:val="004334F8"/>
    <w:rsid w:val="00434368"/>
    <w:rsid w:val="004349DE"/>
    <w:rsid w:val="004367B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2D2B"/>
    <w:rsid w:val="00473B65"/>
    <w:rsid w:val="00474617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D0745"/>
    <w:rsid w:val="004D0D80"/>
    <w:rsid w:val="004D11B2"/>
    <w:rsid w:val="004D1867"/>
    <w:rsid w:val="004D48E8"/>
    <w:rsid w:val="004D4C6D"/>
    <w:rsid w:val="004D6689"/>
    <w:rsid w:val="004E0327"/>
    <w:rsid w:val="004E072C"/>
    <w:rsid w:val="004E1135"/>
    <w:rsid w:val="004E2E21"/>
    <w:rsid w:val="004E4D74"/>
    <w:rsid w:val="004E651F"/>
    <w:rsid w:val="004E6896"/>
    <w:rsid w:val="004F1D5D"/>
    <w:rsid w:val="004F2ABA"/>
    <w:rsid w:val="004F6EDA"/>
    <w:rsid w:val="00500EA1"/>
    <w:rsid w:val="005029A2"/>
    <w:rsid w:val="00511A18"/>
    <w:rsid w:val="00512035"/>
    <w:rsid w:val="00512468"/>
    <w:rsid w:val="00513E65"/>
    <w:rsid w:val="00515398"/>
    <w:rsid w:val="0051764A"/>
    <w:rsid w:val="00523407"/>
    <w:rsid w:val="00524EFB"/>
    <w:rsid w:val="00526E6C"/>
    <w:rsid w:val="00530CE2"/>
    <w:rsid w:val="00531CA4"/>
    <w:rsid w:val="00532AF3"/>
    <w:rsid w:val="005340B3"/>
    <w:rsid w:val="005346F7"/>
    <w:rsid w:val="005354D8"/>
    <w:rsid w:val="0053609D"/>
    <w:rsid w:val="0053678B"/>
    <w:rsid w:val="005368B1"/>
    <w:rsid w:val="00541BC3"/>
    <w:rsid w:val="00544C14"/>
    <w:rsid w:val="00544EB3"/>
    <w:rsid w:val="005456CC"/>
    <w:rsid w:val="00550830"/>
    <w:rsid w:val="00552ADD"/>
    <w:rsid w:val="00552ED0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1AA5"/>
    <w:rsid w:val="0057317C"/>
    <w:rsid w:val="00574D31"/>
    <w:rsid w:val="00575424"/>
    <w:rsid w:val="0058015A"/>
    <w:rsid w:val="005820FC"/>
    <w:rsid w:val="005835E0"/>
    <w:rsid w:val="0058445F"/>
    <w:rsid w:val="00584613"/>
    <w:rsid w:val="00584B1D"/>
    <w:rsid w:val="005858EE"/>
    <w:rsid w:val="00586269"/>
    <w:rsid w:val="00587A72"/>
    <w:rsid w:val="00594EA8"/>
    <w:rsid w:val="00597481"/>
    <w:rsid w:val="005A1492"/>
    <w:rsid w:val="005A192E"/>
    <w:rsid w:val="005A29F4"/>
    <w:rsid w:val="005A5E55"/>
    <w:rsid w:val="005A7347"/>
    <w:rsid w:val="005B0AAD"/>
    <w:rsid w:val="005B305A"/>
    <w:rsid w:val="005B606F"/>
    <w:rsid w:val="005B700F"/>
    <w:rsid w:val="005C2A8D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6744"/>
    <w:rsid w:val="00607CBF"/>
    <w:rsid w:val="006127CC"/>
    <w:rsid w:val="00617948"/>
    <w:rsid w:val="00621DA9"/>
    <w:rsid w:val="00624B5A"/>
    <w:rsid w:val="00630AEF"/>
    <w:rsid w:val="00632F96"/>
    <w:rsid w:val="00634F20"/>
    <w:rsid w:val="00635D3B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70405"/>
    <w:rsid w:val="0067055C"/>
    <w:rsid w:val="0067483E"/>
    <w:rsid w:val="00677621"/>
    <w:rsid w:val="0068142C"/>
    <w:rsid w:val="00691D13"/>
    <w:rsid w:val="00692840"/>
    <w:rsid w:val="00692E16"/>
    <w:rsid w:val="00696918"/>
    <w:rsid w:val="006A01F4"/>
    <w:rsid w:val="006A0AE9"/>
    <w:rsid w:val="006A30FE"/>
    <w:rsid w:val="006A528D"/>
    <w:rsid w:val="006B0391"/>
    <w:rsid w:val="006B1B03"/>
    <w:rsid w:val="006B1BBB"/>
    <w:rsid w:val="006B486A"/>
    <w:rsid w:val="006B64C4"/>
    <w:rsid w:val="006B6715"/>
    <w:rsid w:val="006B7428"/>
    <w:rsid w:val="006C5530"/>
    <w:rsid w:val="006C6C8E"/>
    <w:rsid w:val="006D10EF"/>
    <w:rsid w:val="006D3209"/>
    <w:rsid w:val="006D3234"/>
    <w:rsid w:val="006D7078"/>
    <w:rsid w:val="006D7D28"/>
    <w:rsid w:val="006E221A"/>
    <w:rsid w:val="006E5B05"/>
    <w:rsid w:val="006E6B13"/>
    <w:rsid w:val="006F14A3"/>
    <w:rsid w:val="006F159B"/>
    <w:rsid w:val="0070006D"/>
    <w:rsid w:val="00701962"/>
    <w:rsid w:val="007021CD"/>
    <w:rsid w:val="0070622D"/>
    <w:rsid w:val="00706AB7"/>
    <w:rsid w:val="00716959"/>
    <w:rsid w:val="0071788E"/>
    <w:rsid w:val="00720E4A"/>
    <w:rsid w:val="007216C4"/>
    <w:rsid w:val="00722AFA"/>
    <w:rsid w:val="00725DFF"/>
    <w:rsid w:val="00732BAE"/>
    <w:rsid w:val="0073518B"/>
    <w:rsid w:val="00737500"/>
    <w:rsid w:val="0074024E"/>
    <w:rsid w:val="00740910"/>
    <w:rsid w:val="007411A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1CB2"/>
    <w:rsid w:val="0076525E"/>
    <w:rsid w:val="007652FC"/>
    <w:rsid w:val="00766F09"/>
    <w:rsid w:val="00770E9E"/>
    <w:rsid w:val="007713E4"/>
    <w:rsid w:val="00774882"/>
    <w:rsid w:val="00777265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420"/>
    <w:rsid w:val="007B0628"/>
    <w:rsid w:val="007B1096"/>
    <w:rsid w:val="007B1FBA"/>
    <w:rsid w:val="007B2520"/>
    <w:rsid w:val="007B3AA0"/>
    <w:rsid w:val="007B3DEB"/>
    <w:rsid w:val="007B4FE7"/>
    <w:rsid w:val="007B6EEB"/>
    <w:rsid w:val="007B72D4"/>
    <w:rsid w:val="007B7A37"/>
    <w:rsid w:val="007B7D2A"/>
    <w:rsid w:val="007C698A"/>
    <w:rsid w:val="007D1B92"/>
    <w:rsid w:val="007D663A"/>
    <w:rsid w:val="007D7A85"/>
    <w:rsid w:val="007E0603"/>
    <w:rsid w:val="007E0A55"/>
    <w:rsid w:val="007E1EAD"/>
    <w:rsid w:val="007E5057"/>
    <w:rsid w:val="007E6FF8"/>
    <w:rsid w:val="007E7D8E"/>
    <w:rsid w:val="007F1747"/>
    <w:rsid w:val="007F18CF"/>
    <w:rsid w:val="007F3972"/>
    <w:rsid w:val="007F43AA"/>
    <w:rsid w:val="007F61DB"/>
    <w:rsid w:val="00802472"/>
    <w:rsid w:val="0081114B"/>
    <w:rsid w:val="008127E1"/>
    <w:rsid w:val="00813BAD"/>
    <w:rsid w:val="00815CB3"/>
    <w:rsid w:val="00822FD9"/>
    <w:rsid w:val="008241F2"/>
    <w:rsid w:val="00824701"/>
    <w:rsid w:val="00830EB0"/>
    <w:rsid w:val="00830F4C"/>
    <w:rsid w:val="0083119A"/>
    <w:rsid w:val="008317A5"/>
    <w:rsid w:val="00836750"/>
    <w:rsid w:val="008433BB"/>
    <w:rsid w:val="00847ACF"/>
    <w:rsid w:val="008502F3"/>
    <w:rsid w:val="00850549"/>
    <w:rsid w:val="00853B99"/>
    <w:rsid w:val="00861348"/>
    <w:rsid w:val="008624CD"/>
    <w:rsid w:val="00864FBB"/>
    <w:rsid w:val="0087199C"/>
    <w:rsid w:val="00872211"/>
    <w:rsid w:val="0088152F"/>
    <w:rsid w:val="008828D8"/>
    <w:rsid w:val="00884E03"/>
    <w:rsid w:val="00885913"/>
    <w:rsid w:val="0088738D"/>
    <w:rsid w:val="008878E3"/>
    <w:rsid w:val="00892040"/>
    <w:rsid w:val="00893E8D"/>
    <w:rsid w:val="00895D5A"/>
    <w:rsid w:val="008A1195"/>
    <w:rsid w:val="008A4AA1"/>
    <w:rsid w:val="008A51D5"/>
    <w:rsid w:val="008A559C"/>
    <w:rsid w:val="008A5F76"/>
    <w:rsid w:val="008A6BD8"/>
    <w:rsid w:val="008B4111"/>
    <w:rsid w:val="008B4820"/>
    <w:rsid w:val="008B79BC"/>
    <w:rsid w:val="008C043B"/>
    <w:rsid w:val="008C1069"/>
    <w:rsid w:val="008C32CD"/>
    <w:rsid w:val="008C54AE"/>
    <w:rsid w:val="008C6FB9"/>
    <w:rsid w:val="008C7A45"/>
    <w:rsid w:val="008D2770"/>
    <w:rsid w:val="008D5DD3"/>
    <w:rsid w:val="008E1028"/>
    <w:rsid w:val="008E1983"/>
    <w:rsid w:val="008E2DCC"/>
    <w:rsid w:val="008E4388"/>
    <w:rsid w:val="008E731C"/>
    <w:rsid w:val="008E7E36"/>
    <w:rsid w:val="008F179C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4E16"/>
    <w:rsid w:val="00927143"/>
    <w:rsid w:val="00934668"/>
    <w:rsid w:val="00935FF3"/>
    <w:rsid w:val="009365B8"/>
    <w:rsid w:val="009401CD"/>
    <w:rsid w:val="009431DB"/>
    <w:rsid w:val="00944494"/>
    <w:rsid w:val="00952818"/>
    <w:rsid w:val="00952E48"/>
    <w:rsid w:val="00957C7D"/>
    <w:rsid w:val="00961CD5"/>
    <w:rsid w:val="0096229E"/>
    <w:rsid w:val="0096394C"/>
    <w:rsid w:val="00967EB0"/>
    <w:rsid w:val="00972881"/>
    <w:rsid w:val="00980756"/>
    <w:rsid w:val="009842ED"/>
    <w:rsid w:val="0098612D"/>
    <w:rsid w:val="0099127D"/>
    <w:rsid w:val="00991709"/>
    <w:rsid w:val="00993CEA"/>
    <w:rsid w:val="009A04D3"/>
    <w:rsid w:val="009A104E"/>
    <w:rsid w:val="009A1912"/>
    <w:rsid w:val="009A3967"/>
    <w:rsid w:val="009A3DAF"/>
    <w:rsid w:val="009B2618"/>
    <w:rsid w:val="009B33F9"/>
    <w:rsid w:val="009B64E7"/>
    <w:rsid w:val="009B68D8"/>
    <w:rsid w:val="009B7FD7"/>
    <w:rsid w:val="009C0D76"/>
    <w:rsid w:val="009C144D"/>
    <w:rsid w:val="009C20F3"/>
    <w:rsid w:val="009C220D"/>
    <w:rsid w:val="009C39C6"/>
    <w:rsid w:val="009C4372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1F73"/>
    <w:rsid w:val="00A730D8"/>
    <w:rsid w:val="00A8200F"/>
    <w:rsid w:val="00A86D9E"/>
    <w:rsid w:val="00AA1828"/>
    <w:rsid w:val="00AA2B5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5342"/>
    <w:rsid w:val="00AD6A72"/>
    <w:rsid w:val="00AE5E17"/>
    <w:rsid w:val="00AE67ED"/>
    <w:rsid w:val="00AE6C26"/>
    <w:rsid w:val="00AF2BA6"/>
    <w:rsid w:val="00AF303A"/>
    <w:rsid w:val="00AF42B8"/>
    <w:rsid w:val="00AF6A90"/>
    <w:rsid w:val="00B010C0"/>
    <w:rsid w:val="00B01369"/>
    <w:rsid w:val="00B027C9"/>
    <w:rsid w:val="00B03F64"/>
    <w:rsid w:val="00B0562A"/>
    <w:rsid w:val="00B06254"/>
    <w:rsid w:val="00B076BA"/>
    <w:rsid w:val="00B10455"/>
    <w:rsid w:val="00B152C7"/>
    <w:rsid w:val="00B164DF"/>
    <w:rsid w:val="00B166DE"/>
    <w:rsid w:val="00B20ADF"/>
    <w:rsid w:val="00B20F3A"/>
    <w:rsid w:val="00B2198F"/>
    <w:rsid w:val="00B2658F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11CF"/>
    <w:rsid w:val="00B92C4C"/>
    <w:rsid w:val="00B93351"/>
    <w:rsid w:val="00B9442C"/>
    <w:rsid w:val="00B94EBE"/>
    <w:rsid w:val="00B94F8F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1FBB"/>
    <w:rsid w:val="00BF67A4"/>
    <w:rsid w:val="00BF7FED"/>
    <w:rsid w:val="00C02FEE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4217"/>
    <w:rsid w:val="00C37195"/>
    <w:rsid w:val="00C4203C"/>
    <w:rsid w:val="00C439BB"/>
    <w:rsid w:val="00C44828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99B"/>
    <w:rsid w:val="00C95987"/>
    <w:rsid w:val="00CA5FB4"/>
    <w:rsid w:val="00CA7173"/>
    <w:rsid w:val="00CA75A0"/>
    <w:rsid w:val="00CB1898"/>
    <w:rsid w:val="00CB7ED3"/>
    <w:rsid w:val="00CC42BA"/>
    <w:rsid w:val="00CC5A06"/>
    <w:rsid w:val="00CC5B8B"/>
    <w:rsid w:val="00CC65FE"/>
    <w:rsid w:val="00CC77DE"/>
    <w:rsid w:val="00CD2AF3"/>
    <w:rsid w:val="00CD58FA"/>
    <w:rsid w:val="00CE39D3"/>
    <w:rsid w:val="00CE5155"/>
    <w:rsid w:val="00CE72B7"/>
    <w:rsid w:val="00CF41FF"/>
    <w:rsid w:val="00CF4B21"/>
    <w:rsid w:val="00CF5FB8"/>
    <w:rsid w:val="00D024F3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BA"/>
    <w:rsid w:val="00D23B2F"/>
    <w:rsid w:val="00D30672"/>
    <w:rsid w:val="00D32570"/>
    <w:rsid w:val="00D42C10"/>
    <w:rsid w:val="00D43101"/>
    <w:rsid w:val="00D456FB"/>
    <w:rsid w:val="00D5002E"/>
    <w:rsid w:val="00D52542"/>
    <w:rsid w:val="00D5288F"/>
    <w:rsid w:val="00D61B2B"/>
    <w:rsid w:val="00D62014"/>
    <w:rsid w:val="00D62F12"/>
    <w:rsid w:val="00D64BC5"/>
    <w:rsid w:val="00D70067"/>
    <w:rsid w:val="00D72432"/>
    <w:rsid w:val="00D7683A"/>
    <w:rsid w:val="00D81C19"/>
    <w:rsid w:val="00D82637"/>
    <w:rsid w:val="00D82779"/>
    <w:rsid w:val="00D82F54"/>
    <w:rsid w:val="00D850AB"/>
    <w:rsid w:val="00D85E80"/>
    <w:rsid w:val="00D866DD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C0ED4"/>
    <w:rsid w:val="00DC23FD"/>
    <w:rsid w:val="00DC29E3"/>
    <w:rsid w:val="00DC337A"/>
    <w:rsid w:val="00DC4356"/>
    <w:rsid w:val="00DC658D"/>
    <w:rsid w:val="00DC71FE"/>
    <w:rsid w:val="00DD1AAF"/>
    <w:rsid w:val="00DD1BF2"/>
    <w:rsid w:val="00DD5143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6A94"/>
    <w:rsid w:val="00DF7638"/>
    <w:rsid w:val="00E01359"/>
    <w:rsid w:val="00E03093"/>
    <w:rsid w:val="00E0524F"/>
    <w:rsid w:val="00E06767"/>
    <w:rsid w:val="00E07EC6"/>
    <w:rsid w:val="00E101E7"/>
    <w:rsid w:val="00E131C5"/>
    <w:rsid w:val="00E20570"/>
    <w:rsid w:val="00E20BD8"/>
    <w:rsid w:val="00E22349"/>
    <w:rsid w:val="00E231BB"/>
    <w:rsid w:val="00E23333"/>
    <w:rsid w:val="00E26CCD"/>
    <w:rsid w:val="00E27901"/>
    <w:rsid w:val="00E30506"/>
    <w:rsid w:val="00E31F67"/>
    <w:rsid w:val="00E35665"/>
    <w:rsid w:val="00E356A3"/>
    <w:rsid w:val="00E36A39"/>
    <w:rsid w:val="00E36C38"/>
    <w:rsid w:val="00E40217"/>
    <w:rsid w:val="00E404E3"/>
    <w:rsid w:val="00E43E1B"/>
    <w:rsid w:val="00E45294"/>
    <w:rsid w:val="00E4622B"/>
    <w:rsid w:val="00E5154F"/>
    <w:rsid w:val="00E52784"/>
    <w:rsid w:val="00E53B7E"/>
    <w:rsid w:val="00E541C3"/>
    <w:rsid w:val="00E55E46"/>
    <w:rsid w:val="00E57970"/>
    <w:rsid w:val="00E57A01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3024"/>
    <w:rsid w:val="00E97E08"/>
    <w:rsid w:val="00EA2925"/>
    <w:rsid w:val="00EA4465"/>
    <w:rsid w:val="00EA6425"/>
    <w:rsid w:val="00EA6C54"/>
    <w:rsid w:val="00EB0A18"/>
    <w:rsid w:val="00EB0F95"/>
    <w:rsid w:val="00EB1051"/>
    <w:rsid w:val="00EB2934"/>
    <w:rsid w:val="00EB3738"/>
    <w:rsid w:val="00EB3E71"/>
    <w:rsid w:val="00EB4BC5"/>
    <w:rsid w:val="00EB56F2"/>
    <w:rsid w:val="00EB5BB3"/>
    <w:rsid w:val="00EC0D5D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F2630"/>
    <w:rsid w:val="00EF31A6"/>
    <w:rsid w:val="00EF461E"/>
    <w:rsid w:val="00EF4BE8"/>
    <w:rsid w:val="00EF4C6A"/>
    <w:rsid w:val="00F01340"/>
    <w:rsid w:val="00F04945"/>
    <w:rsid w:val="00F04F79"/>
    <w:rsid w:val="00F11EAE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BA5"/>
    <w:rsid w:val="00F32ADE"/>
    <w:rsid w:val="00F32D76"/>
    <w:rsid w:val="00F345F2"/>
    <w:rsid w:val="00F34F0E"/>
    <w:rsid w:val="00F41A87"/>
    <w:rsid w:val="00F43AC7"/>
    <w:rsid w:val="00F4663F"/>
    <w:rsid w:val="00F50044"/>
    <w:rsid w:val="00F543E0"/>
    <w:rsid w:val="00F57A56"/>
    <w:rsid w:val="00F60BA1"/>
    <w:rsid w:val="00F60D77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405A"/>
    <w:rsid w:val="00F95509"/>
    <w:rsid w:val="00F9565C"/>
    <w:rsid w:val="00F96316"/>
    <w:rsid w:val="00FA044A"/>
    <w:rsid w:val="00FA09FD"/>
    <w:rsid w:val="00FA0C5F"/>
    <w:rsid w:val="00FA1372"/>
    <w:rsid w:val="00FA281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sporti@confindustria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52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Chiara Santilli</cp:lastModifiedBy>
  <cp:revision>11</cp:revision>
  <cp:lastPrinted>2019-12-30T11:26:00Z</cp:lastPrinted>
  <dcterms:created xsi:type="dcterms:W3CDTF">2020-08-03T09:24:00Z</dcterms:created>
  <dcterms:modified xsi:type="dcterms:W3CDTF">2020-08-04T14:38:00Z</dcterms:modified>
</cp:coreProperties>
</file>