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0713" w14:textId="1E2D14EF" w:rsidR="00610E1E" w:rsidRPr="00610E1E" w:rsidRDefault="00E60C8E" w:rsidP="00610E1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BA7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6DD2" wp14:editId="6A00B13E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E61C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" path="m1008768,17483r5592939,l6601707,28237r-5592939,l1008768,17483xe" fillcolor="#205394" strokecolor="#243f60 [1604]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610E1E" w:rsidRPr="00610E1E">
        <w:rPr>
          <w:rFonts w:asciiTheme="minorHAnsi" w:hAnsiTheme="minorHAnsi" w:cstheme="minorHAnsi"/>
          <w:b/>
          <w:bCs/>
          <w:sz w:val="22"/>
          <w:szCs w:val="22"/>
        </w:rPr>
        <w:t>Progetto BIO.ECO-R.D.I</w:t>
      </w:r>
      <w:r w:rsidR="00186AD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10E1E" w:rsidRPr="00610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5D8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10E1E" w:rsidRPr="00610E1E">
        <w:rPr>
          <w:rFonts w:asciiTheme="minorHAnsi" w:hAnsiTheme="minorHAnsi" w:cstheme="minorHAnsi"/>
          <w:b/>
          <w:bCs/>
          <w:sz w:val="22"/>
          <w:szCs w:val="22"/>
        </w:rPr>
        <w:t>pportunità per le imprese sul sito</w:t>
      </w:r>
      <w:r w:rsidR="00B15D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0E1E" w:rsidRPr="00610E1E">
        <w:rPr>
          <w:rFonts w:asciiTheme="minorHAnsi" w:hAnsiTheme="minorHAnsi" w:cstheme="minorHAnsi"/>
          <w:b/>
          <w:bCs/>
          <w:sz w:val="22"/>
          <w:szCs w:val="22"/>
        </w:rPr>
        <w:t>bioeco-platform.eu</w:t>
      </w:r>
    </w:p>
    <w:p w14:paraId="4274A1FF" w14:textId="37EFF037" w:rsidR="003B61B3" w:rsidRDefault="003B61B3" w:rsidP="004C692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77650BCE" w14:textId="58955689" w:rsidR="00610E1E" w:rsidRDefault="00610E1E" w:rsidP="00F254CC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</w:pPr>
      <w:r w:rsidRPr="002D4D89"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>Collaborazioni con enti e aziende di Slovenia, Croazia, Serbia, Grecia e Albania</w:t>
      </w:r>
    </w:p>
    <w:p w14:paraId="7425B9AE" w14:textId="66514856" w:rsidR="002D4D89" w:rsidRDefault="002D4D89" w:rsidP="00F254CC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</w:pPr>
    </w:p>
    <w:p w14:paraId="5750FC75" w14:textId="77777777" w:rsidR="002D4D89" w:rsidRPr="002D4D89" w:rsidRDefault="002D4D89" w:rsidP="00F254CC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7A82C708" w14:textId="651C0CE1" w:rsidR="00610E1E" w:rsidRDefault="00610E1E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254CC">
        <w:rPr>
          <w:rFonts w:asciiTheme="minorHAnsi" w:hAnsiTheme="minorHAnsi" w:cstheme="minorHAnsi"/>
        </w:rPr>
        <w:t>Confindustria Umbria è partner del progetto </w:t>
      </w:r>
      <w:r w:rsidRPr="00F254CC">
        <w:rPr>
          <w:rStyle w:val="Enfasigrassetto"/>
          <w:rFonts w:asciiTheme="minorHAnsi" w:hAnsiTheme="minorHAnsi" w:cstheme="minorHAnsi"/>
          <w:bdr w:val="none" w:sz="0" w:space="0" w:color="auto" w:frame="1"/>
        </w:rPr>
        <w:t>BIO.ECO-R.D.I.</w:t>
      </w:r>
      <w:r w:rsidRPr="004278F6">
        <w:rPr>
          <w:rStyle w:val="Enfasigrassetto"/>
          <w:rFonts w:asciiTheme="minorHAnsi" w:hAnsiTheme="minorHAnsi" w:cstheme="minorHAnsi"/>
          <w:b w:val="0"/>
          <w:bCs w:val="0"/>
          <w:bdr w:val="none" w:sz="0" w:space="0" w:color="auto" w:frame="1"/>
        </w:rPr>
        <w:t>,</w:t>
      </w:r>
      <w:r w:rsidR="004278F6">
        <w:rPr>
          <w:rStyle w:val="Enfasigrassetto"/>
          <w:rFonts w:asciiTheme="minorHAnsi" w:hAnsiTheme="minorHAnsi" w:cstheme="minorHAnsi"/>
          <w:bdr w:val="none" w:sz="0" w:space="0" w:color="auto" w:frame="1"/>
        </w:rPr>
        <w:t xml:space="preserve"> </w:t>
      </w:r>
      <w:r w:rsidRPr="00F254CC">
        <w:rPr>
          <w:rFonts w:asciiTheme="minorHAnsi" w:hAnsiTheme="minorHAnsi" w:cstheme="minorHAnsi"/>
        </w:rPr>
        <w:t>finanziato dal Programma di cooperazione territoriale europea ADRION.</w:t>
      </w:r>
    </w:p>
    <w:p w14:paraId="0E2F7616" w14:textId="77777777" w:rsidR="002D4D89" w:rsidRPr="00F254CC" w:rsidRDefault="002D4D89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061A7F03" w14:textId="77777777" w:rsidR="00610E1E" w:rsidRPr="00F254CC" w:rsidRDefault="00610E1E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254CC">
        <w:rPr>
          <w:rFonts w:asciiTheme="minorHAnsi" w:hAnsiTheme="minorHAnsi" w:cstheme="minorHAnsi"/>
        </w:rPr>
        <w:t>Le attività che si stanno realizzando attraverso il progetto vogliono contribuire a sviluppare il settore della bioeconomia nella regione adriatico-ionica, tramite la definizione di strategie regionali e interregionali di cooperazione basate sui seguenti ambiti:</w:t>
      </w:r>
    </w:p>
    <w:p w14:paraId="4187485E" w14:textId="77777777" w:rsidR="00610E1E" w:rsidRPr="00F254CC" w:rsidRDefault="00610E1E" w:rsidP="002D4D89">
      <w:pPr>
        <w:numPr>
          <w:ilvl w:val="0"/>
          <w:numId w:val="38"/>
        </w:numPr>
        <w:shd w:val="clear" w:color="auto" w:fill="FFFFFF"/>
        <w:tabs>
          <w:tab w:val="clear" w:pos="720"/>
        </w:tabs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4CC">
        <w:rPr>
          <w:rFonts w:asciiTheme="minorHAnsi" w:hAnsiTheme="minorHAnsi" w:cstheme="minorHAnsi"/>
          <w:sz w:val="22"/>
          <w:szCs w:val="22"/>
        </w:rPr>
        <w:t>Trasferimento tecnologico applicato al settore della chimica verde</w:t>
      </w:r>
    </w:p>
    <w:p w14:paraId="7DF0136A" w14:textId="77777777" w:rsidR="00610E1E" w:rsidRPr="00F254CC" w:rsidRDefault="00610E1E" w:rsidP="002D4D89">
      <w:pPr>
        <w:numPr>
          <w:ilvl w:val="0"/>
          <w:numId w:val="38"/>
        </w:numPr>
        <w:shd w:val="clear" w:color="auto" w:fill="FFFFFF"/>
        <w:tabs>
          <w:tab w:val="clear" w:pos="720"/>
        </w:tabs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4CC">
        <w:rPr>
          <w:rFonts w:asciiTheme="minorHAnsi" w:hAnsiTheme="minorHAnsi" w:cstheme="minorHAnsi"/>
          <w:sz w:val="22"/>
          <w:szCs w:val="22"/>
        </w:rPr>
        <w:t>Integrazione trans-settoriale tra cluster della chimica verde e dell’agroindustria</w:t>
      </w:r>
    </w:p>
    <w:p w14:paraId="7E25BE78" w14:textId="77777777" w:rsidR="00610E1E" w:rsidRPr="00F254CC" w:rsidRDefault="00610E1E" w:rsidP="002D4D89">
      <w:pPr>
        <w:numPr>
          <w:ilvl w:val="0"/>
          <w:numId w:val="38"/>
        </w:numPr>
        <w:shd w:val="clear" w:color="auto" w:fill="FFFFFF"/>
        <w:tabs>
          <w:tab w:val="clear" w:pos="720"/>
        </w:tabs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4CC">
        <w:rPr>
          <w:rFonts w:asciiTheme="minorHAnsi" w:hAnsiTheme="minorHAnsi" w:cstheme="minorHAnsi"/>
          <w:sz w:val="22"/>
          <w:szCs w:val="22"/>
        </w:rPr>
        <w:t>Partnership industriali e commerciali tra aziende</w:t>
      </w:r>
    </w:p>
    <w:p w14:paraId="0908F044" w14:textId="77777777" w:rsidR="00610E1E" w:rsidRPr="00F254CC" w:rsidRDefault="00610E1E" w:rsidP="002D4D89">
      <w:pPr>
        <w:numPr>
          <w:ilvl w:val="0"/>
          <w:numId w:val="38"/>
        </w:numPr>
        <w:shd w:val="clear" w:color="auto" w:fill="FFFFFF"/>
        <w:tabs>
          <w:tab w:val="clear" w:pos="720"/>
        </w:tabs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4CC">
        <w:rPr>
          <w:rFonts w:asciiTheme="minorHAnsi" w:hAnsiTheme="minorHAnsi" w:cstheme="minorHAnsi"/>
          <w:sz w:val="22"/>
          <w:szCs w:val="22"/>
        </w:rPr>
        <w:t>Promozione dell’accesso al mercato di prodotti della bioeconomia e/o di prodotti eco-sostenibili</w:t>
      </w:r>
    </w:p>
    <w:p w14:paraId="7F5E9718" w14:textId="77777777" w:rsidR="002D4D89" w:rsidRDefault="002D4D89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36F61F1F" w14:textId="6AD76F46" w:rsidR="00610E1E" w:rsidRDefault="00610E1E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254CC">
        <w:rPr>
          <w:rFonts w:asciiTheme="minorHAnsi" w:hAnsiTheme="minorHAnsi" w:cstheme="minorHAnsi"/>
        </w:rPr>
        <w:t>Le attività prevedono anche lo sviluppo di un network tra imprese ed istituzioni tecnico-scientifiche di Italia, Slovenia, Croazia, Serbia, Grecia, Albania che operano nel settore della bioeconomia, chimica verde ed economia circolare.</w:t>
      </w:r>
    </w:p>
    <w:p w14:paraId="65D4BE7F" w14:textId="77777777" w:rsidR="002D4D89" w:rsidRPr="00F254CC" w:rsidRDefault="002D4D89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1B14A781" w14:textId="77777777" w:rsidR="00610E1E" w:rsidRPr="00F254CC" w:rsidRDefault="00610E1E" w:rsidP="00F254C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254CC">
        <w:rPr>
          <w:rFonts w:asciiTheme="minorHAnsi" w:hAnsiTheme="minorHAnsi" w:cstheme="minorHAnsi"/>
        </w:rPr>
        <w:t>Nel rinnovare l’invito a valutare le opportunità offerte dalle attività e dalle iniziative in corso di realizzazione, invitiamo a visitare il portale del progetto a questo </w:t>
      </w:r>
      <w:hyperlink r:id="rId7" w:history="1">
        <w:r w:rsidRPr="00F254CC">
          <w:rPr>
            <w:rStyle w:val="Collegamentoipertestuale"/>
            <w:rFonts w:asciiTheme="minorHAnsi" w:hAnsiTheme="minorHAnsi" w:cstheme="minorHAnsi"/>
            <w:color w:val="3473AF"/>
            <w:bdr w:val="none" w:sz="0" w:space="0" w:color="auto" w:frame="1"/>
          </w:rPr>
          <w:t>link</w:t>
        </w:r>
      </w:hyperlink>
      <w:r w:rsidRPr="00F254CC">
        <w:rPr>
          <w:rFonts w:asciiTheme="minorHAnsi" w:hAnsiTheme="minorHAnsi" w:cstheme="minorHAnsi"/>
          <w:color w:val="444444"/>
        </w:rPr>
        <w:t xml:space="preserve">, </w:t>
      </w:r>
      <w:r w:rsidRPr="00F254CC">
        <w:rPr>
          <w:rFonts w:asciiTheme="minorHAnsi" w:hAnsiTheme="minorHAnsi" w:cstheme="minorHAnsi"/>
        </w:rPr>
        <w:t>anche al fine di prendere visione delle proposte di collaborazione presenti nel sito ed eventualmente a proporre di nuove.</w:t>
      </w:r>
    </w:p>
    <w:p w14:paraId="0ADF4CEB" w14:textId="33968C2B" w:rsidR="00610E1E" w:rsidRPr="00F254CC" w:rsidRDefault="00610E1E" w:rsidP="00F254C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18C1B53" w14:textId="5065A71D" w:rsidR="00610E1E" w:rsidRDefault="00C327E8" w:rsidP="004C6924">
      <w:p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Restiamo</w:t>
      </w:r>
      <w:r w:rsidR="002D4D89">
        <w:rPr>
          <w:rFonts w:asciiTheme="minorHAnsi" w:hAnsiTheme="minorHAnsi" w:cstheme="minorHAnsi"/>
          <w:sz w:val="22"/>
          <w:szCs w:val="22"/>
        </w:rPr>
        <w:t xml:space="preserve"> a disposizione per ogni ulteriore informazione.</w:t>
      </w:r>
    </w:p>
    <w:p w14:paraId="7C44BC65" w14:textId="4171ED5C" w:rsidR="002D4D89" w:rsidRDefault="002D4D89" w:rsidP="004C692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4AABAABA" w14:textId="77777777" w:rsidR="00D078D4" w:rsidRPr="002D4D89" w:rsidRDefault="00D078D4" w:rsidP="004C692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73862031" w14:textId="36C18646" w:rsidR="00D01434" w:rsidRDefault="00D01434" w:rsidP="004C692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9490A11" w14:textId="77777777" w:rsidR="00D078D4" w:rsidRPr="002D4D89" w:rsidRDefault="00D078D4" w:rsidP="004C692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73B2771" w14:textId="223F642C" w:rsidR="008C1069" w:rsidRPr="002D4D89" w:rsidRDefault="008C1069" w:rsidP="004C692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4D8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B054B95" w14:textId="2587CFAA" w:rsidR="00CC3860" w:rsidRPr="00186ADC" w:rsidRDefault="00CC3860" w:rsidP="00CC3860">
      <w:pPr>
        <w:pStyle w:val="NormaleWeb"/>
        <w:spacing w:before="0" w:beforeAutospacing="0" w:after="0" w:afterAutospacing="0"/>
        <w:ind w:left="142"/>
        <w:jc w:val="both"/>
        <w:rPr>
          <w:rStyle w:val="Enfasigrassetto"/>
          <w:rFonts w:asciiTheme="minorHAnsi" w:hAnsiTheme="minorHAnsi" w:cstheme="minorHAnsi"/>
          <w:sz w:val="21"/>
          <w:szCs w:val="21"/>
        </w:rPr>
      </w:pPr>
      <w:r w:rsidRPr="00186ADC">
        <w:rPr>
          <w:rStyle w:val="Enfasigrassetto"/>
          <w:rFonts w:asciiTheme="minorHAnsi" w:hAnsiTheme="minorHAnsi" w:cstheme="minorHAnsi"/>
          <w:b w:val="0"/>
          <w:bCs w:val="0"/>
          <w:sz w:val="21"/>
          <w:szCs w:val="21"/>
        </w:rPr>
        <w:t>Area Economia di Impresa</w:t>
      </w:r>
    </w:p>
    <w:p w14:paraId="132CDE67" w14:textId="64376773" w:rsidR="00F85BC7" w:rsidRPr="00186ADC" w:rsidRDefault="00186ADC" w:rsidP="00F85BC7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  <w:sz w:val="21"/>
          <w:szCs w:val="21"/>
        </w:rPr>
      </w:pPr>
      <w:r w:rsidRPr="00186ADC">
        <w:rPr>
          <w:rFonts w:asciiTheme="minorHAnsi" w:hAnsiTheme="minorHAnsi" w:cstheme="minorHAnsi"/>
          <w:sz w:val="21"/>
          <w:szCs w:val="21"/>
        </w:rPr>
        <w:t xml:space="preserve">Dott.ssa </w:t>
      </w:r>
      <w:r w:rsidR="00CC3860" w:rsidRPr="00186ADC">
        <w:rPr>
          <w:rFonts w:asciiTheme="minorHAnsi" w:hAnsiTheme="minorHAnsi" w:cstheme="minorHAnsi"/>
          <w:sz w:val="21"/>
          <w:szCs w:val="21"/>
        </w:rPr>
        <w:t xml:space="preserve">Valentina Vignaroli T. 075 5820209 – C. 338 6493886 – </w:t>
      </w:r>
      <w:hyperlink r:id="rId8" w:history="1">
        <w:r w:rsidR="00CC3860" w:rsidRPr="00186ADC">
          <w:rPr>
            <w:rStyle w:val="Collegamentoipertestuale"/>
            <w:rFonts w:asciiTheme="minorHAnsi" w:hAnsiTheme="minorHAnsi" w:cstheme="minorHAnsi"/>
            <w:sz w:val="21"/>
            <w:szCs w:val="21"/>
          </w:rPr>
          <w:t>vignaroli@confindustria.umbria.it</w:t>
        </w:r>
      </w:hyperlink>
    </w:p>
    <w:p w14:paraId="20675A9B" w14:textId="66367C2E" w:rsidR="0041412F" w:rsidRPr="00186ADC" w:rsidRDefault="0041412F" w:rsidP="004C6924">
      <w:pPr>
        <w:ind w:left="142"/>
        <w:rPr>
          <w:rFonts w:asciiTheme="minorHAnsi" w:hAnsiTheme="minorHAnsi" w:cstheme="minorHAnsi"/>
          <w:sz w:val="21"/>
          <w:szCs w:val="21"/>
        </w:rPr>
      </w:pPr>
    </w:p>
    <w:p w14:paraId="50104BE4" w14:textId="7D327613" w:rsidR="004278F6" w:rsidRPr="00186ADC" w:rsidRDefault="002D4D89" w:rsidP="004C6924">
      <w:pPr>
        <w:ind w:left="142"/>
        <w:rPr>
          <w:rFonts w:asciiTheme="minorHAnsi" w:hAnsiTheme="minorHAnsi" w:cstheme="minorHAnsi"/>
          <w:sz w:val="21"/>
          <w:szCs w:val="21"/>
          <w:u w:val="single"/>
          <w:bdr w:val="none" w:sz="0" w:space="0" w:color="auto" w:frame="1"/>
          <w:shd w:val="clear" w:color="auto" w:fill="FFFFFF"/>
        </w:rPr>
      </w:pPr>
      <w:r w:rsidRPr="00186ADC">
        <w:rPr>
          <w:rFonts w:asciiTheme="minorHAnsi" w:eastAsiaTheme="minorHAnsi" w:hAnsiTheme="minorHAnsi" w:cstheme="minorHAnsi"/>
          <w:sz w:val="21"/>
          <w:szCs w:val="21"/>
        </w:rPr>
        <w:t>Area Ambiente e Sicurezza</w:t>
      </w:r>
    </w:p>
    <w:p w14:paraId="61CE5D5E" w14:textId="23360D6C" w:rsidR="004278F6" w:rsidRPr="00186ADC" w:rsidRDefault="002D4D89" w:rsidP="004278F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1"/>
          <w:szCs w:val="21"/>
        </w:rPr>
      </w:pPr>
      <w:r w:rsidRPr="00186ADC">
        <w:rPr>
          <w:rFonts w:asciiTheme="minorHAnsi" w:hAnsiTheme="minorHAnsi" w:cstheme="minorHAnsi"/>
          <w:sz w:val="21"/>
          <w:szCs w:val="21"/>
          <w:shd w:val="clear" w:color="auto" w:fill="FFFFFF"/>
        </w:rPr>
        <w:t>Dott. Di Matteo T. 075 5820227</w:t>
      </w:r>
      <w:r w:rsidR="004278F6" w:rsidRPr="00186AD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– C.</w:t>
      </w:r>
      <w:r w:rsidR="004278F6" w:rsidRPr="00186ADC">
        <w:rPr>
          <w:rFonts w:asciiTheme="minorHAnsi" w:hAnsiTheme="minorHAnsi" w:cstheme="minorHAnsi"/>
          <w:sz w:val="21"/>
          <w:szCs w:val="21"/>
        </w:rPr>
        <w:t xml:space="preserve"> 335 1215606 - </w:t>
      </w:r>
      <w:hyperlink r:id="rId9" w:tgtFrame="_blank" w:history="1">
        <w:r w:rsidR="004278F6" w:rsidRPr="00186ADC">
          <w:rPr>
            <w:rStyle w:val="Collegamentoipertestuale"/>
            <w:rFonts w:asciiTheme="minorHAnsi" w:hAnsiTheme="minorHAnsi" w:cstheme="minorHAnsi"/>
            <w:sz w:val="21"/>
            <w:szCs w:val="21"/>
          </w:rPr>
          <w:t>dimatteo@confindustria.umbria.it</w:t>
        </w:r>
      </w:hyperlink>
    </w:p>
    <w:p w14:paraId="5346DF3B" w14:textId="44E0C5CD" w:rsidR="002D4D89" w:rsidRPr="00186ADC" w:rsidRDefault="002D4D89" w:rsidP="004C6924">
      <w:pPr>
        <w:ind w:left="142"/>
        <w:rPr>
          <w:rFonts w:asciiTheme="minorHAnsi" w:hAnsiTheme="minorHAnsi" w:cstheme="minorHAnsi"/>
          <w:sz w:val="21"/>
          <w:szCs w:val="21"/>
        </w:rPr>
      </w:pPr>
    </w:p>
    <w:p w14:paraId="1465D290" w14:textId="0FEF3242" w:rsidR="008C1069" w:rsidRPr="00320A26" w:rsidRDefault="008C1069" w:rsidP="004467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7C017D30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86ADC">
        <w:rPr>
          <w:rFonts w:asciiTheme="minorHAnsi" w:hAnsiTheme="minorHAnsi" w:cstheme="minorHAnsi"/>
          <w:sz w:val="22"/>
          <w:szCs w:val="22"/>
        </w:rPr>
        <w:t>10</w:t>
      </w:r>
      <w:r w:rsidR="00F85BC7">
        <w:rPr>
          <w:rFonts w:asciiTheme="minorHAnsi" w:hAnsiTheme="minorHAnsi" w:cstheme="minorHAnsi"/>
          <w:sz w:val="22"/>
          <w:szCs w:val="22"/>
        </w:rPr>
        <w:t>/09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33C24" w14:textId="77777777" w:rsidR="004212AB" w:rsidRDefault="004212AB">
      <w:r>
        <w:separator/>
      </w:r>
    </w:p>
  </w:endnote>
  <w:endnote w:type="continuationSeparator" w:id="0">
    <w:p w14:paraId="1DCB2BC0" w14:textId="77777777" w:rsidR="004212AB" w:rsidRDefault="0042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132B" w14:textId="77777777" w:rsidR="004212AB" w:rsidRDefault="004212AB">
      <w:r>
        <w:separator/>
      </w:r>
    </w:p>
  </w:footnote>
  <w:footnote w:type="continuationSeparator" w:id="0">
    <w:p w14:paraId="62CEF20A" w14:textId="77777777" w:rsidR="004212AB" w:rsidRDefault="0042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273A"/>
    <w:multiLevelType w:val="multilevel"/>
    <w:tmpl w:val="1F765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7BF"/>
    <w:multiLevelType w:val="multilevel"/>
    <w:tmpl w:val="9760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41987"/>
    <w:multiLevelType w:val="hybridMultilevel"/>
    <w:tmpl w:val="98A0D268"/>
    <w:lvl w:ilvl="0" w:tplc="96524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7F7E"/>
    <w:multiLevelType w:val="multilevel"/>
    <w:tmpl w:val="93F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061B"/>
    <w:multiLevelType w:val="hybridMultilevel"/>
    <w:tmpl w:val="E1FC3596"/>
    <w:lvl w:ilvl="0" w:tplc="9652446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1C00359"/>
    <w:multiLevelType w:val="hybridMultilevel"/>
    <w:tmpl w:val="3666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2715"/>
    <w:multiLevelType w:val="multilevel"/>
    <w:tmpl w:val="206E8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562FF0"/>
    <w:multiLevelType w:val="hybridMultilevel"/>
    <w:tmpl w:val="3FC27288"/>
    <w:lvl w:ilvl="0" w:tplc="6EFC19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9BA2338"/>
    <w:multiLevelType w:val="hybridMultilevel"/>
    <w:tmpl w:val="CE0E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7"/>
  </w:num>
  <w:num w:numId="3">
    <w:abstractNumId w:val="6"/>
  </w:num>
  <w:num w:numId="4">
    <w:abstractNumId w:val="33"/>
  </w:num>
  <w:num w:numId="5">
    <w:abstractNumId w:val="35"/>
  </w:num>
  <w:num w:numId="6">
    <w:abstractNumId w:val="7"/>
  </w:num>
  <w:num w:numId="7">
    <w:abstractNumId w:val="19"/>
  </w:num>
  <w:num w:numId="8">
    <w:abstractNumId w:val="30"/>
  </w:num>
  <w:num w:numId="9">
    <w:abstractNumId w:val="25"/>
  </w:num>
  <w:num w:numId="10">
    <w:abstractNumId w:val="12"/>
  </w:num>
  <w:num w:numId="11">
    <w:abstractNumId w:val="34"/>
  </w:num>
  <w:num w:numId="12">
    <w:abstractNumId w:val="15"/>
  </w:num>
  <w:num w:numId="13">
    <w:abstractNumId w:val="14"/>
  </w:num>
  <w:num w:numId="14">
    <w:abstractNumId w:val="29"/>
  </w:num>
  <w:num w:numId="15">
    <w:abstractNumId w:val="36"/>
  </w:num>
  <w:num w:numId="16">
    <w:abstractNumId w:val="4"/>
  </w:num>
  <w:num w:numId="17">
    <w:abstractNumId w:val="32"/>
  </w:num>
  <w:num w:numId="18">
    <w:abstractNumId w:val="8"/>
  </w:num>
  <w:num w:numId="19">
    <w:abstractNumId w:val="20"/>
  </w:num>
  <w:num w:numId="20">
    <w:abstractNumId w:val="1"/>
  </w:num>
  <w:num w:numId="21">
    <w:abstractNumId w:val="31"/>
  </w:num>
  <w:num w:numId="22">
    <w:abstractNumId w:val="0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13"/>
  </w:num>
  <w:num w:numId="28">
    <w:abstractNumId w:val="17"/>
  </w:num>
  <w:num w:numId="29">
    <w:abstractNumId w:val="28"/>
  </w:num>
  <w:num w:numId="30">
    <w:abstractNumId w:val="11"/>
  </w:num>
  <w:num w:numId="31">
    <w:abstractNumId w:val="24"/>
  </w:num>
  <w:num w:numId="32">
    <w:abstractNumId w:val="2"/>
  </w:num>
  <w:num w:numId="33">
    <w:abstractNumId w:val="37"/>
  </w:num>
  <w:num w:numId="34">
    <w:abstractNumId w:val="22"/>
  </w:num>
  <w:num w:numId="35">
    <w:abstractNumId w:val="10"/>
  </w:num>
  <w:num w:numId="36">
    <w:abstractNumId w:val="23"/>
  </w:num>
  <w:num w:numId="37">
    <w:abstractNumId w:val="26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3259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668E3"/>
    <w:rsid w:val="001746F7"/>
    <w:rsid w:val="00174B4A"/>
    <w:rsid w:val="00175A85"/>
    <w:rsid w:val="00177767"/>
    <w:rsid w:val="0018111E"/>
    <w:rsid w:val="00184B48"/>
    <w:rsid w:val="001867E9"/>
    <w:rsid w:val="00186ADC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2B50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4D89"/>
    <w:rsid w:val="002D5131"/>
    <w:rsid w:val="002E0AB5"/>
    <w:rsid w:val="002E1DC5"/>
    <w:rsid w:val="002E1E84"/>
    <w:rsid w:val="002E237F"/>
    <w:rsid w:val="002E3DC7"/>
    <w:rsid w:val="002E5129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1B3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412F"/>
    <w:rsid w:val="00416468"/>
    <w:rsid w:val="004166FC"/>
    <w:rsid w:val="00416739"/>
    <w:rsid w:val="004176D9"/>
    <w:rsid w:val="004212AB"/>
    <w:rsid w:val="00421C81"/>
    <w:rsid w:val="00422AFC"/>
    <w:rsid w:val="0042628C"/>
    <w:rsid w:val="004278F6"/>
    <w:rsid w:val="004310C8"/>
    <w:rsid w:val="0043172E"/>
    <w:rsid w:val="00431A31"/>
    <w:rsid w:val="00432B1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62285"/>
    <w:rsid w:val="004703A2"/>
    <w:rsid w:val="00472D2B"/>
    <w:rsid w:val="00473B65"/>
    <w:rsid w:val="00474617"/>
    <w:rsid w:val="00475DF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C6924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010E0"/>
    <w:rsid w:val="005028F8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1BD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5F2F"/>
    <w:rsid w:val="00606744"/>
    <w:rsid w:val="00607CBF"/>
    <w:rsid w:val="00610E1E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37D01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67211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1F5C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5EC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064E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44E7"/>
    <w:rsid w:val="00B152C7"/>
    <w:rsid w:val="00B15D8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0BF6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26A2"/>
    <w:rsid w:val="00C14544"/>
    <w:rsid w:val="00C145E0"/>
    <w:rsid w:val="00C163EF"/>
    <w:rsid w:val="00C21782"/>
    <w:rsid w:val="00C23FDE"/>
    <w:rsid w:val="00C24BA7"/>
    <w:rsid w:val="00C25463"/>
    <w:rsid w:val="00C25495"/>
    <w:rsid w:val="00C25C90"/>
    <w:rsid w:val="00C2663F"/>
    <w:rsid w:val="00C27541"/>
    <w:rsid w:val="00C30199"/>
    <w:rsid w:val="00C327E8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CE1"/>
    <w:rsid w:val="00CB1DB9"/>
    <w:rsid w:val="00CB7ED3"/>
    <w:rsid w:val="00CC3860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1434"/>
    <w:rsid w:val="00D024F3"/>
    <w:rsid w:val="00D061EC"/>
    <w:rsid w:val="00D06A84"/>
    <w:rsid w:val="00D070C4"/>
    <w:rsid w:val="00D078D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676D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0C8E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54CC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5BC7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8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oeco-platform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2020-05-08T07:22:00Z</cp:lastPrinted>
  <dcterms:created xsi:type="dcterms:W3CDTF">2020-09-09T13:29:00Z</dcterms:created>
  <dcterms:modified xsi:type="dcterms:W3CDTF">2020-09-10T08:22:00Z</dcterms:modified>
</cp:coreProperties>
</file>