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82CAA" w14:textId="2539CB7D" w:rsidR="00E73504" w:rsidRDefault="00952E48" w:rsidP="005B781B">
      <w:pPr>
        <w:pStyle w:val="Rientrocorpodeltesto"/>
        <w:ind w:left="0"/>
        <w:rPr>
          <w:rFonts w:asciiTheme="minorHAnsi" w:hAnsiTheme="minorHAnsi" w:cstheme="minorHAnsi"/>
          <w:b/>
          <w:bCs/>
          <w:color w:val="000000"/>
          <w:szCs w:val="22"/>
        </w:rPr>
      </w:pPr>
      <w:r w:rsidRPr="00E73504">
        <w:rPr>
          <w:rFonts w:asciiTheme="minorHAnsi" w:hAnsiTheme="minorHAnsi" w:cstheme="minorHAnsi"/>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E613"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5B781B" w:rsidRPr="005B781B">
        <w:rPr>
          <w:rFonts w:asciiTheme="minorHAnsi" w:hAnsiTheme="minorHAnsi" w:cstheme="minorHAnsi"/>
          <w:b/>
          <w:bCs/>
          <w:color w:val="000000"/>
          <w:szCs w:val="22"/>
        </w:rPr>
        <w:t xml:space="preserve">Entrata in vigore e-DAS. Cisterne ad uso privato: </w:t>
      </w:r>
      <w:r w:rsidR="007F5A1D">
        <w:rPr>
          <w:rFonts w:asciiTheme="minorHAnsi" w:hAnsiTheme="minorHAnsi" w:cstheme="minorHAnsi"/>
          <w:b/>
          <w:bCs/>
          <w:color w:val="000000"/>
          <w:szCs w:val="22"/>
        </w:rPr>
        <w:t>comunicazione</w:t>
      </w:r>
      <w:r w:rsidR="005B781B" w:rsidRPr="005B781B">
        <w:rPr>
          <w:rFonts w:asciiTheme="minorHAnsi" w:hAnsiTheme="minorHAnsi" w:cstheme="minorHAnsi"/>
          <w:b/>
          <w:bCs/>
          <w:color w:val="000000"/>
          <w:szCs w:val="22"/>
        </w:rPr>
        <w:t xml:space="preserve"> di ANITA</w:t>
      </w:r>
    </w:p>
    <w:p w14:paraId="5EF2B3DE" w14:textId="77777777" w:rsidR="00E73504" w:rsidRPr="00E73504" w:rsidRDefault="00E73504" w:rsidP="00E73504">
      <w:pPr>
        <w:pStyle w:val="Rientrocorpodeltesto"/>
        <w:ind w:left="142"/>
        <w:rPr>
          <w:rFonts w:asciiTheme="minorHAnsi" w:hAnsiTheme="minorHAnsi" w:cstheme="minorHAnsi"/>
          <w:b/>
          <w:bCs/>
          <w:color w:val="000000"/>
          <w:szCs w:val="22"/>
        </w:rPr>
      </w:pPr>
    </w:p>
    <w:p w14:paraId="0B55A52B" w14:textId="7695A783" w:rsidR="00E73504" w:rsidRPr="00E73504" w:rsidRDefault="007F5A1D" w:rsidP="007F5A1D">
      <w:pPr>
        <w:pStyle w:val="xmsonormal"/>
        <w:shd w:val="clear" w:color="auto" w:fill="FFFFFF"/>
        <w:jc w:val="both"/>
        <w:rPr>
          <w:rFonts w:asciiTheme="minorHAnsi" w:hAnsiTheme="minorHAnsi" w:cstheme="minorHAnsi"/>
          <w:color w:val="201F1E"/>
        </w:rPr>
      </w:pPr>
      <w:r>
        <w:rPr>
          <w:rFonts w:asciiTheme="minorHAnsi" w:hAnsiTheme="minorHAnsi" w:cstheme="minorHAnsi"/>
          <w:color w:val="201F1E"/>
        </w:rPr>
        <w:t>Chiarimenti su nuove disposizioni e adempimenti</w:t>
      </w:r>
    </w:p>
    <w:p w14:paraId="3F24024A" w14:textId="77777777" w:rsidR="00E73504" w:rsidRPr="00E73504" w:rsidRDefault="00E73504" w:rsidP="00E73504">
      <w:pPr>
        <w:pStyle w:val="xmsonormal"/>
        <w:shd w:val="clear" w:color="auto" w:fill="FFFFFF"/>
        <w:ind w:left="142"/>
        <w:jc w:val="both"/>
        <w:rPr>
          <w:rFonts w:asciiTheme="minorHAnsi" w:hAnsiTheme="minorHAnsi" w:cstheme="minorHAnsi"/>
          <w:color w:val="201F1E"/>
        </w:rPr>
      </w:pPr>
    </w:p>
    <w:p w14:paraId="30326137" w14:textId="77777777" w:rsidR="00175BA2" w:rsidRPr="00175BA2" w:rsidRDefault="00175BA2" w:rsidP="00175BA2">
      <w:pPr>
        <w:rPr>
          <w:rFonts w:asciiTheme="minorHAnsi" w:hAnsiTheme="minorHAnsi" w:cstheme="minorHAnsi"/>
          <w:sz w:val="22"/>
          <w:szCs w:val="22"/>
        </w:rPr>
      </w:pPr>
      <w:r w:rsidRPr="00175BA2">
        <w:rPr>
          <w:rFonts w:asciiTheme="minorHAnsi" w:hAnsiTheme="minorHAnsi" w:cstheme="minorHAnsi"/>
          <w:sz w:val="22"/>
          <w:szCs w:val="22"/>
        </w:rPr>
        <w:t xml:space="preserve">A seguito dell’entrata in vigore, dal 1° ottobre 2020, dell’obbligo di utilizzo di e-DAS per ogni singola movimentazione su benzina e gasolio usato come carburante (si veda la </w:t>
      </w:r>
      <w:hyperlink r:id="rId7" w:history="1">
        <w:r w:rsidRPr="00175BA2">
          <w:rPr>
            <w:rStyle w:val="Collegamentoipertestuale"/>
            <w:rFonts w:asciiTheme="minorHAnsi" w:hAnsiTheme="minorHAnsi" w:cstheme="minorHAnsi"/>
            <w:sz w:val="22"/>
            <w:szCs w:val="22"/>
          </w:rPr>
          <w:t>notizia</w:t>
        </w:r>
      </w:hyperlink>
      <w:r w:rsidRPr="00175BA2">
        <w:rPr>
          <w:rFonts w:asciiTheme="minorHAnsi" w:hAnsiTheme="minorHAnsi" w:cstheme="minorHAnsi"/>
          <w:sz w:val="22"/>
          <w:szCs w:val="22"/>
        </w:rPr>
        <w:t xml:space="preserve"> del 28 settembre), ANITA ha fornito alcune precisazioni alla luce delle numerose richieste ricevute in proposito. </w:t>
      </w:r>
    </w:p>
    <w:p w14:paraId="16A58654" w14:textId="77777777" w:rsidR="00175BA2" w:rsidRDefault="00175BA2" w:rsidP="00175BA2">
      <w:pPr>
        <w:rPr>
          <w:rFonts w:asciiTheme="minorHAnsi" w:hAnsiTheme="minorHAnsi" w:cstheme="minorHAnsi"/>
          <w:sz w:val="22"/>
          <w:szCs w:val="22"/>
        </w:rPr>
      </w:pPr>
    </w:p>
    <w:p w14:paraId="17C84AA2" w14:textId="615F0DE9" w:rsidR="00175BA2" w:rsidRPr="00175BA2" w:rsidRDefault="00175BA2" w:rsidP="00175BA2">
      <w:pPr>
        <w:rPr>
          <w:rFonts w:asciiTheme="minorHAnsi" w:hAnsiTheme="minorHAnsi" w:cstheme="minorHAnsi"/>
          <w:sz w:val="22"/>
          <w:szCs w:val="22"/>
        </w:rPr>
      </w:pPr>
      <w:r w:rsidRPr="00175BA2">
        <w:rPr>
          <w:rFonts w:asciiTheme="minorHAnsi" w:hAnsiTheme="minorHAnsi" w:cstheme="minorHAnsi"/>
          <w:sz w:val="22"/>
          <w:szCs w:val="22"/>
        </w:rPr>
        <w:t>Le disposizioni sull’e-DAS prevedono adempimenti per i cessionari di carburanti, per chi li trasporta e anche per i destinatari degli stessi.</w:t>
      </w:r>
    </w:p>
    <w:p w14:paraId="2B616E55" w14:textId="77777777" w:rsidR="00175BA2" w:rsidRDefault="00175BA2" w:rsidP="00175BA2">
      <w:pPr>
        <w:rPr>
          <w:rFonts w:asciiTheme="minorHAnsi" w:hAnsiTheme="minorHAnsi" w:cstheme="minorHAnsi"/>
          <w:sz w:val="22"/>
          <w:szCs w:val="22"/>
          <w:u w:val="single"/>
        </w:rPr>
      </w:pPr>
    </w:p>
    <w:p w14:paraId="79E3DF8C" w14:textId="671F0075" w:rsidR="00175BA2" w:rsidRPr="00175BA2" w:rsidRDefault="00175BA2" w:rsidP="00175BA2">
      <w:pPr>
        <w:rPr>
          <w:rFonts w:asciiTheme="minorHAnsi" w:hAnsiTheme="minorHAnsi" w:cstheme="minorHAnsi"/>
          <w:sz w:val="22"/>
          <w:szCs w:val="22"/>
        </w:rPr>
      </w:pPr>
      <w:r w:rsidRPr="00175BA2">
        <w:rPr>
          <w:rFonts w:asciiTheme="minorHAnsi" w:hAnsiTheme="minorHAnsi" w:cstheme="minorHAnsi"/>
          <w:sz w:val="22"/>
          <w:szCs w:val="22"/>
          <w:u w:val="single"/>
        </w:rPr>
        <w:t>Di conseguenza la nuova disciplina coinvolge anche tutte le imprese che hanno depositi privati di carburante</w:t>
      </w:r>
      <w:r w:rsidRPr="00175BA2">
        <w:rPr>
          <w:rFonts w:asciiTheme="minorHAnsi" w:hAnsiTheme="minorHAnsi" w:cstheme="minorHAnsi"/>
          <w:sz w:val="22"/>
          <w:szCs w:val="22"/>
        </w:rPr>
        <w:t>.</w:t>
      </w:r>
    </w:p>
    <w:p w14:paraId="4E8FEA79" w14:textId="77777777" w:rsidR="00175BA2" w:rsidRDefault="00175BA2" w:rsidP="00175BA2">
      <w:pPr>
        <w:rPr>
          <w:rFonts w:asciiTheme="minorHAnsi" w:hAnsiTheme="minorHAnsi" w:cstheme="minorHAnsi"/>
          <w:sz w:val="22"/>
          <w:szCs w:val="22"/>
        </w:rPr>
      </w:pPr>
    </w:p>
    <w:p w14:paraId="3603EEA1" w14:textId="34919FD5" w:rsidR="00175BA2" w:rsidRPr="00175BA2" w:rsidRDefault="00175BA2" w:rsidP="00175BA2">
      <w:pPr>
        <w:rPr>
          <w:rFonts w:asciiTheme="minorHAnsi" w:hAnsiTheme="minorHAnsi" w:cstheme="minorHAnsi"/>
          <w:sz w:val="22"/>
          <w:szCs w:val="22"/>
        </w:rPr>
      </w:pPr>
      <w:r w:rsidRPr="00175BA2">
        <w:rPr>
          <w:rFonts w:asciiTheme="minorHAnsi" w:hAnsiTheme="minorHAnsi" w:cstheme="minorHAnsi"/>
          <w:sz w:val="22"/>
          <w:szCs w:val="22"/>
        </w:rPr>
        <w:t xml:space="preserve">In questo periodo, osserva ANITA, molti fornitori di gasolio hanno richiesto la proroga di 60 giorni all’Agenzia delle </w:t>
      </w:r>
      <w:r w:rsidR="007F5A1D">
        <w:rPr>
          <w:rFonts w:asciiTheme="minorHAnsi" w:hAnsiTheme="minorHAnsi" w:cstheme="minorHAnsi"/>
          <w:sz w:val="22"/>
          <w:szCs w:val="22"/>
        </w:rPr>
        <w:t>D</w:t>
      </w:r>
      <w:r w:rsidRPr="00175BA2">
        <w:rPr>
          <w:rFonts w:asciiTheme="minorHAnsi" w:hAnsiTheme="minorHAnsi" w:cstheme="minorHAnsi"/>
          <w:sz w:val="22"/>
          <w:szCs w:val="22"/>
        </w:rPr>
        <w:t>ogane e pertanto il prodotto da loro ceduto/venduto potrebbe ancora essere accompagnato dal vecchio DAS. In tal caso, occorre procedere come di consueto</w:t>
      </w:r>
      <w:r w:rsidR="007F5A1D">
        <w:rPr>
          <w:rFonts w:asciiTheme="minorHAnsi" w:hAnsiTheme="minorHAnsi" w:cstheme="minorHAnsi"/>
          <w:sz w:val="22"/>
          <w:szCs w:val="22"/>
        </w:rPr>
        <w:t xml:space="preserve"> </w:t>
      </w:r>
      <w:r w:rsidRPr="00175BA2">
        <w:rPr>
          <w:rFonts w:asciiTheme="minorHAnsi" w:hAnsiTheme="minorHAnsi" w:cstheme="minorHAnsi"/>
          <w:sz w:val="22"/>
          <w:szCs w:val="22"/>
        </w:rPr>
        <w:t xml:space="preserve">con la relativa annotazione sul registro di carico e scarico. </w:t>
      </w:r>
    </w:p>
    <w:p w14:paraId="14ED9B95" w14:textId="77777777" w:rsidR="00175BA2" w:rsidRDefault="00175BA2" w:rsidP="00175BA2">
      <w:pPr>
        <w:rPr>
          <w:rFonts w:asciiTheme="minorHAnsi" w:hAnsiTheme="minorHAnsi" w:cstheme="minorHAnsi"/>
          <w:sz w:val="22"/>
          <w:szCs w:val="22"/>
        </w:rPr>
      </w:pPr>
    </w:p>
    <w:p w14:paraId="4FE65833" w14:textId="25DE4046" w:rsidR="00175BA2" w:rsidRPr="00175BA2" w:rsidRDefault="007F5A1D" w:rsidP="00175BA2">
      <w:pPr>
        <w:rPr>
          <w:rFonts w:asciiTheme="minorHAnsi" w:hAnsiTheme="minorHAnsi" w:cstheme="minorHAnsi"/>
          <w:sz w:val="22"/>
          <w:szCs w:val="22"/>
        </w:rPr>
      </w:pPr>
      <w:r>
        <w:rPr>
          <w:rFonts w:asciiTheme="minorHAnsi" w:hAnsiTheme="minorHAnsi" w:cstheme="minorHAnsi"/>
          <w:sz w:val="22"/>
          <w:szCs w:val="22"/>
        </w:rPr>
        <w:t>Pertanto, i</w:t>
      </w:r>
      <w:r w:rsidR="00175BA2" w:rsidRPr="00175BA2">
        <w:rPr>
          <w:rFonts w:asciiTheme="minorHAnsi" w:hAnsiTheme="minorHAnsi" w:cstheme="minorHAnsi"/>
          <w:sz w:val="22"/>
          <w:szCs w:val="22"/>
        </w:rPr>
        <w:t xml:space="preserve"> proprietari di cisterne ad uso privato sono al momento coinvolti da questa nuova misura nel solo caso in cui ricevano il documento in formato elettronico (con presenza di QRCODE) da parte del cessionario. In tal caso, oltre all’annotazione sul registro di carico e scarico, sarà obbligatorio confermare la ricezione del prodotto e la contestuale chiusura dell’e-DAS, attraverso la piattaforma messa a disposizione dell’Agenzia delle </w:t>
      </w:r>
      <w:r>
        <w:rPr>
          <w:rFonts w:asciiTheme="minorHAnsi" w:hAnsiTheme="minorHAnsi" w:cstheme="minorHAnsi"/>
          <w:sz w:val="22"/>
          <w:szCs w:val="22"/>
        </w:rPr>
        <w:t>D</w:t>
      </w:r>
      <w:r w:rsidR="00175BA2" w:rsidRPr="00175BA2">
        <w:rPr>
          <w:rFonts w:asciiTheme="minorHAnsi" w:hAnsiTheme="minorHAnsi" w:cstheme="minorHAnsi"/>
          <w:sz w:val="22"/>
          <w:szCs w:val="22"/>
        </w:rPr>
        <w:t>ogane, alla quale è necessario iscriversi utilizzando l’identità digitale SPID.</w:t>
      </w:r>
    </w:p>
    <w:p w14:paraId="2CED528F" w14:textId="77777777" w:rsidR="00175BA2" w:rsidRDefault="00175BA2" w:rsidP="00175BA2">
      <w:pPr>
        <w:rPr>
          <w:rFonts w:asciiTheme="minorHAnsi" w:hAnsiTheme="minorHAnsi" w:cstheme="minorHAnsi"/>
          <w:sz w:val="22"/>
          <w:szCs w:val="22"/>
        </w:rPr>
      </w:pPr>
    </w:p>
    <w:p w14:paraId="52D281D4" w14:textId="6FA5B49C" w:rsidR="00175BA2" w:rsidRPr="00175BA2" w:rsidRDefault="00175BA2" w:rsidP="00175BA2">
      <w:pPr>
        <w:rPr>
          <w:rFonts w:asciiTheme="minorHAnsi" w:hAnsiTheme="minorHAnsi" w:cstheme="minorHAnsi"/>
          <w:sz w:val="22"/>
          <w:szCs w:val="22"/>
        </w:rPr>
      </w:pPr>
      <w:r w:rsidRPr="00175BA2">
        <w:rPr>
          <w:rFonts w:asciiTheme="minorHAnsi" w:hAnsiTheme="minorHAnsi" w:cstheme="minorHAnsi"/>
          <w:sz w:val="22"/>
          <w:szCs w:val="22"/>
        </w:rPr>
        <w:t xml:space="preserve">ANITA invita </w:t>
      </w:r>
      <w:r w:rsidR="007F5A1D">
        <w:rPr>
          <w:rFonts w:asciiTheme="minorHAnsi" w:hAnsiTheme="minorHAnsi" w:cstheme="minorHAnsi"/>
          <w:sz w:val="22"/>
          <w:szCs w:val="22"/>
        </w:rPr>
        <w:t>quindi</w:t>
      </w:r>
      <w:r w:rsidRPr="00175BA2">
        <w:rPr>
          <w:rFonts w:asciiTheme="minorHAnsi" w:hAnsiTheme="minorHAnsi" w:cstheme="minorHAnsi"/>
          <w:sz w:val="22"/>
          <w:szCs w:val="22"/>
        </w:rPr>
        <w:t xml:space="preserve"> a provvedere quanto prima all’iscrizione sul sito dell’Agenzia delle </w:t>
      </w:r>
      <w:r w:rsidR="007F5A1D">
        <w:rPr>
          <w:rFonts w:asciiTheme="minorHAnsi" w:hAnsiTheme="minorHAnsi" w:cstheme="minorHAnsi"/>
          <w:sz w:val="22"/>
          <w:szCs w:val="22"/>
        </w:rPr>
        <w:t>D</w:t>
      </w:r>
      <w:r w:rsidRPr="00175BA2">
        <w:rPr>
          <w:rFonts w:asciiTheme="minorHAnsi" w:hAnsiTheme="minorHAnsi" w:cstheme="minorHAnsi"/>
          <w:sz w:val="22"/>
          <w:szCs w:val="22"/>
        </w:rPr>
        <w:t>ogane</w:t>
      </w:r>
      <w:r w:rsidR="007F5A1D">
        <w:rPr>
          <w:rFonts w:asciiTheme="minorHAnsi" w:hAnsiTheme="minorHAnsi" w:cstheme="minorHAnsi"/>
          <w:sz w:val="22"/>
          <w:szCs w:val="22"/>
        </w:rPr>
        <w:t xml:space="preserve">, </w:t>
      </w:r>
      <w:r w:rsidRPr="00175BA2">
        <w:rPr>
          <w:rFonts w:asciiTheme="minorHAnsi" w:hAnsiTheme="minorHAnsi" w:cstheme="minorHAnsi"/>
          <w:sz w:val="22"/>
          <w:szCs w:val="22"/>
        </w:rPr>
        <w:t xml:space="preserve">così da essere pronti in caso di acquisti di gasolio accompagnati dal DAS elettronico. </w:t>
      </w:r>
    </w:p>
    <w:p w14:paraId="325C79DB" w14:textId="77777777" w:rsidR="00175BA2" w:rsidRDefault="00175BA2" w:rsidP="00175BA2">
      <w:pPr>
        <w:rPr>
          <w:rFonts w:asciiTheme="minorHAnsi" w:hAnsiTheme="minorHAnsi" w:cstheme="minorHAnsi"/>
          <w:sz w:val="22"/>
          <w:szCs w:val="22"/>
        </w:rPr>
      </w:pPr>
    </w:p>
    <w:p w14:paraId="70CB9208" w14:textId="6176D355" w:rsidR="00175BA2" w:rsidRPr="00175BA2" w:rsidRDefault="00175BA2" w:rsidP="00175BA2">
      <w:pPr>
        <w:rPr>
          <w:rFonts w:asciiTheme="minorHAnsi" w:hAnsiTheme="minorHAnsi" w:cstheme="minorHAnsi"/>
          <w:sz w:val="22"/>
          <w:szCs w:val="22"/>
        </w:rPr>
      </w:pPr>
      <w:r w:rsidRPr="00175BA2">
        <w:rPr>
          <w:rFonts w:asciiTheme="minorHAnsi" w:hAnsiTheme="minorHAnsi" w:cstheme="minorHAnsi"/>
          <w:sz w:val="22"/>
          <w:szCs w:val="22"/>
        </w:rPr>
        <w:t xml:space="preserve">Si ricorda </w:t>
      </w:r>
      <w:r w:rsidR="007F5A1D">
        <w:rPr>
          <w:rFonts w:asciiTheme="minorHAnsi" w:hAnsiTheme="minorHAnsi" w:cstheme="minorHAnsi"/>
          <w:sz w:val="22"/>
          <w:szCs w:val="22"/>
        </w:rPr>
        <w:t>in</w:t>
      </w:r>
      <w:r w:rsidRPr="00175BA2">
        <w:rPr>
          <w:rFonts w:asciiTheme="minorHAnsi" w:hAnsiTheme="minorHAnsi" w:cstheme="minorHAnsi"/>
          <w:sz w:val="22"/>
          <w:szCs w:val="22"/>
        </w:rPr>
        <w:t xml:space="preserve"> proposito che l’Agenzia delle Dogane ha pubblicato la </w:t>
      </w:r>
      <w:hyperlink r:id="rId8" w:history="1">
        <w:r w:rsidRPr="00175BA2">
          <w:rPr>
            <w:rStyle w:val="Collegamentoipertestuale"/>
            <w:rFonts w:asciiTheme="minorHAnsi" w:hAnsiTheme="minorHAnsi" w:cstheme="minorHAnsi"/>
            <w:sz w:val="22"/>
            <w:szCs w:val="22"/>
          </w:rPr>
          <w:t>circolare</w:t>
        </w:r>
      </w:hyperlink>
      <w:r w:rsidRPr="00175BA2">
        <w:rPr>
          <w:rFonts w:asciiTheme="minorHAnsi" w:hAnsiTheme="minorHAnsi" w:cstheme="minorHAnsi"/>
          <w:sz w:val="22"/>
          <w:szCs w:val="22"/>
        </w:rPr>
        <w:t xml:space="preserve"> 36/2020, contenente chiarimenti operativi relativi alla fase di prima applicazione dell’utilizzo obbligatorio dell’e-DAS, a cui si rimanda per eventuali approfondimenti. </w:t>
      </w:r>
    </w:p>
    <w:p w14:paraId="46916AEC" w14:textId="77777777" w:rsidR="00E73504" w:rsidRPr="00E73504" w:rsidRDefault="00E73504" w:rsidP="00E73504">
      <w:pPr>
        <w:ind w:left="142"/>
        <w:jc w:val="both"/>
        <w:rPr>
          <w:rFonts w:asciiTheme="minorHAnsi" w:hAnsiTheme="minorHAnsi" w:cstheme="minorHAnsi"/>
          <w:color w:val="000000"/>
          <w:sz w:val="22"/>
          <w:szCs w:val="22"/>
        </w:rPr>
      </w:pPr>
    </w:p>
    <w:p w14:paraId="14AD5570" w14:textId="4BEFD70F" w:rsidR="003F1B56" w:rsidRDefault="003F1B56" w:rsidP="00E73504">
      <w:pPr>
        <w:pStyle w:val="Rientrocorpodeltesto"/>
        <w:ind w:left="142"/>
        <w:rPr>
          <w:rFonts w:asciiTheme="minorHAnsi" w:hAnsiTheme="minorHAnsi" w:cstheme="minorHAnsi"/>
          <w:b/>
          <w:szCs w:val="22"/>
        </w:rPr>
      </w:pPr>
    </w:p>
    <w:p w14:paraId="4B1A46CC" w14:textId="77777777" w:rsidR="00625A60" w:rsidRPr="00E73504" w:rsidRDefault="00625A60" w:rsidP="00E73504">
      <w:pPr>
        <w:pStyle w:val="Rientrocorpodeltesto"/>
        <w:ind w:left="142"/>
        <w:rPr>
          <w:rFonts w:asciiTheme="minorHAnsi" w:hAnsiTheme="minorHAnsi" w:cstheme="minorHAnsi"/>
          <w:b/>
          <w:szCs w:val="22"/>
        </w:rPr>
      </w:pPr>
    </w:p>
    <w:p w14:paraId="5E407043" w14:textId="77777777" w:rsidR="00D710E0" w:rsidRPr="00E73504" w:rsidRDefault="00D710E0" w:rsidP="00E73504">
      <w:pPr>
        <w:autoSpaceDE w:val="0"/>
        <w:autoSpaceDN w:val="0"/>
        <w:adjustRightInd w:val="0"/>
        <w:ind w:left="142"/>
        <w:jc w:val="both"/>
        <w:rPr>
          <w:rFonts w:asciiTheme="minorHAnsi" w:hAnsiTheme="minorHAnsi" w:cstheme="minorHAnsi"/>
          <w:b/>
          <w:bCs/>
          <w:sz w:val="22"/>
          <w:szCs w:val="22"/>
        </w:rPr>
      </w:pPr>
      <w:r w:rsidRPr="00E73504">
        <w:rPr>
          <w:rFonts w:asciiTheme="minorHAnsi" w:hAnsiTheme="minorHAnsi" w:cstheme="minorHAnsi"/>
          <w:b/>
          <w:bCs/>
          <w:sz w:val="22"/>
          <w:szCs w:val="22"/>
        </w:rPr>
        <w:t>Riferimenti:</w:t>
      </w:r>
    </w:p>
    <w:p w14:paraId="691FB4D8" w14:textId="28B641AC" w:rsidR="00D710E0" w:rsidRPr="00E73504" w:rsidRDefault="00D710E0" w:rsidP="00E73504">
      <w:pPr>
        <w:autoSpaceDE w:val="0"/>
        <w:autoSpaceDN w:val="0"/>
        <w:adjustRightInd w:val="0"/>
        <w:ind w:left="142"/>
        <w:jc w:val="both"/>
        <w:rPr>
          <w:rFonts w:asciiTheme="minorHAnsi" w:hAnsiTheme="minorHAnsi" w:cstheme="minorHAnsi"/>
          <w:color w:val="0000FF"/>
          <w:sz w:val="22"/>
          <w:szCs w:val="22"/>
        </w:rPr>
      </w:pPr>
      <w:r w:rsidRPr="00E73504">
        <w:rPr>
          <w:rFonts w:asciiTheme="minorHAnsi" w:hAnsiTheme="minorHAnsi" w:cstheme="minorHAnsi"/>
          <w:sz w:val="22"/>
          <w:szCs w:val="22"/>
        </w:rPr>
        <w:t xml:space="preserve">Area Ambiente, Sicurezza e Trasporti – </w:t>
      </w:r>
      <w:hyperlink r:id="rId9" w:history="1">
        <w:r w:rsidR="00354D8D" w:rsidRPr="00DE2AB2">
          <w:rPr>
            <w:rStyle w:val="Collegamentoipertestuale"/>
            <w:rFonts w:asciiTheme="minorHAnsi" w:hAnsiTheme="minorHAnsi" w:cstheme="minorHAnsi"/>
            <w:sz w:val="22"/>
            <w:szCs w:val="22"/>
          </w:rPr>
          <w:t>trasporti@confindustria.umbria.it</w:t>
        </w:r>
      </w:hyperlink>
    </w:p>
    <w:p w14:paraId="74443351" w14:textId="77777777" w:rsidR="00D710E0" w:rsidRPr="00E73504" w:rsidRDefault="00D710E0" w:rsidP="00E73504">
      <w:pPr>
        <w:autoSpaceDE w:val="0"/>
        <w:autoSpaceDN w:val="0"/>
        <w:adjustRightInd w:val="0"/>
        <w:ind w:left="142"/>
        <w:jc w:val="both"/>
        <w:rPr>
          <w:rFonts w:asciiTheme="minorHAnsi" w:hAnsiTheme="minorHAnsi" w:cstheme="minorHAnsi"/>
          <w:sz w:val="22"/>
          <w:szCs w:val="22"/>
        </w:rPr>
      </w:pPr>
      <w:r w:rsidRPr="00E73504">
        <w:rPr>
          <w:rFonts w:asciiTheme="minorHAnsi" w:hAnsiTheme="minorHAnsi" w:cstheme="minorHAnsi"/>
          <w:sz w:val="22"/>
          <w:szCs w:val="22"/>
        </w:rPr>
        <w:t xml:space="preserve">Andrea Dominici - T. 0744 443418 - C. 338 6278499 - </w:t>
      </w:r>
      <w:hyperlink r:id="rId10" w:tgtFrame="_blank" w:history="1">
        <w:r w:rsidRPr="00E73504">
          <w:rPr>
            <w:rStyle w:val="Collegamentoipertestuale"/>
            <w:rFonts w:asciiTheme="minorHAnsi" w:hAnsiTheme="minorHAnsi" w:cstheme="minorHAnsi"/>
            <w:sz w:val="22"/>
            <w:szCs w:val="22"/>
          </w:rPr>
          <w:t>dominici@confindustria.umbria.it</w:t>
        </w:r>
      </w:hyperlink>
    </w:p>
    <w:p w14:paraId="25F861F7" w14:textId="77777777" w:rsidR="008B5914" w:rsidRPr="00E73504" w:rsidRDefault="008B5914" w:rsidP="008B5914">
      <w:pPr>
        <w:autoSpaceDE w:val="0"/>
        <w:autoSpaceDN w:val="0"/>
        <w:adjustRightInd w:val="0"/>
        <w:ind w:left="142"/>
        <w:jc w:val="both"/>
        <w:rPr>
          <w:rFonts w:asciiTheme="minorHAnsi" w:hAnsiTheme="minorHAnsi" w:cstheme="minorHAnsi"/>
          <w:sz w:val="22"/>
          <w:szCs w:val="22"/>
        </w:rPr>
      </w:pPr>
      <w:r w:rsidRPr="00E73504">
        <w:rPr>
          <w:rFonts w:asciiTheme="minorHAnsi" w:hAnsiTheme="minorHAnsi" w:cstheme="minorHAnsi"/>
          <w:sz w:val="22"/>
          <w:szCs w:val="22"/>
        </w:rPr>
        <w:t xml:space="preserve">Andrea Di Matteo - T. 075 5820227 - C. 335 1215606 - </w:t>
      </w:r>
      <w:hyperlink r:id="rId11" w:tgtFrame="_blank" w:history="1">
        <w:r w:rsidRPr="00E73504">
          <w:rPr>
            <w:rStyle w:val="Collegamentoipertestuale"/>
            <w:rFonts w:asciiTheme="minorHAnsi" w:hAnsiTheme="minorHAnsi" w:cstheme="minorHAnsi"/>
            <w:sz w:val="22"/>
            <w:szCs w:val="22"/>
          </w:rPr>
          <w:t>dimatteo@confindustria.umbria.it</w:t>
        </w:r>
      </w:hyperlink>
    </w:p>
    <w:p w14:paraId="7771A8E7" w14:textId="77777777" w:rsidR="00D710E0" w:rsidRPr="00E73504" w:rsidRDefault="00D710E0" w:rsidP="00E73504">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227BEF51" w14:textId="468B1FB2" w:rsidR="008D333D" w:rsidRPr="00E73504" w:rsidRDefault="008D333D" w:rsidP="00E73504">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24BD36E" w14:textId="77777777" w:rsidR="003523FD" w:rsidRPr="00E73504" w:rsidRDefault="003523FD" w:rsidP="00E73504">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4C8FF60F" w14:textId="77777777" w:rsidR="00AE72A9" w:rsidRPr="00E73504" w:rsidRDefault="00AE72A9" w:rsidP="00E73504">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CFEE0C5" w14:textId="57281032" w:rsidR="00FA09FD" w:rsidRPr="00E73504" w:rsidRDefault="00FA09FD" w:rsidP="00E73504">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E73504">
        <w:rPr>
          <w:rFonts w:asciiTheme="minorHAnsi" w:hAnsiTheme="minorHAnsi" w:cstheme="minorHAnsi"/>
          <w:sz w:val="22"/>
          <w:szCs w:val="22"/>
        </w:rPr>
        <w:t xml:space="preserve">Pubblicata il </w:t>
      </w:r>
      <w:r w:rsidR="00257254" w:rsidRPr="00E73504">
        <w:rPr>
          <w:rFonts w:asciiTheme="minorHAnsi" w:hAnsiTheme="minorHAnsi" w:cstheme="minorHAnsi"/>
          <w:sz w:val="22"/>
          <w:szCs w:val="22"/>
        </w:rPr>
        <w:t>1</w:t>
      </w:r>
      <w:r w:rsidR="00175BA2">
        <w:rPr>
          <w:rFonts w:asciiTheme="minorHAnsi" w:hAnsiTheme="minorHAnsi" w:cstheme="minorHAnsi"/>
          <w:sz w:val="22"/>
          <w:szCs w:val="22"/>
        </w:rPr>
        <w:t>5</w:t>
      </w:r>
      <w:r w:rsidR="00B30F6F" w:rsidRPr="00E73504">
        <w:rPr>
          <w:rFonts w:asciiTheme="minorHAnsi" w:hAnsiTheme="minorHAnsi" w:cstheme="minorHAnsi"/>
          <w:sz w:val="22"/>
          <w:szCs w:val="22"/>
        </w:rPr>
        <w:t>/10</w:t>
      </w:r>
      <w:r w:rsidR="00865843" w:rsidRPr="00E73504">
        <w:rPr>
          <w:rFonts w:asciiTheme="minorHAnsi" w:hAnsiTheme="minorHAnsi" w:cstheme="minorHAnsi"/>
          <w:sz w:val="22"/>
          <w:szCs w:val="22"/>
        </w:rPr>
        <w:t>/2</w:t>
      </w:r>
      <w:r w:rsidR="00466C5C" w:rsidRPr="00E73504">
        <w:rPr>
          <w:rFonts w:asciiTheme="minorHAnsi" w:hAnsiTheme="minorHAnsi" w:cstheme="minorHAnsi"/>
          <w:sz w:val="22"/>
          <w:szCs w:val="22"/>
        </w:rPr>
        <w:t>020</w:t>
      </w:r>
    </w:p>
    <w:sectPr w:rsidR="00FA09FD" w:rsidRPr="00E73504" w:rsidSect="0027008E">
      <w:headerReference w:type="first" r:id="rId12"/>
      <w:footerReference w:type="first" r:id="rId13"/>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856A2" w14:textId="77777777" w:rsidR="008D23C0" w:rsidRDefault="008D23C0">
      <w:r>
        <w:separator/>
      </w:r>
    </w:p>
  </w:endnote>
  <w:endnote w:type="continuationSeparator" w:id="0">
    <w:p w14:paraId="1A724B1C" w14:textId="77777777" w:rsidR="008D23C0" w:rsidRDefault="008D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213BD" w14:textId="77777777" w:rsidR="008D23C0" w:rsidRDefault="008D23C0">
      <w:r>
        <w:separator/>
      </w:r>
    </w:p>
  </w:footnote>
  <w:footnote w:type="continuationSeparator" w:id="0">
    <w:p w14:paraId="79AC0117" w14:textId="77777777" w:rsidR="008D23C0" w:rsidRDefault="008D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F66"/>
    <w:multiLevelType w:val="multilevel"/>
    <w:tmpl w:val="AB32322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1F67304"/>
    <w:multiLevelType w:val="hybridMultilevel"/>
    <w:tmpl w:val="637C1C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A0222CA"/>
    <w:multiLevelType w:val="hybridMultilevel"/>
    <w:tmpl w:val="C45818C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0A713C3"/>
    <w:multiLevelType w:val="hybridMultilevel"/>
    <w:tmpl w:val="A8122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11CB5EAC"/>
    <w:multiLevelType w:val="multilevel"/>
    <w:tmpl w:val="816696F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E2D5501"/>
    <w:multiLevelType w:val="hybridMultilevel"/>
    <w:tmpl w:val="EF82E0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32576EF"/>
    <w:multiLevelType w:val="multilevel"/>
    <w:tmpl w:val="0F9656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26F65853"/>
    <w:multiLevelType w:val="multilevel"/>
    <w:tmpl w:val="507AD9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8F32448"/>
    <w:multiLevelType w:val="multilevel"/>
    <w:tmpl w:val="2F94D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71D5A"/>
    <w:multiLevelType w:val="multilevel"/>
    <w:tmpl w:val="76E47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775BD"/>
    <w:multiLevelType w:val="multilevel"/>
    <w:tmpl w:val="479C9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6857B4"/>
    <w:multiLevelType w:val="multilevel"/>
    <w:tmpl w:val="C18E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411E5"/>
    <w:multiLevelType w:val="multilevel"/>
    <w:tmpl w:val="7932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87438"/>
    <w:multiLevelType w:val="multilevel"/>
    <w:tmpl w:val="950423B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23232DF"/>
    <w:multiLevelType w:val="hybridMultilevel"/>
    <w:tmpl w:val="A15EFD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472174FD"/>
    <w:multiLevelType w:val="multilevel"/>
    <w:tmpl w:val="C430DA24"/>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494C2300"/>
    <w:multiLevelType w:val="multilevel"/>
    <w:tmpl w:val="D60AC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C07E3A"/>
    <w:multiLevelType w:val="multilevel"/>
    <w:tmpl w:val="B0E4C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EF053F"/>
    <w:multiLevelType w:val="multilevel"/>
    <w:tmpl w:val="07F6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D6687"/>
    <w:multiLevelType w:val="multilevel"/>
    <w:tmpl w:val="1CE627E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59CD6652"/>
    <w:multiLevelType w:val="multilevel"/>
    <w:tmpl w:val="3FB67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D75F3F"/>
    <w:multiLevelType w:val="multilevel"/>
    <w:tmpl w:val="88162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B92567"/>
    <w:multiLevelType w:val="multilevel"/>
    <w:tmpl w:val="300228C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79FE50C1"/>
    <w:multiLevelType w:val="hybridMultilevel"/>
    <w:tmpl w:val="692651F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7AA72A02"/>
    <w:multiLevelType w:val="hybridMultilevel"/>
    <w:tmpl w:val="7C6CA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C52965"/>
    <w:multiLevelType w:val="multilevel"/>
    <w:tmpl w:val="7A06D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18"/>
  </w:num>
  <w:num w:numId="17">
    <w:abstractNumId w:val="16"/>
  </w:num>
  <w:num w:numId="18">
    <w:abstractNumId w:val="24"/>
  </w:num>
  <w:num w:numId="19">
    <w:abstractNumId w:val="3"/>
  </w:num>
  <w:num w:numId="20">
    <w:abstractNumId w:val="14"/>
  </w:num>
  <w:num w:numId="21">
    <w:abstractNumId w:val="2"/>
  </w:num>
  <w:num w:numId="22">
    <w:abstractNumId w:val="5"/>
  </w:num>
  <w:num w:numId="23">
    <w:abstractNumId w:val="10"/>
  </w:num>
  <w:num w:numId="24">
    <w:abstractNumId w:val="20"/>
  </w:num>
  <w:num w:numId="25">
    <w:abstractNumId w:val="1"/>
  </w:num>
  <w:num w:numId="2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112E8"/>
    <w:rsid w:val="00011872"/>
    <w:rsid w:val="00014CFE"/>
    <w:rsid w:val="00015150"/>
    <w:rsid w:val="00017F8A"/>
    <w:rsid w:val="00022C88"/>
    <w:rsid w:val="00023ADA"/>
    <w:rsid w:val="00026E78"/>
    <w:rsid w:val="00031409"/>
    <w:rsid w:val="00036369"/>
    <w:rsid w:val="00037418"/>
    <w:rsid w:val="00040183"/>
    <w:rsid w:val="00040563"/>
    <w:rsid w:val="00040CFB"/>
    <w:rsid w:val="00042E9F"/>
    <w:rsid w:val="0004650B"/>
    <w:rsid w:val="00052071"/>
    <w:rsid w:val="000524BE"/>
    <w:rsid w:val="000539CB"/>
    <w:rsid w:val="00055184"/>
    <w:rsid w:val="0005590E"/>
    <w:rsid w:val="000603B5"/>
    <w:rsid w:val="00062FAD"/>
    <w:rsid w:val="000648AF"/>
    <w:rsid w:val="000661DC"/>
    <w:rsid w:val="00071197"/>
    <w:rsid w:val="000721A8"/>
    <w:rsid w:val="00072F20"/>
    <w:rsid w:val="00075076"/>
    <w:rsid w:val="00083527"/>
    <w:rsid w:val="000838D6"/>
    <w:rsid w:val="00084D4E"/>
    <w:rsid w:val="00087B48"/>
    <w:rsid w:val="0009034E"/>
    <w:rsid w:val="000908B8"/>
    <w:rsid w:val="00091816"/>
    <w:rsid w:val="00093B32"/>
    <w:rsid w:val="00094DCB"/>
    <w:rsid w:val="00096505"/>
    <w:rsid w:val="000A187D"/>
    <w:rsid w:val="000A1C44"/>
    <w:rsid w:val="000A464B"/>
    <w:rsid w:val="000A47FE"/>
    <w:rsid w:val="000A55A8"/>
    <w:rsid w:val="000A66E5"/>
    <w:rsid w:val="000B5400"/>
    <w:rsid w:val="000B5C22"/>
    <w:rsid w:val="000B6F5A"/>
    <w:rsid w:val="000B7C86"/>
    <w:rsid w:val="000C2524"/>
    <w:rsid w:val="000C3208"/>
    <w:rsid w:val="000D0E46"/>
    <w:rsid w:val="000D3FED"/>
    <w:rsid w:val="000E55B4"/>
    <w:rsid w:val="000F135E"/>
    <w:rsid w:val="00102300"/>
    <w:rsid w:val="001031E9"/>
    <w:rsid w:val="001071D1"/>
    <w:rsid w:val="00113AD1"/>
    <w:rsid w:val="00115A2B"/>
    <w:rsid w:val="001204A6"/>
    <w:rsid w:val="00123130"/>
    <w:rsid w:val="00124B45"/>
    <w:rsid w:val="0013046D"/>
    <w:rsid w:val="00132800"/>
    <w:rsid w:val="00132C76"/>
    <w:rsid w:val="0013516E"/>
    <w:rsid w:val="001352C8"/>
    <w:rsid w:val="001455E0"/>
    <w:rsid w:val="00151BDD"/>
    <w:rsid w:val="00163CD6"/>
    <w:rsid w:val="001715E7"/>
    <w:rsid w:val="001725A7"/>
    <w:rsid w:val="00175BA2"/>
    <w:rsid w:val="001778FD"/>
    <w:rsid w:val="0018111E"/>
    <w:rsid w:val="00183A60"/>
    <w:rsid w:val="001867E9"/>
    <w:rsid w:val="00187691"/>
    <w:rsid w:val="00187B99"/>
    <w:rsid w:val="00190AD1"/>
    <w:rsid w:val="00191DC7"/>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072B"/>
    <w:rsid w:val="001D224D"/>
    <w:rsid w:val="001D4E62"/>
    <w:rsid w:val="001D69D7"/>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307D2"/>
    <w:rsid w:val="00230D70"/>
    <w:rsid w:val="00232EE7"/>
    <w:rsid w:val="00235BB7"/>
    <w:rsid w:val="00237B46"/>
    <w:rsid w:val="00242052"/>
    <w:rsid w:val="00242171"/>
    <w:rsid w:val="00243805"/>
    <w:rsid w:val="00243A70"/>
    <w:rsid w:val="00251339"/>
    <w:rsid w:val="00251D4B"/>
    <w:rsid w:val="00253943"/>
    <w:rsid w:val="00254B89"/>
    <w:rsid w:val="00257254"/>
    <w:rsid w:val="00263ECC"/>
    <w:rsid w:val="00267930"/>
    <w:rsid w:val="00267AF5"/>
    <w:rsid w:val="00267D55"/>
    <w:rsid w:val="0027008E"/>
    <w:rsid w:val="00270C84"/>
    <w:rsid w:val="002715B6"/>
    <w:rsid w:val="0027491B"/>
    <w:rsid w:val="00276B9F"/>
    <w:rsid w:val="00287B0F"/>
    <w:rsid w:val="00293BCC"/>
    <w:rsid w:val="00293C85"/>
    <w:rsid w:val="00297F31"/>
    <w:rsid w:val="002A09BF"/>
    <w:rsid w:val="002A1E99"/>
    <w:rsid w:val="002B567E"/>
    <w:rsid w:val="002B5A80"/>
    <w:rsid w:val="002B73C9"/>
    <w:rsid w:val="002B74DC"/>
    <w:rsid w:val="002B7EEB"/>
    <w:rsid w:val="002C24FF"/>
    <w:rsid w:val="002C3EDC"/>
    <w:rsid w:val="002C714B"/>
    <w:rsid w:val="002D1D07"/>
    <w:rsid w:val="002D3D96"/>
    <w:rsid w:val="002E0AB5"/>
    <w:rsid w:val="002E1DC5"/>
    <w:rsid w:val="002E1E84"/>
    <w:rsid w:val="002E2B6A"/>
    <w:rsid w:val="002E4D38"/>
    <w:rsid w:val="002E4E19"/>
    <w:rsid w:val="002F42D1"/>
    <w:rsid w:val="002F4D81"/>
    <w:rsid w:val="0030090C"/>
    <w:rsid w:val="00310AFD"/>
    <w:rsid w:val="00310D27"/>
    <w:rsid w:val="00313531"/>
    <w:rsid w:val="00321B4F"/>
    <w:rsid w:val="00322A6F"/>
    <w:rsid w:val="00324DE2"/>
    <w:rsid w:val="00326B28"/>
    <w:rsid w:val="0033105D"/>
    <w:rsid w:val="003331B6"/>
    <w:rsid w:val="003334A8"/>
    <w:rsid w:val="00335832"/>
    <w:rsid w:val="00337A8B"/>
    <w:rsid w:val="003400DD"/>
    <w:rsid w:val="0034694B"/>
    <w:rsid w:val="00346C93"/>
    <w:rsid w:val="00350EA4"/>
    <w:rsid w:val="003523FD"/>
    <w:rsid w:val="003540C1"/>
    <w:rsid w:val="00354D8D"/>
    <w:rsid w:val="00355A8C"/>
    <w:rsid w:val="00355CF5"/>
    <w:rsid w:val="00356718"/>
    <w:rsid w:val="00361275"/>
    <w:rsid w:val="0036245C"/>
    <w:rsid w:val="003735E3"/>
    <w:rsid w:val="003751E9"/>
    <w:rsid w:val="00375F47"/>
    <w:rsid w:val="00381055"/>
    <w:rsid w:val="00381A37"/>
    <w:rsid w:val="00395305"/>
    <w:rsid w:val="0039681E"/>
    <w:rsid w:val="003A134D"/>
    <w:rsid w:val="003A367B"/>
    <w:rsid w:val="003A4277"/>
    <w:rsid w:val="003A79EB"/>
    <w:rsid w:val="003B1C78"/>
    <w:rsid w:val="003B5C6C"/>
    <w:rsid w:val="003C2FA9"/>
    <w:rsid w:val="003C5532"/>
    <w:rsid w:val="003E4FF5"/>
    <w:rsid w:val="003E5F5C"/>
    <w:rsid w:val="003E6DDA"/>
    <w:rsid w:val="003F1B56"/>
    <w:rsid w:val="00400C53"/>
    <w:rsid w:val="00402BC9"/>
    <w:rsid w:val="00407FC3"/>
    <w:rsid w:val="00410350"/>
    <w:rsid w:val="004125E6"/>
    <w:rsid w:val="00415850"/>
    <w:rsid w:val="004176D9"/>
    <w:rsid w:val="00422AFC"/>
    <w:rsid w:val="00422B6A"/>
    <w:rsid w:val="0042628C"/>
    <w:rsid w:val="00431544"/>
    <w:rsid w:val="00434BAE"/>
    <w:rsid w:val="00437EE8"/>
    <w:rsid w:val="004428F9"/>
    <w:rsid w:val="00442941"/>
    <w:rsid w:val="00445244"/>
    <w:rsid w:val="00447F0D"/>
    <w:rsid w:val="00450D41"/>
    <w:rsid w:val="00452023"/>
    <w:rsid w:val="00453F9C"/>
    <w:rsid w:val="004545E4"/>
    <w:rsid w:val="00457F83"/>
    <w:rsid w:val="00460490"/>
    <w:rsid w:val="00460662"/>
    <w:rsid w:val="004606F2"/>
    <w:rsid w:val="00464138"/>
    <w:rsid w:val="00466C5C"/>
    <w:rsid w:val="00472D2B"/>
    <w:rsid w:val="0047651F"/>
    <w:rsid w:val="004767B5"/>
    <w:rsid w:val="0048380D"/>
    <w:rsid w:val="004857B0"/>
    <w:rsid w:val="00492040"/>
    <w:rsid w:val="004A2834"/>
    <w:rsid w:val="004A3527"/>
    <w:rsid w:val="004A40CA"/>
    <w:rsid w:val="004A7079"/>
    <w:rsid w:val="004A7C8D"/>
    <w:rsid w:val="004C204A"/>
    <w:rsid w:val="004C2CC8"/>
    <w:rsid w:val="004C3042"/>
    <w:rsid w:val="004C674B"/>
    <w:rsid w:val="004C7EA1"/>
    <w:rsid w:val="004D1F69"/>
    <w:rsid w:val="004D2B79"/>
    <w:rsid w:val="004D2C6E"/>
    <w:rsid w:val="004D48E8"/>
    <w:rsid w:val="004D4C6D"/>
    <w:rsid w:val="004D5C73"/>
    <w:rsid w:val="004E0BC2"/>
    <w:rsid w:val="004E4D74"/>
    <w:rsid w:val="004E4F97"/>
    <w:rsid w:val="004E651F"/>
    <w:rsid w:val="004F157A"/>
    <w:rsid w:val="004F1A96"/>
    <w:rsid w:val="004F6EDA"/>
    <w:rsid w:val="0050335C"/>
    <w:rsid w:val="00510867"/>
    <w:rsid w:val="00510936"/>
    <w:rsid w:val="00510B8D"/>
    <w:rsid w:val="00511681"/>
    <w:rsid w:val="00524EFB"/>
    <w:rsid w:val="005264A9"/>
    <w:rsid w:val="0053040C"/>
    <w:rsid w:val="0053149D"/>
    <w:rsid w:val="00531CA4"/>
    <w:rsid w:val="005321D3"/>
    <w:rsid w:val="00536B99"/>
    <w:rsid w:val="005414D3"/>
    <w:rsid w:val="005426FC"/>
    <w:rsid w:val="00551446"/>
    <w:rsid w:val="005520C0"/>
    <w:rsid w:val="00557C82"/>
    <w:rsid w:val="00560EE3"/>
    <w:rsid w:val="00562B53"/>
    <w:rsid w:val="005647F1"/>
    <w:rsid w:val="005648A3"/>
    <w:rsid w:val="00565BA4"/>
    <w:rsid w:val="00570834"/>
    <w:rsid w:val="00571AA5"/>
    <w:rsid w:val="0057317C"/>
    <w:rsid w:val="005800D2"/>
    <w:rsid w:val="00580952"/>
    <w:rsid w:val="00584B1D"/>
    <w:rsid w:val="00587A72"/>
    <w:rsid w:val="005A192E"/>
    <w:rsid w:val="005A729F"/>
    <w:rsid w:val="005B042C"/>
    <w:rsid w:val="005B546D"/>
    <w:rsid w:val="005B5B60"/>
    <w:rsid w:val="005B606F"/>
    <w:rsid w:val="005B781B"/>
    <w:rsid w:val="005C0998"/>
    <w:rsid w:val="005C146E"/>
    <w:rsid w:val="005C51D8"/>
    <w:rsid w:val="005C7654"/>
    <w:rsid w:val="005C77A2"/>
    <w:rsid w:val="005E2AB6"/>
    <w:rsid w:val="005E30AC"/>
    <w:rsid w:val="005E5DA8"/>
    <w:rsid w:val="005F3AE7"/>
    <w:rsid w:val="005F7957"/>
    <w:rsid w:val="006031EC"/>
    <w:rsid w:val="00603A83"/>
    <w:rsid w:val="00607CBF"/>
    <w:rsid w:val="00611023"/>
    <w:rsid w:val="006130EF"/>
    <w:rsid w:val="00614C4A"/>
    <w:rsid w:val="00625A60"/>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763F6"/>
    <w:rsid w:val="00681F97"/>
    <w:rsid w:val="00686FA3"/>
    <w:rsid w:val="006932B2"/>
    <w:rsid w:val="006A01F4"/>
    <w:rsid w:val="006A11AF"/>
    <w:rsid w:val="006A30FE"/>
    <w:rsid w:val="006A4AEC"/>
    <w:rsid w:val="006A528D"/>
    <w:rsid w:val="006B1BBB"/>
    <w:rsid w:val="006B4852"/>
    <w:rsid w:val="006B6715"/>
    <w:rsid w:val="006B7428"/>
    <w:rsid w:val="006B75FB"/>
    <w:rsid w:val="006C249E"/>
    <w:rsid w:val="006C3296"/>
    <w:rsid w:val="006C5530"/>
    <w:rsid w:val="006D10EF"/>
    <w:rsid w:val="006D2AC1"/>
    <w:rsid w:val="006D7078"/>
    <w:rsid w:val="006E5CBE"/>
    <w:rsid w:val="006E623F"/>
    <w:rsid w:val="006F14A3"/>
    <w:rsid w:val="006F159B"/>
    <w:rsid w:val="006F1B13"/>
    <w:rsid w:val="006F26A7"/>
    <w:rsid w:val="00720A6F"/>
    <w:rsid w:val="00723D34"/>
    <w:rsid w:val="00724040"/>
    <w:rsid w:val="00725DFF"/>
    <w:rsid w:val="0073184C"/>
    <w:rsid w:val="0073518B"/>
    <w:rsid w:val="00736D36"/>
    <w:rsid w:val="00740910"/>
    <w:rsid w:val="00745037"/>
    <w:rsid w:val="007458BB"/>
    <w:rsid w:val="007509DA"/>
    <w:rsid w:val="00750D1B"/>
    <w:rsid w:val="00753224"/>
    <w:rsid w:val="0075722D"/>
    <w:rsid w:val="00760137"/>
    <w:rsid w:val="00760462"/>
    <w:rsid w:val="007613F3"/>
    <w:rsid w:val="00761B2C"/>
    <w:rsid w:val="00763E30"/>
    <w:rsid w:val="007713E4"/>
    <w:rsid w:val="00771E17"/>
    <w:rsid w:val="00773748"/>
    <w:rsid w:val="00774882"/>
    <w:rsid w:val="00774904"/>
    <w:rsid w:val="00777948"/>
    <w:rsid w:val="007817A1"/>
    <w:rsid w:val="007821DE"/>
    <w:rsid w:val="00783E6E"/>
    <w:rsid w:val="00784FF1"/>
    <w:rsid w:val="00797901"/>
    <w:rsid w:val="007A0C32"/>
    <w:rsid w:val="007B0324"/>
    <w:rsid w:val="007B0628"/>
    <w:rsid w:val="007B3AA0"/>
    <w:rsid w:val="007B4FE7"/>
    <w:rsid w:val="007B5788"/>
    <w:rsid w:val="007B72D4"/>
    <w:rsid w:val="007B7D2A"/>
    <w:rsid w:val="007C0AB2"/>
    <w:rsid w:val="007C220A"/>
    <w:rsid w:val="007D16A0"/>
    <w:rsid w:val="007D34AB"/>
    <w:rsid w:val="007D7A85"/>
    <w:rsid w:val="007E01AE"/>
    <w:rsid w:val="007E0C57"/>
    <w:rsid w:val="007E1EAD"/>
    <w:rsid w:val="007E39C4"/>
    <w:rsid w:val="007E700E"/>
    <w:rsid w:val="007F081C"/>
    <w:rsid w:val="007F117C"/>
    <w:rsid w:val="007F5A1D"/>
    <w:rsid w:val="007F61DB"/>
    <w:rsid w:val="00813BAD"/>
    <w:rsid w:val="00816FB6"/>
    <w:rsid w:val="00831AB7"/>
    <w:rsid w:val="008340C8"/>
    <w:rsid w:val="00835670"/>
    <w:rsid w:val="0083593C"/>
    <w:rsid w:val="00850549"/>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51D5"/>
    <w:rsid w:val="008A5F76"/>
    <w:rsid w:val="008B0761"/>
    <w:rsid w:val="008B3D19"/>
    <w:rsid w:val="008B4111"/>
    <w:rsid w:val="008B4820"/>
    <w:rsid w:val="008B5914"/>
    <w:rsid w:val="008B7A3F"/>
    <w:rsid w:val="008B7AAD"/>
    <w:rsid w:val="008C09E2"/>
    <w:rsid w:val="008C187C"/>
    <w:rsid w:val="008C46C0"/>
    <w:rsid w:val="008C54AE"/>
    <w:rsid w:val="008C5651"/>
    <w:rsid w:val="008C6FB9"/>
    <w:rsid w:val="008D23C0"/>
    <w:rsid w:val="008D2770"/>
    <w:rsid w:val="008D2CA7"/>
    <w:rsid w:val="008D333D"/>
    <w:rsid w:val="008D4023"/>
    <w:rsid w:val="008E1788"/>
    <w:rsid w:val="008E49C9"/>
    <w:rsid w:val="008E7A94"/>
    <w:rsid w:val="008E7E36"/>
    <w:rsid w:val="008F59C6"/>
    <w:rsid w:val="008F7B14"/>
    <w:rsid w:val="00901C43"/>
    <w:rsid w:val="00914BC8"/>
    <w:rsid w:val="00915E60"/>
    <w:rsid w:val="009232F2"/>
    <w:rsid w:val="00923CB5"/>
    <w:rsid w:val="00924D15"/>
    <w:rsid w:val="0092666F"/>
    <w:rsid w:val="00935E50"/>
    <w:rsid w:val="009369E2"/>
    <w:rsid w:val="009378AB"/>
    <w:rsid w:val="009431DB"/>
    <w:rsid w:val="00952914"/>
    <w:rsid w:val="00952E17"/>
    <w:rsid w:val="00952E48"/>
    <w:rsid w:val="00957C7D"/>
    <w:rsid w:val="0096229E"/>
    <w:rsid w:val="00972881"/>
    <w:rsid w:val="009779B3"/>
    <w:rsid w:val="00987712"/>
    <w:rsid w:val="009877B8"/>
    <w:rsid w:val="00990377"/>
    <w:rsid w:val="0099127D"/>
    <w:rsid w:val="00991709"/>
    <w:rsid w:val="009925DD"/>
    <w:rsid w:val="009937E8"/>
    <w:rsid w:val="009A3967"/>
    <w:rsid w:val="009A3DAF"/>
    <w:rsid w:val="009A6FDC"/>
    <w:rsid w:val="009B1968"/>
    <w:rsid w:val="009B1F20"/>
    <w:rsid w:val="009B2618"/>
    <w:rsid w:val="009B732E"/>
    <w:rsid w:val="009B7DDD"/>
    <w:rsid w:val="009C21A3"/>
    <w:rsid w:val="009C26D7"/>
    <w:rsid w:val="009C39C6"/>
    <w:rsid w:val="009C3F77"/>
    <w:rsid w:val="009C5613"/>
    <w:rsid w:val="009C6525"/>
    <w:rsid w:val="009D26C3"/>
    <w:rsid w:val="009D4D86"/>
    <w:rsid w:val="009E47B9"/>
    <w:rsid w:val="009E60D2"/>
    <w:rsid w:val="009E718E"/>
    <w:rsid w:val="009F195B"/>
    <w:rsid w:val="009F3F5A"/>
    <w:rsid w:val="009F54AE"/>
    <w:rsid w:val="00A017BF"/>
    <w:rsid w:val="00A0183F"/>
    <w:rsid w:val="00A01A58"/>
    <w:rsid w:val="00A04F22"/>
    <w:rsid w:val="00A14320"/>
    <w:rsid w:val="00A14526"/>
    <w:rsid w:val="00A16DB3"/>
    <w:rsid w:val="00A22D2C"/>
    <w:rsid w:val="00A2403B"/>
    <w:rsid w:val="00A24445"/>
    <w:rsid w:val="00A305FC"/>
    <w:rsid w:val="00A307CB"/>
    <w:rsid w:val="00A35E9C"/>
    <w:rsid w:val="00A4658A"/>
    <w:rsid w:val="00A501ED"/>
    <w:rsid w:val="00A5144F"/>
    <w:rsid w:val="00A554C8"/>
    <w:rsid w:val="00A55D44"/>
    <w:rsid w:val="00A643AD"/>
    <w:rsid w:val="00A67134"/>
    <w:rsid w:val="00A71ED7"/>
    <w:rsid w:val="00A77D47"/>
    <w:rsid w:val="00A8200F"/>
    <w:rsid w:val="00A820E1"/>
    <w:rsid w:val="00A8486D"/>
    <w:rsid w:val="00A84A8F"/>
    <w:rsid w:val="00A87BA9"/>
    <w:rsid w:val="00A94DBE"/>
    <w:rsid w:val="00AA0924"/>
    <w:rsid w:val="00AA1828"/>
    <w:rsid w:val="00AA285C"/>
    <w:rsid w:val="00AA400D"/>
    <w:rsid w:val="00AC18F7"/>
    <w:rsid w:val="00AC2DD7"/>
    <w:rsid w:val="00AC59AF"/>
    <w:rsid w:val="00AC5B79"/>
    <w:rsid w:val="00AC6F8F"/>
    <w:rsid w:val="00AC77EF"/>
    <w:rsid w:val="00AD0209"/>
    <w:rsid w:val="00AD34DB"/>
    <w:rsid w:val="00AD5342"/>
    <w:rsid w:val="00AE114E"/>
    <w:rsid w:val="00AE67ED"/>
    <w:rsid w:val="00AE72A9"/>
    <w:rsid w:val="00AF1EBD"/>
    <w:rsid w:val="00AF2C99"/>
    <w:rsid w:val="00AF303A"/>
    <w:rsid w:val="00AF5718"/>
    <w:rsid w:val="00B010C0"/>
    <w:rsid w:val="00B01369"/>
    <w:rsid w:val="00B027C9"/>
    <w:rsid w:val="00B06254"/>
    <w:rsid w:val="00B064DE"/>
    <w:rsid w:val="00B15ABB"/>
    <w:rsid w:val="00B20F3A"/>
    <w:rsid w:val="00B27027"/>
    <w:rsid w:val="00B27B4F"/>
    <w:rsid w:val="00B30F6F"/>
    <w:rsid w:val="00B3231B"/>
    <w:rsid w:val="00B370DA"/>
    <w:rsid w:val="00B40365"/>
    <w:rsid w:val="00B40ABB"/>
    <w:rsid w:val="00B425C9"/>
    <w:rsid w:val="00B47685"/>
    <w:rsid w:val="00B476A3"/>
    <w:rsid w:val="00B50B8C"/>
    <w:rsid w:val="00B514CC"/>
    <w:rsid w:val="00B52C94"/>
    <w:rsid w:val="00B55997"/>
    <w:rsid w:val="00B5655E"/>
    <w:rsid w:val="00B57F86"/>
    <w:rsid w:val="00B602F5"/>
    <w:rsid w:val="00B61A28"/>
    <w:rsid w:val="00B644F5"/>
    <w:rsid w:val="00B67A01"/>
    <w:rsid w:val="00B75463"/>
    <w:rsid w:val="00B86A1D"/>
    <w:rsid w:val="00B9442C"/>
    <w:rsid w:val="00B94EBE"/>
    <w:rsid w:val="00B969C4"/>
    <w:rsid w:val="00B9787B"/>
    <w:rsid w:val="00B97A78"/>
    <w:rsid w:val="00BA23CA"/>
    <w:rsid w:val="00BA2AD0"/>
    <w:rsid w:val="00BA6A8E"/>
    <w:rsid w:val="00BA7EF0"/>
    <w:rsid w:val="00BB14AD"/>
    <w:rsid w:val="00BB2068"/>
    <w:rsid w:val="00BB3612"/>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52D"/>
    <w:rsid w:val="00BE7C45"/>
    <w:rsid w:val="00BE7FEC"/>
    <w:rsid w:val="00BF1C98"/>
    <w:rsid w:val="00C074A6"/>
    <w:rsid w:val="00C07907"/>
    <w:rsid w:val="00C11C34"/>
    <w:rsid w:val="00C1690B"/>
    <w:rsid w:val="00C23FDE"/>
    <w:rsid w:val="00C26F1C"/>
    <w:rsid w:val="00C33685"/>
    <w:rsid w:val="00C37195"/>
    <w:rsid w:val="00C4214C"/>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9388C"/>
    <w:rsid w:val="00CA001A"/>
    <w:rsid w:val="00CA5B5C"/>
    <w:rsid w:val="00CA5FB4"/>
    <w:rsid w:val="00CA7C37"/>
    <w:rsid w:val="00CB1898"/>
    <w:rsid w:val="00CB5CB4"/>
    <w:rsid w:val="00CB78D9"/>
    <w:rsid w:val="00CB799C"/>
    <w:rsid w:val="00CC2C90"/>
    <w:rsid w:val="00CC42BA"/>
    <w:rsid w:val="00CC4570"/>
    <w:rsid w:val="00CC6D81"/>
    <w:rsid w:val="00CD2290"/>
    <w:rsid w:val="00CE1CC0"/>
    <w:rsid w:val="00CF5FB8"/>
    <w:rsid w:val="00D00919"/>
    <w:rsid w:val="00D061EC"/>
    <w:rsid w:val="00D139BB"/>
    <w:rsid w:val="00D174FC"/>
    <w:rsid w:val="00D243D4"/>
    <w:rsid w:val="00D322D6"/>
    <w:rsid w:val="00D332DE"/>
    <w:rsid w:val="00D36940"/>
    <w:rsid w:val="00D376F6"/>
    <w:rsid w:val="00D43353"/>
    <w:rsid w:val="00D476C0"/>
    <w:rsid w:val="00D51B8A"/>
    <w:rsid w:val="00D5288F"/>
    <w:rsid w:val="00D5675E"/>
    <w:rsid w:val="00D61417"/>
    <w:rsid w:val="00D710E0"/>
    <w:rsid w:val="00D71E10"/>
    <w:rsid w:val="00D72AAD"/>
    <w:rsid w:val="00D72E55"/>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E381B"/>
    <w:rsid w:val="00DF0987"/>
    <w:rsid w:val="00DF20BC"/>
    <w:rsid w:val="00E013C1"/>
    <w:rsid w:val="00E01515"/>
    <w:rsid w:val="00E10A5B"/>
    <w:rsid w:val="00E12EAF"/>
    <w:rsid w:val="00E1349C"/>
    <w:rsid w:val="00E134F2"/>
    <w:rsid w:val="00E16377"/>
    <w:rsid w:val="00E20570"/>
    <w:rsid w:val="00E24659"/>
    <w:rsid w:val="00E30506"/>
    <w:rsid w:val="00E36A38"/>
    <w:rsid w:val="00E4622B"/>
    <w:rsid w:val="00E50372"/>
    <w:rsid w:val="00E52784"/>
    <w:rsid w:val="00E5484F"/>
    <w:rsid w:val="00E55E46"/>
    <w:rsid w:val="00E56008"/>
    <w:rsid w:val="00E57482"/>
    <w:rsid w:val="00E57970"/>
    <w:rsid w:val="00E6586E"/>
    <w:rsid w:val="00E71CEB"/>
    <w:rsid w:val="00E72CC1"/>
    <w:rsid w:val="00E73504"/>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D92"/>
    <w:rsid w:val="00EE4DD7"/>
    <w:rsid w:val="00EE6621"/>
    <w:rsid w:val="00EF08FD"/>
    <w:rsid w:val="00EF461E"/>
    <w:rsid w:val="00F01340"/>
    <w:rsid w:val="00F023A3"/>
    <w:rsid w:val="00F113FD"/>
    <w:rsid w:val="00F12B31"/>
    <w:rsid w:val="00F13F11"/>
    <w:rsid w:val="00F13FA5"/>
    <w:rsid w:val="00F166F4"/>
    <w:rsid w:val="00F16711"/>
    <w:rsid w:val="00F17E4E"/>
    <w:rsid w:val="00F223CE"/>
    <w:rsid w:val="00F23416"/>
    <w:rsid w:val="00F23D65"/>
    <w:rsid w:val="00F32D76"/>
    <w:rsid w:val="00F34F0E"/>
    <w:rsid w:val="00F41A87"/>
    <w:rsid w:val="00F4219B"/>
    <w:rsid w:val="00F42A27"/>
    <w:rsid w:val="00F4663F"/>
    <w:rsid w:val="00F50E3B"/>
    <w:rsid w:val="00F57AFA"/>
    <w:rsid w:val="00F61B38"/>
    <w:rsid w:val="00F63E50"/>
    <w:rsid w:val="00F7439E"/>
    <w:rsid w:val="00F764F4"/>
    <w:rsid w:val="00F80A24"/>
    <w:rsid w:val="00F84C9A"/>
    <w:rsid w:val="00F85B9A"/>
    <w:rsid w:val="00F92C12"/>
    <w:rsid w:val="00F93523"/>
    <w:rsid w:val="00F94D0B"/>
    <w:rsid w:val="00F95509"/>
    <w:rsid w:val="00FA09FD"/>
    <w:rsid w:val="00FA0C5F"/>
    <w:rsid w:val="00FA311D"/>
    <w:rsid w:val="00FA3C29"/>
    <w:rsid w:val="00FB0854"/>
    <w:rsid w:val="00FB228E"/>
    <w:rsid w:val="00FB2C88"/>
    <w:rsid w:val="00FB5593"/>
    <w:rsid w:val="00FB7C1D"/>
    <w:rsid w:val="00FC1C6C"/>
    <w:rsid w:val="00FC38E3"/>
    <w:rsid w:val="00FC3B95"/>
    <w:rsid w:val="00FC71FB"/>
    <w:rsid w:val="00FD16A4"/>
    <w:rsid w:val="00FD4DC8"/>
    <w:rsid w:val="00FD5829"/>
    <w:rsid w:val="00FD6FE0"/>
    <w:rsid w:val="00FE58B8"/>
    <w:rsid w:val="00FE7DF2"/>
    <w:rsid w:val="00FF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paragraph" w:customStyle="1" w:styleId="paragraph">
    <w:name w:val="paragraph"/>
    <w:basedOn w:val="Normale"/>
    <w:rsid w:val="00D72E5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Carpredefinitoparagrafo"/>
    <w:rsid w:val="00D72E55"/>
  </w:style>
  <w:style w:type="character" w:customStyle="1" w:styleId="eop">
    <w:name w:val="eop"/>
    <w:basedOn w:val="Carpredefinitoparagrafo"/>
    <w:rsid w:val="00D72E55"/>
  </w:style>
  <w:style w:type="character" w:customStyle="1" w:styleId="spellingerror">
    <w:name w:val="spellingerror"/>
    <w:basedOn w:val="Carpredefinitoparagrafo"/>
    <w:rsid w:val="00D72E55"/>
  </w:style>
  <w:style w:type="character" w:customStyle="1" w:styleId="scxw259624868">
    <w:name w:val="scxw259624868"/>
    <w:basedOn w:val="Carpredefinitoparagrafo"/>
    <w:rsid w:val="00D72E55"/>
  </w:style>
  <w:style w:type="character" w:styleId="Menzionenonrisolta">
    <w:name w:val="Unresolved Mention"/>
    <w:basedOn w:val="Carpredefinitoparagrafo"/>
    <w:uiPriority w:val="99"/>
    <w:semiHidden/>
    <w:unhideWhenUsed/>
    <w:rsid w:val="00D72E55"/>
    <w:rPr>
      <w:color w:val="605E5C"/>
      <w:shd w:val="clear" w:color="auto" w:fill="E1DFDD"/>
    </w:rPr>
  </w:style>
  <w:style w:type="character" w:customStyle="1" w:styleId="xnormaltextrun">
    <w:name w:val="x_normaltextrun"/>
    <w:basedOn w:val="Carpredefinitoparagrafo"/>
    <w:rsid w:val="00CD2290"/>
  </w:style>
  <w:style w:type="character" w:customStyle="1" w:styleId="xeop">
    <w:name w:val="x_eop"/>
    <w:basedOn w:val="Carpredefinitoparagrafo"/>
    <w:rsid w:val="00CD2290"/>
  </w:style>
  <w:style w:type="paragraph" w:customStyle="1" w:styleId="xmsonormal">
    <w:name w:val="x_msonormal"/>
    <w:basedOn w:val="Normale"/>
    <w:rsid w:val="00257254"/>
    <w:rPr>
      <w:rFonts w:ascii="Calibri" w:eastAsiaTheme="minorHAnsi" w:hAnsi="Calibri" w:cs="Calibri"/>
      <w:sz w:val="22"/>
      <w:szCs w:val="22"/>
    </w:rPr>
  </w:style>
  <w:style w:type="character" w:styleId="Collegamentovisitato">
    <w:name w:val="FollowedHyperlink"/>
    <w:basedOn w:val="Carpredefinitoparagrafo"/>
    <w:semiHidden/>
    <w:unhideWhenUsed/>
    <w:rsid w:val="007F5A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4611">
      <w:bodyDiv w:val="1"/>
      <w:marLeft w:val="0"/>
      <w:marRight w:val="0"/>
      <w:marTop w:val="0"/>
      <w:marBottom w:val="0"/>
      <w:divBdr>
        <w:top w:val="none" w:sz="0" w:space="0" w:color="auto"/>
        <w:left w:val="none" w:sz="0" w:space="0" w:color="auto"/>
        <w:bottom w:val="none" w:sz="0" w:space="0" w:color="auto"/>
        <w:right w:val="none" w:sz="0" w:space="0" w:color="auto"/>
      </w:divBdr>
    </w:div>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08225195">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0451630">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246907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29211596">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80663834">
      <w:bodyDiv w:val="1"/>
      <w:marLeft w:val="0"/>
      <w:marRight w:val="0"/>
      <w:marTop w:val="0"/>
      <w:marBottom w:val="0"/>
      <w:divBdr>
        <w:top w:val="none" w:sz="0" w:space="0" w:color="auto"/>
        <w:left w:val="none" w:sz="0" w:space="0" w:color="auto"/>
        <w:bottom w:val="none" w:sz="0" w:space="0" w:color="auto"/>
        <w:right w:val="none" w:sz="0" w:space="0" w:color="auto"/>
      </w:divBdr>
    </w:div>
    <w:div w:id="68879345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19625269">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09005563">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1628579">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5106331">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51973462">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03875159">
      <w:bodyDiv w:val="1"/>
      <w:marLeft w:val="0"/>
      <w:marRight w:val="0"/>
      <w:marTop w:val="0"/>
      <w:marBottom w:val="0"/>
      <w:divBdr>
        <w:top w:val="none" w:sz="0" w:space="0" w:color="auto"/>
        <w:left w:val="none" w:sz="0" w:space="0" w:color="auto"/>
        <w:bottom w:val="none" w:sz="0" w:space="0" w:color="auto"/>
        <w:right w:val="none" w:sz="0" w:space="0" w:color="auto"/>
      </w:divBdr>
    </w:div>
    <w:div w:id="1609311794">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42888386">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69626648">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87915615">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 w:id="21366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industria.umbria.it/wp-content/uploads/2020/09/Circolare-Agenzia-delle-Dogane-n.-36-2020-del-23-settembre-202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findustria.umbria.it/benzina-e-gasolio-usato-come-carburante-dal-1-ottobre-obbligo-di-utilizzo-di-e-da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matteo@confindustria.umbr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ominici@confindustria.umbria.it" TargetMode="External"/><Relationship Id="rId4" Type="http://schemas.openxmlformats.org/officeDocument/2006/relationships/webSettings" Target="webSettings.xml"/><Relationship Id="rId9" Type="http://schemas.openxmlformats.org/officeDocument/2006/relationships/hyperlink" Target="mailto:trasporti@confindustria.umbr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28</TotalTime>
  <Pages>1</Pages>
  <Words>409</Words>
  <Characters>2333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14</cp:revision>
  <cp:lastPrinted>2020-10-07T14:25:00Z</cp:lastPrinted>
  <dcterms:created xsi:type="dcterms:W3CDTF">2020-10-13T08:51:00Z</dcterms:created>
  <dcterms:modified xsi:type="dcterms:W3CDTF">2020-10-15T08:32:00Z</dcterms:modified>
</cp:coreProperties>
</file>