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FA64" w14:textId="635BA2A8" w:rsidR="000014D8" w:rsidRDefault="00952E48" w:rsidP="000014D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3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6235D" w:rsidRPr="0066235D">
        <w:rPr>
          <w:rFonts w:asciiTheme="minorHAnsi" w:hAnsiTheme="minorHAnsi" w:cstheme="minorHAnsi"/>
          <w:b/>
          <w:bCs/>
          <w:sz w:val="22"/>
          <w:szCs w:val="22"/>
        </w:rPr>
        <w:t>Covid-19. Termometri infrarossi senza contatto: indicazioni operative INAIL</w:t>
      </w:r>
    </w:p>
    <w:p w14:paraId="7802C464" w14:textId="77777777" w:rsidR="003177EB" w:rsidRPr="000014D8" w:rsidRDefault="003177E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909462" w14:textId="3C9ECB39" w:rsidR="000014D8" w:rsidRPr="003177EB" w:rsidRDefault="0066235D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6235D">
        <w:rPr>
          <w:rFonts w:asciiTheme="minorHAnsi" w:hAnsiTheme="minorHAnsi" w:cstheme="minorHAnsi"/>
          <w:sz w:val="22"/>
          <w:szCs w:val="22"/>
        </w:rPr>
        <w:t>Pubblicat</w:t>
      </w:r>
      <w:r w:rsidR="00413043">
        <w:rPr>
          <w:rFonts w:asciiTheme="minorHAnsi" w:hAnsiTheme="minorHAnsi" w:cstheme="minorHAnsi"/>
          <w:sz w:val="22"/>
          <w:szCs w:val="22"/>
        </w:rPr>
        <w:t>a</w:t>
      </w:r>
      <w:r w:rsidRPr="0066235D">
        <w:rPr>
          <w:rFonts w:asciiTheme="minorHAnsi" w:hAnsiTheme="minorHAnsi" w:cstheme="minorHAnsi"/>
          <w:sz w:val="22"/>
          <w:szCs w:val="22"/>
        </w:rPr>
        <w:t xml:space="preserve"> </w:t>
      </w:r>
      <w:r w:rsidR="00413043">
        <w:rPr>
          <w:rFonts w:asciiTheme="minorHAnsi" w:hAnsiTheme="minorHAnsi" w:cstheme="minorHAnsi"/>
          <w:sz w:val="22"/>
          <w:szCs w:val="22"/>
        </w:rPr>
        <w:t>la scheda informativa</w:t>
      </w:r>
      <w:r w:rsidRPr="0066235D">
        <w:rPr>
          <w:rFonts w:asciiTheme="minorHAnsi" w:hAnsiTheme="minorHAnsi" w:cstheme="minorHAnsi"/>
          <w:sz w:val="22"/>
          <w:szCs w:val="22"/>
        </w:rPr>
        <w:t xml:space="preserve"> </w:t>
      </w:r>
      <w:r w:rsidR="00413043">
        <w:rPr>
          <w:rFonts w:asciiTheme="minorHAnsi" w:hAnsiTheme="minorHAnsi" w:cstheme="minorHAnsi"/>
          <w:sz w:val="22"/>
          <w:szCs w:val="22"/>
        </w:rPr>
        <w:t>per un uso corretto</w:t>
      </w:r>
      <w:r w:rsidR="008E122C">
        <w:rPr>
          <w:rFonts w:asciiTheme="minorHAnsi" w:hAnsiTheme="minorHAnsi" w:cstheme="minorHAnsi"/>
          <w:sz w:val="22"/>
          <w:szCs w:val="22"/>
        </w:rPr>
        <w:t xml:space="preserve"> degli strumenti</w:t>
      </w:r>
    </w:p>
    <w:p w14:paraId="1E1D715D" w14:textId="563E3E72" w:rsidR="003177EB" w:rsidRDefault="003177EB" w:rsidP="000014D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E7388" w14:textId="77777777" w:rsidR="003177EB" w:rsidRPr="000014D8" w:rsidRDefault="003177E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718010" w14:textId="3818A76C" w:rsidR="00262A7F" w:rsidRPr="00262A7F" w:rsidRDefault="00262A7F" w:rsidP="00262A7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262A7F">
        <w:rPr>
          <w:rFonts w:asciiTheme="minorHAnsi" w:hAnsiTheme="minorHAnsi" w:cstheme="minorHAnsi"/>
          <w:sz w:val="22"/>
          <w:szCs w:val="22"/>
        </w:rPr>
        <w:t>’INAIL</w:t>
      </w:r>
      <w:r>
        <w:rPr>
          <w:rFonts w:asciiTheme="minorHAnsi" w:hAnsiTheme="minorHAnsi" w:cstheme="minorHAnsi"/>
          <w:sz w:val="22"/>
          <w:szCs w:val="22"/>
        </w:rPr>
        <w:t xml:space="preserve"> ha </w:t>
      </w:r>
      <w:r w:rsidRPr="00262A7F">
        <w:rPr>
          <w:rFonts w:asciiTheme="minorHAnsi" w:hAnsiTheme="minorHAnsi" w:cstheme="minorHAnsi"/>
          <w:sz w:val="22"/>
          <w:szCs w:val="22"/>
        </w:rPr>
        <w:t xml:space="preserve">pubblicato </w:t>
      </w:r>
      <w:r>
        <w:rPr>
          <w:rFonts w:asciiTheme="minorHAnsi" w:hAnsiTheme="minorHAnsi" w:cstheme="minorHAnsi"/>
          <w:sz w:val="22"/>
          <w:szCs w:val="22"/>
        </w:rPr>
        <w:t xml:space="preserve">sul proprio </w:t>
      </w:r>
      <w:hyperlink r:id="rId7" w:history="1">
        <w:r w:rsidRPr="00413043">
          <w:rPr>
            <w:rStyle w:val="Collegamentoipertestuale"/>
            <w:rFonts w:asciiTheme="minorHAnsi" w:hAnsiTheme="minorHAnsi" w:cstheme="minorHAnsi"/>
            <w:sz w:val="22"/>
            <w:szCs w:val="22"/>
          </w:rPr>
          <w:t>sito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2A7F">
        <w:rPr>
          <w:rFonts w:asciiTheme="minorHAnsi" w:hAnsiTheme="minorHAnsi" w:cstheme="minorHAnsi"/>
          <w:sz w:val="22"/>
          <w:szCs w:val="22"/>
        </w:rPr>
        <w:t xml:space="preserve">un documento sulla “Valutazione della temperatura corporea con termometri </w:t>
      </w:r>
      <w:proofErr w:type="spellStart"/>
      <w:r w:rsidRPr="00262A7F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262A7F">
        <w:rPr>
          <w:rFonts w:asciiTheme="minorHAnsi" w:hAnsiTheme="minorHAnsi" w:cstheme="minorHAnsi"/>
          <w:sz w:val="22"/>
          <w:szCs w:val="22"/>
        </w:rPr>
        <w:t xml:space="preserve"> durante la pandemia da nuovo coronavirus sars-cov2”.</w:t>
      </w:r>
    </w:p>
    <w:p w14:paraId="449D3A10" w14:textId="77777777" w:rsidR="00262A7F" w:rsidRDefault="00262A7F" w:rsidP="00262A7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92626A6" w14:textId="2CC2B4C2" w:rsidR="000014D8" w:rsidRDefault="00262A7F" w:rsidP="00262A7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62A7F">
        <w:rPr>
          <w:rFonts w:asciiTheme="minorHAnsi" w:hAnsiTheme="minorHAnsi" w:cstheme="minorHAnsi"/>
          <w:sz w:val="22"/>
          <w:szCs w:val="22"/>
        </w:rPr>
        <w:t xml:space="preserve">Il documento, </w:t>
      </w:r>
      <w:r w:rsidRPr="0084148D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262A7F">
        <w:rPr>
          <w:rFonts w:asciiTheme="minorHAnsi" w:hAnsiTheme="minorHAnsi" w:cstheme="minorHAnsi"/>
          <w:sz w:val="22"/>
          <w:szCs w:val="22"/>
        </w:rPr>
        <w:t>, fornisce indicazioni sulle corrette procedure di utilizzo dei termometri infrarossi senza contatto, utilizzati per il controllo della temperatura corporea nella fase di accesso a luoghi pubblici e privati.</w:t>
      </w:r>
    </w:p>
    <w:p w14:paraId="54B6881A" w14:textId="799040AF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0E615A" w14:textId="127E3A51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F900048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EB1CA1" w14:textId="79B65C46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8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9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0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07686E9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24889F45" w14:textId="77777777" w:rsidR="00B944F0" w:rsidRPr="000014D8" w:rsidRDefault="00B944F0" w:rsidP="000014D8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D1B4655" w14:textId="0A66016D" w:rsidR="00AB250C" w:rsidRDefault="00AB250C" w:rsidP="000014D8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BF5E53D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7085B">
        <w:rPr>
          <w:rFonts w:asciiTheme="minorHAnsi" w:hAnsiTheme="minorHAnsi" w:cstheme="minorHAnsi"/>
          <w:sz w:val="22"/>
          <w:szCs w:val="22"/>
        </w:rPr>
        <w:t>0</w:t>
      </w:r>
      <w:r w:rsidR="0066235D">
        <w:rPr>
          <w:rFonts w:asciiTheme="minorHAnsi" w:hAnsiTheme="minorHAnsi" w:cstheme="minorHAnsi"/>
          <w:sz w:val="22"/>
          <w:szCs w:val="22"/>
        </w:rPr>
        <w:t>6</w:t>
      </w:r>
      <w:r w:rsidR="0027085B">
        <w:rPr>
          <w:rFonts w:asciiTheme="minorHAnsi" w:hAnsiTheme="minorHAnsi" w:cstheme="minorHAnsi"/>
          <w:sz w:val="22"/>
          <w:szCs w:val="22"/>
        </w:rPr>
        <w:t>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235BC" w14:textId="77777777" w:rsidR="006D66A5" w:rsidRDefault="006D66A5">
      <w:r>
        <w:separator/>
      </w:r>
    </w:p>
  </w:endnote>
  <w:endnote w:type="continuationSeparator" w:id="0">
    <w:p w14:paraId="39E539C3" w14:textId="77777777" w:rsidR="006D66A5" w:rsidRDefault="006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F73CB" w14:textId="77777777" w:rsidR="006D66A5" w:rsidRDefault="006D66A5">
      <w:r>
        <w:separator/>
      </w:r>
    </w:p>
  </w:footnote>
  <w:footnote w:type="continuationSeparator" w:id="0">
    <w:p w14:paraId="3039F2A8" w14:textId="77777777" w:rsidR="006D66A5" w:rsidRDefault="006D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2A7F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B404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3043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235D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66A5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148D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22C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87A4D"/>
    <w:rsid w:val="0099127D"/>
    <w:rsid w:val="00991709"/>
    <w:rsid w:val="00992D76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3920"/>
    <w:rsid w:val="00AD42CB"/>
    <w:rsid w:val="00AD5342"/>
    <w:rsid w:val="00AD6A72"/>
    <w:rsid w:val="00AE4485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1BD9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4A67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pubblicazioni/catalogo-generale/pubbl-covid-19-fact-sheet-termometri-ir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16</cp:revision>
  <cp:lastPrinted>2020-07-31T13:58:00Z</cp:lastPrinted>
  <dcterms:created xsi:type="dcterms:W3CDTF">2020-11-04T16:11:00Z</dcterms:created>
  <dcterms:modified xsi:type="dcterms:W3CDTF">2020-11-06T11:52:00Z</dcterms:modified>
</cp:coreProperties>
</file>