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4D4D5" w14:textId="3098A129" w:rsidR="000631E0" w:rsidRPr="007E50DC" w:rsidRDefault="00952E48" w:rsidP="00D54B93">
      <w:pPr>
        <w:autoSpaceDE w:val="0"/>
        <w:autoSpaceDN w:val="0"/>
        <w:adjustRightInd w:val="0"/>
        <w:ind w:left="142"/>
        <w:jc w:val="both"/>
        <w:rPr>
          <w:rFonts w:asciiTheme="minorHAnsi" w:hAnsiTheme="minorHAnsi" w:cstheme="minorHAnsi"/>
          <w:b/>
          <w:bCs/>
          <w:sz w:val="20"/>
          <w:szCs w:val="20"/>
        </w:rPr>
      </w:pPr>
      <w:r w:rsidRPr="007E50DC">
        <w:rPr>
          <w:rFonts w:asciiTheme="minorHAnsi" w:eastAsia="Calibri" w:hAnsiTheme="minorHAnsi" w:cstheme="minorHAnsi"/>
          <w:b/>
          <w:bCs/>
          <w:noProof/>
          <w:sz w:val="20"/>
          <w:szCs w:val="20"/>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8F544C">
        <w:rPr>
          <w:rFonts w:asciiTheme="minorHAnsi" w:hAnsiTheme="minorHAnsi" w:cstheme="minorHAnsi"/>
          <w:b/>
          <w:bCs/>
          <w:sz w:val="20"/>
          <w:szCs w:val="20"/>
        </w:rPr>
        <w:t xml:space="preserve">Emergenza </w:t>
      </w:r>
      <w:r w:rsidR="000631E0" w:rsidRPr="007E50DC">
        <w:rPr>
          <w:rFonts w:asciiTheme="minorHAnsi" w:hAnsiTheme="minorHAnsi" w:cstheme="minorHAnsi"/>
          <w:b/>
          <w:bCs/>
          <w:sz w:val="20"/>
          <w:szCs w:val="20"/>
        </w:rPr>
        <w:t>Covid-19</w:t>
      </w:r>
      <w:r w:rsidR="009311B1">
        <w:rPr>
          <w:rFonts w:asciiTheme="minorHAnsi" w:hAnsiTheme="minorHAnsi" w:cstheme="minorHAnsi"/>
          <w:b/>
          <w:bCs/>
          <w:sz w:val="20"/>
          <w:szCs w:val="20"/>
        </w:rPr>
        <w:t>.</w:t>
      </w:r>
      <w:r w:rsidR="000631E0" w:rsidRPr="007E50DC">
        <w:rPr>
          <w:rFonts w:asciiTheme="minorHAnsi" w:hAnsiTheme="minorHAnsi" w:cstheme="minorHAnsi"/>
          <w:b/>
          <w:bCs/>
          <w:sz w:val="20"/>
          <w:szCs w:val="20"/>
        </w:rPr>
        <w:t xml:space="preserve"> Ordinanza 23 dicembre 2020</w:t>
      </w:r>
      <w:r w:rsidR="008F544C">
        <w:rPr>
          <w:rFonts w:asciiTheme="minorHAnsi" w:hAnsiTheme="minorHAnsi" w:cstheme="minorHAnsi"/>
          <w:b/>
          <w:bCs/>
          <w:sz w:val="20"/>
          <w:szCs w:val="20"/>
        </w:rPr>
        <w:t xml:space="preserve"> </w:t>
      </w:r>
      <w:r w:rsidR="008F544C" w:rsidRPr="007E50DC">
        <w:rPr>
          <w:rFonts w:asciiTheme="minorHAnsi" w:hAnsiTheme="minorHAnsi" w:cstheme="minorHAnsi"/>
          <w:b/>
          <w:bCs/>
          <w:sz w:val="20"/>
          <w:szCs w:val="20"/>
        </w:rPr>
        <w:t>Minist</w:t>
      </w:r>
      <w:r w:rsidR="008F544C">
        <w:rPr>
          <w:rFonts w:asciiTheme="minorHAnsi" w:hAnsiTheme="minorHAnsi" w:cstheme="minorHAnsi"/>
          <w:b/>
          <w:bCs/>
          <w:sz w:val="20"/>
          <w:szCs w:val="20"/>
        </w:rPr>
        <w:t>ero</w:t>
      </w:r>
      <w:r w:rsidR="008F544C" w:rsidRPr="007E50DC">
        <w:rPr>
          <w:rFonts w:asciiTheme="minorHAnsi" w:hAnsiTheme="minorHAnsi" w:cstheme="minorHAnsi"/>
          <w:b/>
          <w:bCs/>
          <w:sz w:val="20"/>
          <w:szCs w:val="20"/>
        </w:rPr>
        <w:t xml:space="preserve"> della Salute</w:t>
      </w:r>
      <w:r w:rsidR="000631E0" w:rsidRPr="007E50DC">
        <w:rPr>
          <w:rFonts w:asciiTheme="minorHAnsi" w:hAnsiTheme="minorHAnsi" w:cstheme="minorHAnsi"/>
          <w:b/>
          <w:bCs/>
          <w:sz w:val="20"/>
          <w:szCs w:val="20"/>
        </w:rPr>
        <w:t xml:space="preserve"> </w:t>
      </w:r>
    </w:p>
    <w:p w14:paraId="424155C1" w14:textId="77777777" w:rsidR="009400CC" w:rsidRPr="007E50DC" w:rsidRDefault="009400CC" w:rsidP="00D54B93">
      <w:pPr>
        <w:autoSpaceDE w:val="0"/>
        <w:autoSpaceDN w:val="0"/>
        <w:adjustRightInd w:val="0"/>
        <w:ind w:left="142"/>
        <w:jc w:val="both"/>
        <w:rPr>
          <w:rFonts w:asciiTheme="minorHAnsi" w:hAnsiTheme="minorHAnsi" w:cstheme="minorHAnsi"/>
          <w:b/>
          <w:bCs/>
          <w:sz w:val="20"/>
          <w:szCs w:val="20"/>
        </w:rPr>
      </w:pPr>
    </w:p>
    <w:p w14:paraId="3555E94A" w14:textId="6C284893" w:rsidR="000631E0" w:rsidRPr="007E50DC" w:rsidRDefault="005B61A1" w:rsidP="00D54B93">
      <w:pPr>
        <w:ind w:left="142"/>
        <w:jc w:val="both"/>
        <w:rPr>
          <w:rFonts w:asciiTheme="minorHAnsi" w:hAnsiTheme="minorHAnsi" w:cstheme="minorHAnsi"/>
          <w:sz w:val="20"/>
          <w:szCs w:val="20"/>
        </w:rPr>
      </w:pPr>
      <w:r>
        <w:rPr>
          <w:rFonts w:asciiTheme="minorHAnsi" w:hAnsiTheme="minorHAnsi" w:cstheme="minorHAnsi"/>
          <w:sz w:val="20"/>
          <w:szCs w:val="20"/>
        </w:rPr>
        <w:t>Ulteriori d</w:t>
      </w:r>
      <w:r w:rsidR="000631E0" w:rsidRPr="007E50DC">
        <w:rPr>
          <w:rFonts w:asciiTheme="minorHAnsi" w:hAnsiTheme="minorHAnsi" w:cstheme="minorHAnsi"/>
          <w:sz w:val="20"/>
          <w:szCs w:val="20"/>
        </w:rPr>
        <w:t xml:space="preserve">iposizioni per la mobilità </w:t>
      </w:r>
    </w:p>
    <w:p w14:paraId="633FDD4E" w14:textId="77777777" w:rsidR="009400CC" w:rsidRPr="007E50DC" w:rsidRDefault="009400CC" w:rsidP="00D54B93">
      <w:pPr>
        <w:ind w:left="142"/>
        <w:jc w:val="both"/>
        <w:rPr>
          <w:rFonts w:asciiTheme="minorHAnsi" w:hAnsiTheme="minorHAnsi" w:cstheme="minorHAnsi"/>
          <w:b/>
          <w:bCs/>
          <w:sz w:val="20"/>
          <w:szCs w:val="20"/>
        </w:rPr>
      </w:pPr>
    </w:p>
    <w:p w14:paraId="3BE383BD" w14:textId="7DCCBDDB" w:rsidR="000631E0" w:rsidRPr="007E50DC" w:rsidRDefault="00F51F3B" w:rsidP="00D54B93">
      <w:pPr>
        <w:ind w:left="142"/>
        <w:jc w:val="both"/>
        <w:rPr>
          <w:rFonts w:asciiTheme="minorHAnsi" w:hAnsiTheme="minorHAnsi" w:cstheme="minorHAnsi"/>
          <w:i/>
          <w:iCs/>
          <w:sz w:val="20"/>
          <w:szCs w:val="20"/>
        </w:rPr>
      </w:pPr>
      <w:r>
        <w:rPr>
          <w:rFonts w:asciiTheme="minorHAnsi" w:hAnsiTheme="minorHAnsi" w:cstheme="minorHAnsi"/>
          <w:sz w:val="20"/>
          <w:szCs w:val="20"/>
        </w:rPr>
        <w:t xml:space="preserve">È </w:t>
      </w:r>
      <w:r w:rsidR="000631E0" w:rsidRPr="007E50DC">
        <w:rPr>
          <w:rFonts w:asciiTheme="minorHAnsi" w:hAnsiTheme="minorHAnsi" w:cstheme="minorHAnsi"/>
          <w:sz w:val="20"/>
          <w:szCs w:val="20"/>
        </w:rPr>
        <w:t>stata pubblicata</w:t>
      </w:r>
      <w:r>
        <w:rPr>
          <w:rFonts w:asciiTheme="minorHAnsi" w:hAnsiTheme="minorHAnsi" w:cstheme="minorHAnsi"/>
          <w:sz w:val="20"/>
          <w:szCs w:val="20"/>
        </w:rPr>
        <w:t xml:space="preserve"> in Gazzetta Ufficiale</w:t>
      </w:r>
      <w:r w:rsidR="000631E0" w:rsidRPr="007E50DC">
        <w:rPr>
          <w:rFonts w:asciiTheme="minorHAnsi" w:hAnsiTheme="minorHAnsi" w:cstheme="minorHAnsi"/>
          <w:sz w:val="20"/>
          <w:szCs w:val="20"/>
        </w:rPr>
        <w:t xml:space="preserve"> </w:t>
      </w:r>
      <w:r w:rsidR="000631E0" w:rsidRPr="00F51F3B">
        <w:rPr>
          <w:rFonts w:asciiTheme="minorHAnsi" w:hAnsiTheme="minorHAnsi" w:cstheme="minorHAnsi"/>
          <w:sz w:val="20"/>
          <w:szCs w:val="20"/>
        </w:rPr>
        <w:t xml:space="preserve">l’Ordinanza </w:t>
      </w:r>
      <w:r>
        <w:rPr>
          <w:rFonts w:asciiTheme="minorHAnsi" w:hAnsiTheme="minorHAnsi" w:cstheme="minorHAnsi"/>
          <w:sz w:val="20"/>
          <w:szCs w:val="20"/>
        </w:rPr>
        <w:t xml:space="preserve">23 dicembre 2020 </w:t>
      </w:r>
      <w:r w:rsidR="000631E0" w:rsidRPr="00F51F3B">
        <w:rPr>
          <w:rFonts w:asciiTheme="minorHAnsi" w:hAnsiTheme="minorHAnsi" w:cstheme="minorHAnsi"/>
          <w:sz w:val="20"/>
          <w:szCs w:val="20"/>
        </w:rPr>
        <w:t>del Ministero della Salute</w:t>
      </w:r>
      <w:r w:rsidR="000631E0" w:rsidRPr="007E50DC">
        <w:rPr>
          <w:rFonts w:asciiTheme="minorHAnsi" w:hAnsiTheme="minorHAnsi" w:cstheme="minorHAnsi"/>
          <w:sz w:val="20"/>
          <w:szCs w:val="20"/>
        </w:rPr>
        <w:t xml:space="preserve">, di concerto con il MAECI e il MIT, </w:t>
      </w:r>
      <w:r>
        <w:rPr>
          <w:rFonts w:asciiTheme="minorHAnsi" w:hAnsiTheme="minorHAnsi" w:cstheme="minorHAnsi"/>
          <w:sz w:val="20"/>
          <w:szCs w:val="20"/>
        </w:rPr>
        <w:t>che contiene</w:t>
      </w:r>
      <w:r w:rsidR="000631E0" w:rsidRPr="007E50DC">
        <w:rPr>
          <w:rFonts w:asciiTheme="minorHAnsi" w:hAnsiTheme="minorHAnsi" w:cstheme="minorHAnsi"/>
          <w:sz w:val="20"/>
          <w:szCs w:val="20"/>
        </w:rPr>
        <w:t xml:space="preserve"> </w:t>
      </w:r>
      <w:r w:rsidR="000631E0" w:rsidRPr="00F51F3B">
        <w:rPr>
          <w:rFonts w:asciiTheme="minorHAnsi" w:hAnsiTheme="minorHAnsi" w:cstheme="minorHAnsi"/>
          <w:sz w:val="20"/>
          <w:szCs w:val="20"/>
        </w:rPr>
        <w:t>“Ulteriori misure urgenti in materia di contenimento e gestione dell'emergenza epidemiologica da COVID-19.”</w:t>
      </w:r>
    </w:p>
    <w:p w14:paraId="054977BA" w14:textId="77777777" w:rsidR="00D54B93" w:rsidRPr="007E50DC" w:rsidRDefault="00D54B93" w:rsidP="00D54B93">
      <w:pPr>
        <w:ind w:left="142"/>
        <w:jc w:val="both"/>
        <w:rPr>
          <w:rFonts w:asciiTheme="minorHAnsi" w:hAnsiTheme="minorHAnsi" w:cstheme="minorHAnsi"/>
          <w:sz w:val="20"/>
          <w:szCs w:val="20"/>
        </w:rPr>
      </w:pPr>
    </w:p>
    <w:p w14:paraId="2241CAEB" w14:textId="069BFB93" w:rsidR="000631E0" w:rsidRPr="007E50DC" w:rsidRDefault="000631E0" w:rsidP="00D54B93">
      <w:pPr>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Il provvedimento </w:t>
      </w:r>
      <w:bookmarkStart w:id="0" w:name="_Hlk59713529"/>
      <w:r w:rsidRPr="007E50DC">
        <w:rPr>
          <w:rFonts w:asciiTheme="minorHAnsi" w:hAnsiTheme="minorHAnsi" w:cstheme="minorHAnsi"/>
          <w:sz w:val="20"/>
          <w:szCs w:val="20"/>
        </w:rPr>
        <w:t>dispone che</w:t>
      </w:r>
      <w:r w:rsidR="00F51F3B">
        <w:rPr>
          <w:rFonts w:asciiTheme="minorHAnsi" w:hAnsiTheme="minorHAnsi" w:cstheme="minorHAnsi"/>
          <w:sz w:val="20"/>
          <w:szCs w:val="20"/>
        </w:rPr>
        <w:t>,</w:t>
      </w:r>
      <w:r w:rsidRPr="007E50DC">
        <w:rPr>
          <w:rFonts w:asciiTheme="minorHAnsi" w:hAnsiTheme="minorHAnsi" w:cstheme="minorHAnsi"/>
          <w:sz w:val="20"/>
          <w:szCs w:val="20"/>
        </w:rPr>
        <w:t xml:space="preserve"> fermo restando l’applicazione delle misure previste dall’art. 1 dell’Ordinanza del Ministero della Salute del 20</w:t>
      </w:r>
      <w:r w:rsidR="00F51F3B">
        <w:rPr>
          <w:rFonts w:asciiTheme="minorHAnsi" w:hAnsiTheme="minorHAnsi" w:cstheme="minorHAnsi"/>
          <w:sz w:val="20"/>
          <w:szCs w:val="20"/>
        </w:rPr>
        <w:t xml:space="preserve"> dicembre </w:t>
      </w:r>
      <w:r w:rsidRPr="007E50DC">
        <w:rPr>
          <w:rFonts w:asciiTheme="minorHAnsi" w:hAnsiTheme="minorHAnsi" w:cstheme="minorHAnsi"/>
          <w:sz w:val="20"/>
          <w:szCs w:val="20"/>
        </w:rPr>
        <w:t xml:space="preserve">2020, è consentito l’ingresso nel territorio nazionale ai soggetti che hanno la </w:t>
      </w:r>
      <w:r w:rsidRPr="00F51F3B">
        <w:rPr>
          <w:rFonts w:asciiTheme="minorHAnsi" w:hAnsiTheme="minorHAnsi" w:cstheme="minorHAnsi"/>
          <w:b/>
          <w:bCs/>
          <w:sz w:val="20"/>
          <w:szCs w:val="20"/>
        </w:rPr>
        <w:t>residenza anagrafica in Italia</w:t>
      </w:r>
      <w:r w:rsidRPr="007E50DC">
        <w:rPr>
          <w:rFonts w:asciiTheme="minorHAnsi" w:hAnsiTheme="minorHAnsi" w:cstheme="minorHAnsi"/>
          <w:sz w:val="20"/>
          <w:szCs w:val="20"/>
        </w:rPr>
        <w:t xml:space="preserve"> </w:t>
      </w:r>
      <w:r w:rsidR="00F51F3B">
        <w:rPr>
          <w:rFonts w:asciiTheme="minorHAnsi" w:hAnsiTheme="minorHAnsi" w:cstheme="minorHAnsi"/>
          <w:sz w:val="20"/>
          <w:szCs w:val="20"/>
        </w:rPr>
        <w:t xml:space="preserve">da </w:t>
      </w:r>
      <w:r w:rsidRPr="007E50DC">
        <w:rPr>
          <w:rFonts w:asciiTheme="minorHAnsi" w:hAnsiTheme="minorHAnsi" w:cstheme="minorHAnsi"/>
          <w:sz w:val="20"/>
          <w:szCs w:val="20"/>
        </w:rPr>
        <w:t>data anteriore al 23</w:t>
      </w:r>
      <w:r w:rsidR="00F51F3B">
        <w:rPr>
          <w:rFonts w:asciiTheme="minorHAnsi" w:hAnsiTheme="minorHAnsi" w:cstheme="minorHAnsi"/>
          <w:sz w:val="20"/>
          <w:szCs w:val="20"/>
        </w:rPr>
        <w:t xml:space="preserve"> dicembre</w:t>
      </w:r>
      <w:r w:rsidRPr="007E50DC">
        <w:rPr>
          <w:rFonts w:asciiTheme="minorHAnsi" w:hAnsiTheme="minorHAnsi" w:cstheme="minorHAnsi"/>
          <w:sz w:val="20"/>
          <w:szCs w:val="20"/>
        </w:rPr>
        <w:t xml:space="preserve"> </w:t>
      </w:r>
      <w:r w:rsidR="00F51F3B">
        <w:rPr>
          <w:rFonts w:asciiTheme="minorHAnsi" w:hAnsiTheme="minorHAnsi" w:cstheme="minorHAnsi"/>
          <w:sz w:val="20"/>
          <w:szCs w:val="20"/>
        </w:rPr>
        <w:t>ovvero abbiano</w:t>
      </w:r>
      <w:r w:rsidRPr="007E50DC">
        <w:rPr>
          <w:rFonts w:asciiTheme="minorHAnsi" w:hAnsiTheme="minorHAnsi" w:cstheme="minorHAnsi"/>
          <w:sz w:val="20"/>
          <w:szCs w:val="20"/>
        </w:rPr>
        <w:t xml:space="preserve"> un motivo di assoluta necessità che deve essere comprovato mediante </w:t>
      </w:r>
      <w:r w:rsidR="009311B1">
        <w:rPr>
          <w:rFonts w:asciiTheme="minorHAnsi" w:hAnsiTheme="minorHAnsi" w:cstheme="minorHAnsi"/>
          <w:sz w:val="20"/>
          <w:szCs w:val="20"/>
        </w:rPr>
        <w:t>auto</w:t>
      </w:r>
      <w:r w:rsidRPr="007E50DC">
        <w:rPr>
          <w:rFonts w:asciiTheme="minorHAnsi" w:hAnsiTheme="minorHAnsi" w:cstheme="minorHAnsi"/>
          <w:sz w:val="20"/>
          <w:szCs w:val="20"/>
        </w:rPr>
        <w:t>dichiarazione</w:t>
      </w:r>
      <w:bookmarkEnd w:id="0"/>
      <w:r w:rsidR="009311B1">
        <w:rPr>
          <w:rFonts w:asciiTheme="minorHAnsi" w:hAnsiTheme="minorHAnsi" w:cstheme="minorHAnsi"/>
          <w:sz w:val="20"/>
          <w:szCs w:val="20"/>
        </w:rPr>
        <w:t>.</w:t>
      </w:r>
    </w:p>
    <w:p w14:paraId="28D46ECE" w14:textId="77777777" w:rsidR="00D54B93" w:rsidRPr="007E50DC" w:rsidRDefault="00D54B93" w:rsidP="00D54B93">
      <w:pPr>
        <w:ind w:left="142"/>
        <w:jc w:val="both"/>
        <w:rPr>
          <w:rFonts w:asciiTheme="minorHAnsi" w:hAnsiTheme="minorHAnsi" w:cstheme="minorHAnsi"/>
          <w:sz w:val="20"/>
          <w:szCs w:val="20"/>
        </w:rPr>
      </w:pPr>
    </w:p>
    <w:p w14:paraId="51126A5E" w14:textId="743F261C" w:rsidR="000631E0" w:rsidRPr="007E50DC" w:rsidRDefault="000631E0" w:rsidP="00D54B93">
      <w:pPr>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Vengono </w:t>
      </w:r>
      <w:r w:rsidR="00F51F3B">
        <w:rPr>
          <w:rFonts w:asciiTheme="minorHAnsi" w:hAnsiTheme="minorHAnsi" w:cstheme="minorHAnsi"/>
          <w:sz w:val="20"/>
          <w:szCs w:val="20"/>
        </w:rPr>
        <w:t xml:space="preserve">inoltre </w:t>
      </w:r>
      <w:r w:rsidRPr="007E50DC">
        <w:rPr>
          <w:rFonts w:asciiTheme="minorHAnsi" w:hAnsiTheme="minorHAnsi" w:cstheme="minorHAnsi"/>
          <w:sz w:val="20"/>
          <w:szCs w:val="20"/>
        </w:rPr>
        <w:t xml:space="preserve">stabilite le condizioni affinché sia possibile l’ingresso nel territorio nazionale e il traffico aereo </w:t>
      </w:r>
      <w:r w:rsidRPr="000269DB">
        <w:rPr>
          <w:rFonts w:asciiTheme="minorHAnsi" w:hAnsiTheme="minorHAnsi" w:cstheme="minorHAnsi"/>
          <w:b/>
          <w:bCs/>
          <w:sz w:val="20"/>
          <w:szCs w:val="20"/>
        </w:rPr>
        <w:t>da</w:t>
      </w:r>
      <w:r w:rsidR="00F51F3B" w:rsidRPr="000269DB">
        <w:rPr>
          <w:rFonts w:asciiTheme="minorHAnsi" w:hAnsiTheme="minorHAnsi" w:cstheme="minorHAnsi"/>
          <w:b/>
          <w:bCs/>
          <w:sz w:val="20"/>
          <w:szCs w:val="20"/>
        </w:rPr>
        <w:t xml:space="preserve"> Regno Unito </w:t>
      </w:r>
      <w:r w:rsidRPr="000269DB">
        <w:rPr>
          <w:rFonts w:asciiTheme="minorHAnsi" w:hAnsiTheme="minorHAnsi" w:cstheme="minorHAnsi"/>
          <w:b/>
          <w:bCs/>
          <w:sz w:val="20"/>
          <w:szCs w:val="20"/>
        </w:rPr>
        <w:t>e Irlanda del Nord</w:t>
      </w:r>
      <w:r w:rsidRPr="007E50DC">
        <w:rPr>
          <w:rFonts w:asciiTheme="minorHAnsi" w:hAnsiTheme="minorHAnsi" w:cstheme="minorHAnsi"/>
          <w:sz w:val="20"/>
          <w:szCs w:val="20"/>
        </w:rPr>
        <w:t>:</w:t>
      </w:r>
    </w:p>
    <w:p w14:paraId="4A877F8D" w14:textId="748A5FAA" w:rsidR="000631E0" w:rsidRPr="007E50DC" w:rsidRDefault="000631E0" w:rsidP="00D54B93">
      <w:pPr>
        <w:pStyle w:val="Paragrafoelenco"/>
        <w:numPr>
          <w:ilvl w:val="0"/>
          <w:numId w:val="28"/>
        </w:numPr>
        <w:spacing w:after="0" w:line="240" w:lineRule="auto"/>
        <w:jc w:val="both"/>
        <w:rPr>
          <w:rFonts w:cstheme="minorHAnsi"/>
          <w:sz w:val="20"/>
          <w:szCs w:val="20"/>
        </w:rPr>
      </w:pPr>
      <w:r w:rsidRPr="007E50DC">
        <w:rPr>
          <w:rFonts w:cstheme="minorHAnsi"/>
          <w:sz w:val="20"/>
          <w:szCs w:val="20"/>
        </w:rPr>
        <w:t>obbligo di presentare al vettore all'atto dell'imbarco e a chiunque sia deputato ad effettuare i controlli, la certificazione di essersi sottopost</w:t>
      </w:r>
      <w:r w:rsidR="00F51F3B">
        <w:rPr>
          <w:rFonts w:cstheme="minorHAnsi"/>
          <w:sz w:val="20"/>
          <w:szCs w:val="20"/>
        </w:rPr>
        <w:t>i</w:t>
      </w:r>
      <w:r w:rsidRPr="007E50DC">
        <w:rPr>
          <w:rFonts w:cstheme="minorHAnsi"/>
          <w:sz w:val="20"/>
          <w:szCs w:val="20"/>
        </w:rPr>
        <w:t>, nelle 72 ore antecedenti all'ingresso nel territorio nazionale, ad un test molecolare o antigenico, effettuato per mezzo di tampone e risultato negativo;</w:t>
      </w:r>
    </w:p>
    <w:p w14:paraId="4B35112C" w14:textId="18A2DB84" w:rsidR="000631E0" w:rsidRPr="007E50DC" w:rsidRDefault="000631E0" w:rsidP="00D54B93">
      <w:pPr>
        <w:pStyle w:val="Paragrafoelenco"/>
        <w:numPr>
          <w:ilvl w:val="0"/>
          <w:numId w:val="28"/>
        </w:numPr>
        <w:spacing w:after="0" w:line="240" w:lineRule="auto"/>
        <w:jc w:val="both"/>
        <w:rPr>
          <w:rFonts w:eastAsia="Times New Roman" w:cstheme="minorHAnsi"/>
          <w:sz w:val="20"/>
          <w:szCs w:val="20"/>
          <w:lang w:eastAsia="it-IT"/>
        </w:rPr>
      </w:pPr>
      <w:r w:rsidRPr="007E50DC">
        <w:rPr>
          <w:rFonts w:cstheme="minorHAnsi"/>
          <w:sz w:val="20"/>
          <w:szCs w:val="20"/>
        </w:rPr>
        <w:t>obbligo di sottoporsi ad un test molecolare o antigenico, da effettuarsi per mezzo di</w:t>
      </w:r>
      <w:r w:rsidRPr="007E50DC">
        <w:rPr>
          <w:rFonts w:eastAsia="Times New Roman" w:cstheme="minorHAnsi"/>
          <w:sz w:val="20"/>
          <w:szCs w:val="20"/>
          <w:lang w:eastAsia="it-IT"/>
        </w:rPr>
        <w:t xml:space="preserve"> tampone, al momento dell'arrivo in aeroporto, porto o luogo di confine, ove possibile, ovvero entro 48 ore dall'ingresso nel territorio nazionale presso l'ASL locale di riferimento. In caso di ingresso in Italia con volo proveniente dal Regno Unito di Gran Bretagna e Irlanda del Nord, il tampone deve essere effettuato al momento dell'arrivo in aeroporto;</w:t>
      </w:r>
    </w:p>
    <w:p w14:paraId="4DE0B3BA" w14:textId="07F9D78E" w:rsidR="000631E0" w:rsidRPr="007E50DC" w:rsidRDefault="000631E0" w:rsidP="00D54B93">
      <w:pPr>
        <w:pStyle w:val="Paragrafoelenco"/>
        <w:numPr>
          <w:ilvl w:val="0"/>
          <w:numId w:val="28"/>
        </w:numPr>
        <w:spacing w:after="0" w:line="240" w:lineRule="auto"/>
        <w:jc w:val="both"/>
        <w:rPr>
          <w:rFonts w:eastAsia="Times New Roman" w:cstheme="minorHAnsi"/>
          <w:sz w:val="20"/>
          <w:szCs w:val="20"/>
          <w:lang w:eastAsia="it-IT"/>
        </w:rPr>
      </w:pPr>
      <w:r w:rsidRPr="007E50DC">
        <w:rPr>
          <w:rFonts w:eastAsia="Times New Roman" w:cstheme="minorHAnsi"/>
          <w:sz w:val="20"/>
          <w:szCs w:val="20"/>
          <w:lang w:eastAsia="it-IT"/>
        </w:rPr>
        <w:t xml:space="preserve">obbligo di sottoporsi, a prescindere dall'esito del test di cui alla lettera b), alla sorveglianza sanitaria e all'isolamento fiduciario per un periodo di 14 giorni presso l'abitazione o la dimora nei termini di cui all'art. 7, comma 1, lettera c), del </w:t>
      </w:r>
      <w:r w:rsidRPr="009311B1">
        <w:rPr>
          <w:rFonts w:eastAsia="Times New Roman" w:cstheme="minorHAnsi"/>
          <w:sz w:val="20"/>
          <w:szCs w:val="20"/>
          <w:lang w:eastAsia="it-IT"/>
        </w:rPr>
        <w:t>D</w:t>
      </w:r>
      <w:r w:rsidR="000269DB" w:rsidRPr="009311B1">
        <w:rPr>
          <w:rFonts w:eastAsia="Times New Roman" w:cstheme="minorHAnsi"/>
          <w:sz w:val="20"/>
          <w:szCs w:val="20"/>
          <w:lang w:eastAsia="it-IT"/>
        </w:rPr>
        <w:t>pcm</w:t>
      </w:r>
      <w:r w:rsidRPr="009311B1">
        <w:rPr>
          <w:rFonts w:eastAsia="Times New Roman" w:cstheme="minorHAnsi"/>
          <w:sz w:val="20"/>
          <w:szCs w:val="20"/>
          <w:lang w:eastAsia="it-IT"/>
        </w:rPr>
        <w:t xml:space="preserve"> 3</w:t>
      </w:r>
      <w:r w:rsidR="000269DB" w:rsidRPr="009311B1">
        <w:rPr>
          <w:rFonts w:eastAsia="Times New Roman" w:cstheme="minorHAnsi"/>
          <w:sz w:val="20"/>
          <w:szCs w:val="20"/>
          <w:lang w:eastAsia="it-IT"/>
        </w:rPr>
        <w:t xml:space="preserve"> dicembre </w:t>
      </w:r>
      <w:r w:rsidRPr="009311B1">
        <w:rPr>
          <w:rFonts w:eastAsia="Times New Roman" w:cstheme="minorHAnsi"/>
          <w:sz w:val="20"/>
          <w:szCs w:val="20"/>
          <w:lang w:eastAsia="it-IT"/>
        </w:rPr>
        <w:t>2020,</w:t>
      </w:r>
      <w:r w:rsidRPr="007E50DC">
        <w:rPr>
          <w:rFonts w:eastAsia="Times New Roman" w:cstheme="minorHAnsi"/>
          <w:sz w:val="20"/>
          <w:szCs w:val="20"/>
          <w:lang w:eastAsia="it-IT"/>
        </w:rPr>
        <w:t xml:space="preserve"> previa comunicazione del proprio ingresso nel territorio nazionale al Dipartimento di prevenzione dell’azienda sanitaria competente per territorio. </w:t>
      </w:r>
    </w:p>
    <w:p w14:paraId="672EB127" w14:textId="77777777" w:rsidR="007E50DC" w:rsidRPr="007E50DC" w:rsidRDefault="007E50DC" w:rsidP="00D54B93">
      <w:pPr>
        <w:ind w:left="142"/>
        <w:jc w:val="both"/>
        <w:rPr>
          <w:rFonts w:asciiTheme="minorHAnsi" w:hAnsiTheme="minorHAnsi" w:cstheme="minorHAnsi"/>
          <w:sz w:val="20"/>
          <w:szCs w:val="20"/>
        </w:rPr>
      </w:pPr>
    </w:p>
    <w:p w14:paraId="405BD23E" w14:textId="6EC739C0" w:rsidR="000631E0" w:rsidRPr="007E50DC" w:rsidRDefault="000631E0" w:rsidP="00D54B93">
      <w:pPr>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Se non insorgono sintomi di </w:t>
      </w:r>
      <w:proofErr w:type="spellStart"/>
      <w:r w:rsidRPr="007E50DC">
        <w:rPr>
          <w:rFonts w:asciiTheme="minorHAnsi" w:hAnsiTheme="minorHAnsi" w:cstheme="minorHAnsi"/>
          <w:sz w:val="20"/>
          <w:szCs w:val="20"/>
        </w:rPr>
        <w:t>Covid</w:t>
      </w:r>
      <w:proofErr w:type="spellEnd"/>
      <w:r w:rsidRPr="007E50DC">
        <w:rPr>
          <w:rFonts w:asciiTheme="minorHAnsi" w:hAnsiTheme="minorHAnsi" w:cstheme="minorHAnsi"/>
          <w:sz w:val="20"/>
          <w:szCs w:val="20"/>
        </w:rPr>
        <w:t xml:space="preserve"> e fermo restando gli obblighi dichiarazione previsti dall’art. 7 del </w:t>
      </w:r>
      <w:r w:rsidR="000269DB" w:rsidRPr="009311B1">
        <w:rPr>
          <w:rFonts w:asciiTheme="minorHAnsi" w:hAnsiTheme="minorHAnsi" w:cstheme="minorHAnsi"/>
          <w:sz w:val="20"/>
          <w:szCs w:val="20"/>
        </w:rPr>
        <w:t>Dpcm</w:t>
      </w:r>
      <w:r w:rsidRPr="009311B1">
        <w:rPr>
          <w:rFonts w:asciiTheme="minorHAnsi" w:hAnsiTheme="minorHAnsi" w:cstheme="minorHAnsi"/>
          <w:sz w:val="20"/>
          <w:szCs w:val="20"/>
        </w:rPr>
        <w:t xml:space="preserve"> 3</w:t>
      </w:r>
      <w:r w:rsidR="000269DB" w:rsidRPr="009311B1">
        <w:rPr>
          <w:rFonts w:asciiTheme="minorHAnsi" w:hAnsiTheme="minorHAnsi" w:cstheme="minorHAnsi"/>
          <w:sz w:val="20"/>
          <w:szCs w:val="20"/>
        </w:rPr>
        <w:t xml:space="preserve"> dicembre </w:t>
      </w:r>
      <w:r w:rsidRPr="009311B1">
        <w:rPr>
          <w:rFonts w:asciiTheme="minorHAnsi" w:hAnsiTheme="minorHAnsi" w:cstheme="minorHAnsi"/>
          <w:sz w:val="20"/>
          <w:szCs w:val="20"/>
        </w:rPr>
        <w:t>2020,</w:t>
      </w:r>
      <w:r w:rsidRPr="007E50DC">
        <w:rPr>
          <w:rFonts w:asciiTheme="minorHAnsi" w:hAnsiTheme="minorHAnsi" w:cstheme="minorHAnsi"/>
          <w:sz w:val="20"/>
          <w:szCs w:val="20"/>
        </w:rPr>
        <w:t xml:space="preserve"> le disposizioni dell’Ordinanza 20 dicembre 2020, come integrate dall’art. 1 dell’Ordinanza </w:t>
      </w:r>
      <w:r w:rsidR="000269DB">
        <w:rPr>
          <w:rFonts w:asciiTheme="minorHAnsi" w:hAnsiTheme="minorHAnsi" w:cstheme="minorHAnsi"/>
          <w:sz w:val="20"/>
          <w:szCs w:val="20"/>
        </w:rPr>
        <w:t>23 dicembre</w:t>
      </w:r>
      <w:r w:rsidRPr="007E50DC">
        <w:rPr>
          <w:rFonts w:asciiTheme="minorHAnsi" w:hAnsiTheme="minorHAnsi" w:cstheme="minorHAnsi"/>
          <w:sz w:val="20"/>
          <w:szCs w:val="20"/>
        </w:rPr>
        <w:t xml:space="preserve">, non trovano applicazione all'equipaggio e al personale viaggiante dei mezzi di trasporto di persone e merci, sempreché si sottopongano ad un test molecolare o antigenico, da effettuarsi per mezzo di tampone, al momento dell'arrivo in aeroporto, porto o luogo di confine, ove possibile, ovvero entro 48 ore dall'ingresso nel territorio nazionale presso l'ASL competente. </w:t>
      </w:r>
    </w:p>
    <w:p w14:paraId="482001C5" w14:textId="77777777" w:rsidR="007E50DC" w:rsidRPr="007E50DC" w:rsidRDefault="007E50DC" w:rsidP="00D54B93">
      <w:pPr>
        <w:ind w:left="142"/>
        <w:jc w:val="both"/>
        <w:rPr>
          <w:rFonts w:asciiTheme="minorHAnsi" w:hAnsiTheme="minorHAnsi" w:cstheme="minorHAnsi"/>
          <w:sz w:val="20"/>
          <w:szCs w:val="20"/>
        </w:rPr>
      </w:pPr>
    </w:p>
    <w:p w14:paraId="1D9D6F0A" w14:textId="5DF412B4" w:rsidR="000631E0" w:rsidRPr="007E50DC" w:rsidRDefault="0097299F" w:rsidP="00D54B93">
      <w:pPr>
        <w:ind w:left="142"/>
        <w:jc w:val="both"/>
        <w:rPr>
          <w:rFonts w:asciiTheme="minorHAnsi" w:hAnsiTheme="minorHAnsi" w:cstheme="minorHAnsi"/>
          <w:sz w:val="20"/>
          <w:szCs w:val="20"/>
        </w:rPr>
      </w:pPr>
      <w:r>
        <w:rPr>
          <w:rFonts w:asciiTheme="minorHAnsi" w:hAnsiTheme="minorHAnsi" w:cstheme="minorHAnsi"/>
          <w:sz w:val="20"/>
          <w:szCs w:val="20"/>
        </w:rPr>
        <w:t>Il nuovo provvedimento</w:t>
      </w:r>
      <w:r w:rsidR="000631E0" w:rsidRPr="007E50DC">
        <w:rPr>
          <w:rFonts w:asciiTheme="minorHAnsi" w:hAnsiTheme="minorHAnsi" w:cstheme="minorHAnsi"/>
          <w:sz w:val="20"/>
          <w:szCs w:val="20"/>
        </w:rPr>
        <w:t xml:space="preserve"> modifica anche l’Allegato 20 </w:t>
      </w:r>
      <w:r w:rsidR="000631E0" w:rsidRPr="009311B1">
        <w:rPr>
          <w:rFonts w:asciiTheme="minorHAnsi" w:hAnsiTheme="minorHAnsi" w:cstheme="minorHAnsi"/>
          <w:sz w:val="20"/>
          <w:szCs w:val="20"/>
        </w:rPr>
        <w:t>al</w:t>
      </w:r>
      <w:r w:rsidRPr="009311B1">
        <w:rPr>
          <w:rFonts w:asciiTheme="minorHAnsi" w:hAnsiTheme="minorHAnsi" w:cstheme="minorHAnsi"/>
          <w:sz w:val="20"/>
          <w:szCs w:val="20"/>
        </w:rPr>
        <w:t xml:space="preserve"> </w:t>
      </w:r>
      <w:r w:rsidRPr="009311B1">
        <w:rPr>
          <w:rFonts w:asciiTheme="minorHAnsi" w:hAnsiTheme="minorHAnsi" w:cstheme="minorHAnsi"/>
          <w:sz w:val="20"/>
          <w:szCs w:val="20"/>
        </w:rPr>
        <w:t>Dpcm 3 dicembre 2020</w:t>
      </w:r>
      <w:r w:rsidR="000631E0" w:rsidRPr="007E50DC">
        <w:rPr>
          <w:rFonts w:asciiTheme="minorHAnsi" w:hAnsiTheme="minorHAnsi" w:cstheme="minorHAnsi"/>
          <w:sz w:val="20"/>
          <w:szCs w:val="20"/>
        </w:rPr>
        <w:t xml:space="preserve">, disponendo che ai movimenti da e per il Regno Unito di Gran Bretagna e Irlanda del Nord si applica la disciplina prevista per gli Stati e territori di cui all'elenco E. </w:t>
      </w:r>
    </w:p>
    <w:p w14:paraId="4541EA66" w14:textId="77777777" w:rsidR="007E50DC" w:rsidRPr="007E50DC" w:rsidRDefault="007E50DC" w:rsidP="00D54B93">
      <w:pPr>
        <w:ind w:left="142"/>
        <w:jc w:val="both"/>
        <w:rPr>
          <w:rFonts w:asciiTheme="minorHAnsi" w:hAnsiTheme="minorHAnsi" w:cstheme="minorHAnsi"/>
          <w:sz w:val="20"/>
          <w:szCs w:val="20"/>
        </w:rPr>
      </w:pPr>
    </w:p>
    <w:p w14:paraId="3BB9964B" w14:textId="4DE2083C" w:rsidR="000631E0" w:rsidRPr="007E50DC" w:rsidRDefault="000631E0" w:rsidP="00D54B93">
      <w:pPr>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Inoltre, dal 24 dicembre 2020, ai movimenti da e per la Repubblica di San Marino si applica la disciplina per gli Stati e territori di cui all'elenco A dell'allegato 20 </w:t>
      </w:r>
      <w:r w:rsidRPr="009311B1">
        <w:rPr>
          <w:rFonts w:asciiTheme="minorHAnsi" w:hAnsiTheme="minorHAnsi" w:cstheme="minorHAnsi"/>
          <w:sz w:val="20"/>
          <w:szCs w:val="20"/>
        </w:rPr>
        <w:t>del</w:t>
      </w:r>
      <w:r w:rsidR="0097299F" w:rsidRPr="009311B1">
        <w:rPr>
          <w:rFonts w:asciiTheme="minorHAnsi" w:hAnsiTheme="minorHAnsi" w:cstheme="minorHAnsi"/>
          <w:sz w:val="20"/>
          <w:szCs w:val="20"/>
        </w:rPr>
        <w:t xml:space="preserve"> </w:t>
      </w:r>
      <w:r w:rsidR="0097299F" w:rsidRPr="009311B1">
        <w:rPr>
          <w:rFonts w:asciiTheme="minorHAnsi" w:hAnsiTheme="minorHAnsi" w:cstheme="minorHAnsi"/>
          <w:sz w:val="20"/>
          <w:szCs w:val="20"/>
        </w:rPr>
        <w:t>Dpcm 3 dicembre 2020</w:t>
      </w:r>
      <w:r w:rsidRPr="009311B1">
        <w:rPr>
          <w:rFonts w:asciiTheme="minorHAnsi" w:hAnsiTheme="minorHAnsi" w:cstheme="minorHAnsi"/>
          <w:sz w:val="20"/>
          <w:szCs w:val="20"/>
        </w:rPr>
        <w:t>.</w:t>
      </w:r>
      <w:r w:rsidRPr="007E50DC">
        <w:rPr>
          <w:rFonts w:asciiTheme="minorHAnsi" w:hAnsiTheme="minorHAnsi" w:cstheme="minorHAnsi"/>
          <w:sz w:val="20"/>
          <w:szCs w:val="20"/>
        </w:rPr>
        <w:t xml:space="preserve"> </w:t>
      </w:r>
    </w:p>
    <w:p w14:paraId="44A817D3" w14:textId="77777777" w:rsidR="007E50DC" w:rsidRPr="007E50DC" w:rsidRDefault="007E50DC" w:rsidP="00D54B93">
      <w:pPr>
        <w:ind w:left="142"/>
        <w:jc w:val="both"/>
        <w:rPr>
          <w:rFonts w:asciiTheme="minorHAnsi" w:hAnsiTheme="minorHAnsi" w:cstheme="minorHAnsi"/>
          <w:sz w:val="20"/>
          <w:szCs w:val="20"/>
        </w:rPr>
      </w:pPr>
    </w:p>
    <w:p w14:paraId="59C795E8" w14:textId="77777777" w:rsidR="000631E0" w:rsidRPr="007E50DC" w:rsidRDefault="000631E0" w:rsidP="00D54B93">
      <w:pPr>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Le disposizioni della nuova Ordinanza si applicano per </w:t>
      </w:r>
      <w:r w:rsidRPr="00AC71D9">
        <w:rPr>
          <w:rFonts w:asciiTheme="minorHAnsi" w:hAnsiTheme="minorHAnsi" w:cstheme="minorHAnsi"/>
          <w:sz w:val="20"/>
          <w:szCs w:val="20"/>
        </w:rPr>
        <w:t>l’art. 1</w:t>
      </w:r>
      <w:r w:rsidRPr="007E50DC">
        <w:rPr>
          <w:rFonts w:asciiTheme="minorHAnsi" w:hAnsiTheme="minorHAnsi" w:cstheme="minorHAnsi"/>
          <w:sz w:val="20"/>
          <w:szCs w:val="20"/>
        </w:rPr>
        <w:t xml:space="preserve"> fino al 6 gennaio 2021 e per l’art. 2 fino al 15 gennaio 2021. </w:t>
      </w:r>
    </w:p>
    <w:p w14:paraId="7EC8ACB6" w14:textId="77777777" w:rsidR="006D6547" w:rsidRPr="007E50DC" w:rsidRDefault="006D6547" w:rsidP="00D54B93">
      <w:pPr>
        <w:ind w:left="142"/>
        <w:jc w:val="both"/>
        <w:rPr>
          <w:rFonts w:asciiTheme="minorHAnsi" w:eastAsia="Calibri" w:hAnsiTheme="minorHAnsi" w:cstheme="minorHAnsi"/>
          <w:sz w:val="20"/>
          <w:szCs w:val="20"/>
        </w:rPr>
      </w:pPr>
    </w:p>
    <w:p w14:paraId="58C20922" w14:textId="188F924B" w:rsidR="008C1069" w:rsidRPr="007E50DC" w:rsidRDefault="008C1069" w:rsidP="00D54B93">
      <w:pPr>
        <w:autoSpaceDE w:val="0"/>
        <w:autoSpaceDN w:val="0"/>
        <w:adjustRightInd w:val="0"/>
        <w:ind w:left="142"/>
        <w:jc w:val="both"/>
        <w:rPr>
          <w:rFonts w:asciiTheme="minorHAnsi" w:hAnsiTheme="minorHAnsi" w:cstheme="minorHAnsi"/>
          <w:b/>
          <w:bCs/>
          <w:sz w:val="20"/>
          <w:szCs w:val="20"/>
        </w:rPr>
      </w:pPr>
      <w:r w:rsidRPr="007E50DC">
        <w:rPr>
          <w:rFonts w:asciiTheme="minorHAnsi" w:hAnsiTheme="minorHAnsi" w:cstheme="minorHAnsi"/>
          <w:b/>
          <w:bCs/>
          <w:sz w:val="20"/>
          <w:szCs w:val="20"/>
        </w:rPr>
        <w:t>Riferimenti:</w:t>
      </w:r>
    </w:p>
    <w:p w14:paraId="055B2B12" w14:textId="240E262C" w:rsidR="001E193D" w:rsidRPr="007E50DC" w:rsidRDefault="001E193D" w:rsidP="00D54B93">
      <w:pPr>
        <w:autoSpaceDE w:val="0"/>
        <w:autoSpaceDN w:val="0"/>
        <w:adjustRightInd w:val="0"/>
        <w:ind w:left="142"/>
        <w:jc w:val="both"/>
        <w:rPr>
          <w:rFonts w:asciiTheme="minorHAnsi" w:hAnsiTheme="minorHAnsi" w:cstheme="minorHAnsi"/>
          <w:color w:val="0000FF"/>
          <w:sz w:val="20"/>
          <w:szCs w:val="20"/>
        </w:rPr>
      </w:pPr>
      <w:r w:rsidRPr="007E50DC">
        <w:rPr>
          <w:rFonts w:asciiTheme="minorHAnsi" w:hAnsiTheme="minorHAnsi" w:cstheme="minorHAnsi"/>
          <w:sz w:val="20"/>
          <w:szCs w:val="20"/>
        </w:rPr>
        <w:t xml:space="preserve">Area Ambiente, Sicurezza e Trasporti – </w:t>
      </w:r>
      <w:hyperlink r:id="rId7" w:history="1">
        <w:r w:rsidR="005B61A1" w:rsidRPr="00846282">
          <w:rPr>
            <w:rStyle w:val="Collegamentoipertestuale"/>
            <w:rFonts w:asciiTheme="minorHAnsi" w:hAnsiTheme="minorHAnsi" w:cstheme="minorHAnsi"/>
            <w:sz w:val="20"/>
            <w:szCs w:val="20"/>
          </w:rPr>
          <w:t>trasporti@confindustria.umbria.it</w:t>
        </w:r>
      </w:hyperlink>
    </w:p>
    <w:p w14:paraId="3F1BDE25" w14:textId="21540D6B" w:rsidR="001E193D" w:rsidRPr="007E50DC" w:rsidRDefault="001E193D" w:rsidP="00D54B93">
      <w:pPr>
        <w:autoSpaceDE w:val="0"/>
        <w:autoSpaceDN w:val="0"/>
        <w:adjustRightInd w:val="0"/>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Andrea Dominici - T. 0744 443418 - C. 338 6278499 - </w:t>
      </w:r>
      <w:hyperlink r:id="rId8" w:tgtFrame="_blank" w:history="1">
        <w:r w:rsidRPr="007E50DC">
          <w:rPr>
            <w:rStyle w:val="Collegamentoipertestuale"/>
            <w:rFonts w:asciiTheme="minorHAnsi" w:hAnsiTheme="minorHAnsi" w:cstheme="minorHAnsi"/>
            <w:sz w:val="20"/>
            <w:szCs w:val="20"/>
          </w:rPr>
          <w:t>dominici@confindustria.umbria.it</w:t>
        </w:r>
      </w:hyperlink>
    </w:p>
    <w:p w14:paraId="7C8E933D" w14:textId="77777777" w:rsidR="00AF540A" w:rsidRPr="007E50DC" w:rsidRDefault="00AF540A" w:rsidP="00D54B93">
      <w:pPr>
        <w:autoSpaceDE w:val="0"/>
        <w:autoSpaceDN w:val="0"/>
        <w:adjustRightInd w:val="0"/>
        <w:ind w:left="142"/>
        <w:jc w:val="both"/>
        <w:rPr>
          <w:rFonts w:asciiTheme="minorHAnsi" w:hAnsiTheme="minorHAnsi" w:cstheme="minorHAnsi"/>
          <w:sz w:val="20"/>
          <w:szCs w:val="20"/>
        </w:rPr>
      </w:pPr>
      <w:r w:rsidRPr="007E50DC">
        <w:rPr>
          <w:rFonts w:asciiTheme="minorHAnsi" w:hAnsiTheme="minorHAnsi" w:cstheme="minorHAnsi"/>
          <w:sz w:val="20"/>
          <w:szCs w:val="20"/>
        </w:rPr>
        <w:t xml:space="preserve">Andrea Di Matteo - T. 075 5820227 - C. 335 1215606 - </w:t>
      </w:r>
      <w:hyperlink r:id="rId9" w:tgtFrame="_blank" w:history="1">
        <w:r w:rsidRPr="007E50DC">
          <w:rPr>
            <w:rStyle w:val="Collegamentoipertestuale"/>
            <w:rFonts w:asciiTheme="minorHAnsi" w:hAnsiTheme="minorHAnsi" w:cstheme="minorHAnsi"/>
            <w:sz w:val="20"/>
            <w:szCs w:val="20"/>
          </w:rPr>
          <w:t>dimatteo@confindustria.umbria.it</w:t>
        </w:r>
      </w:hyperlink>
    </w:p>
    <w:p w14:paraId="322F1B66" w14:textId="77777777" w:rsidR="00871DA9" w:rsidRPr="007E50DC" w:rsidRDefault="00871DA9" w:rsidP="00D54B93">
      <w:pPr>
        <w:tabs>
          <w:tab w:val="left" w:pos="720"/>
          <w:tab w:val="left" w:pos="900"/>
          <w:tab w:val="left" w:pos="1260"/>
          <w:tab w:val="left" w:pos="5580"/>
          <w:tab w:val="left" w:pos="6120"/>
        </w:tabs>
        <w:ind w:left="142"/>
        <w:jc w:val="both"/>
        <w:rPr>
          <w:rFonts w:asciiTheme="minorHAnsi" w:hAnsiTheme="minorHAnsi" w:cstheme="minorHAnsi"/>
          <w:sz w:val="20"/>
          <w:szCs w:val="20"/>
        </w:rPr>
      </w:pPr>
    </w:p>
    <w:p w14:paraId="57A441CB" w14:textId="01C644F5" w:rsidR="00251E4E" w:rsidRPr="007E50DC" w:rsidRDefault="00FA09FD" w:rsidP="00D54B93">
      <w:pPr>
        <w:tabs>
          <w:tab w:val="left" w:pos="720"/>
          <w:tab w:val="left" w:pos="900"/>
          <w:tab w:val="left" w:pos="1260"/>
          <w:tab w:val="left" w:pos="5580"/>
          <w:tab w:val="left" w:pos="6120"/>
        </w:tabs>
        <w:ind w:left="142"/>
        <w:jc w:val="right"/>
        <w:rPr>
          <w:rFonts w:asciiTheme="minorHAnsi" w:hAnsiTheme="minorHAnsi" w:cstheme="minorHAnsi"/>
          <w:sz w:val="20"/>
          <w:szCs w:val="20"/>
        </w:rPr>
      </w:pPr>
      <w:r w:rsidRPr="007E50DC">
        <w:rPr>
          <w:rFonts w:asciiTheme="minorHAnsi" w:hAnsiTheme="minorHAnsi" w:cstheme="minorHAnsi"/>
          <w:sz w:val="20"/>
          <w:szCs w:val="20"/>
        </w:rPr>
        <w:t>Pubblicata il</w:t>
      </w:r>
      <w:r w:rsidR="00251E4E" w:rsidRPr="007E50DC">
        <w:rPr>
          <w:rFonts w:asciiTheme="minorHAnsi" w:hAnsiTheme="minorHAnsi" w:cstheme="minorHAnsi"/>
          <w:sz w:val="20"/>
          <w:szCs w:val="20"/>
        </w:rPr>
        <w:t xml:space="preserve"> </w:t>
      </w:r>
      <w:r w:rsidR="005A69C3" w:rsidRPr="007E50DC">
        <w:rPr>
          <w:rFonts w:asciiTheme="minorHAnsi" w:hAnsiTheme="minorHAnsi" w:cstheme="minorHAnsi"/>
          <w:sz w:val="20"/>
          <w:szCs w:val="20"/>
        </w:rPr>
        <w:t>2</w:t>
      </w:r>
      <w:r w:rsidR="000631E0" w:rsidRPr="007E50DC">
        <w:rPr>
          <w:rFonts w:asciiTheme="minorHAnsi" w:hAnsiTheme="minorHAnsi" w:cstheme="minorHAnsi"/>
          <w:sz w:val="20"/>
          <w:szCs w:val="20"/>
        </w:rPr>
        <w:t>8</w:t>
      </w:r>
      <w:r w:rsidR="003311BE" w:rsidRPr="007E50DC">
        <w:rPr>
          <w:rFonts w:asciiTheme="minorHAnsi" w:hAnsiTheme="minorHAnsi" w:cstheme="minorHAnsi"/>
          <w:sz w:val="20"/>
          <w:szCs w:val="20"/>
        </w:rPr>
        <w:t>/12</w:t>
      </w:r>
      <w:r w:rsidR="00051C34" w:rsidRPr="007E50DC">
        <w:rPr>
          <w:rFonts w:asciiTheme="minorHAnsi" w:hAnsiTheme="minorHAnsi" w:cstheme="minorHAnsi"/>
          <w:sz w:val="20"/>
          <w:szCs w:val="20"/>
        </w:rPr>
        <w:t>/2020</w:t>
      </w:r>
    </w:p>
    <w:sectPr w:rsidR="00251E4E" w:rsidRPr="007E50DC" w:rsidSect="00EF461E">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383A5" w14:textId="77777777" w:rsidR="00695518" w:rsidRDefault="00695518">
      <w:r>
        <w:separator/>
      </w:r>
    </w:p>
  </w:endnote>
  <w:endnote w:type="continuationSeparator" w:id="0">
    <w:p w14:paraId="7DD77B54" w14:textId="77777777" w:rsidR="00695518" w:rsidRDefault="0069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altName w:val="Segoe Script"/>
    <w:panose1 w:val="02000504030000020003"/>
    <w:charset w:val="00"/>
    <w:family w:val="auto"/>
    <w:pitch w:val="variable"/>
    <w:sig w:usb0="00000003" w:usb1="00000000" w:usb2="00000000" w:usb3="00000000" w:csb0="00000001" w:csb1="00000000"/>
  </w:font>
  <w:font w:name="Futura LT Light">
    <w:altName w:val="Segoe Scrip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04217" w14:textId="77777777" w:rsidR="00695518" w:rsidRDefault="00695518">
      <w:r>
        <w:separator/>
      </w:r>
    </w:p>
  </w:footnote>
  <w:footnote w:type="continuationSeparator" w:id="0">
    <w:p w14:paraId="5B8DD6AA" w14:textId="77777777" w:rsidR="00695518" w:rsidRDefault="0069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9E73E6"/>
    <w:multiLevelType w:val="multilevel"/>
    <w:tmpl w:val="1B2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C6EC0"/>
    <w:multiLevelType w:val="hybridMultilevel"/>
    <w:tmpl w:val="EE1A2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55DA6238"/>
    <w:multiLevelType w:val="hybridMultilevel"/>
    <w:tmpl w:val="97B68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E202C8A"/>
    <w:multiLevelType w:val="hybridMultilevel"/>
    <w:tmpl w:val="C422CEB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7" w15:restartNumberingAfterBreak="0">
    <w:nsid w:val="7EFB2FCA"/>
    <w:multiLevelType w:val="hybridMultilevel"/>
    <w:tmpl w:val="079A0448"/>
    <w:lvl w:ilvl="0" w:tplc="A5AC53C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4"/>
  </w:num>
  <w:num w:numId="2">
    <w:abstractNumId w:val="16"/>
  </w:num>
  <w:num w:numId="3">
    <w:abstractNumId w:val="9"/>
  </w:num>
  <w:num w:numId="4">
    <w:abstractNumId w:val="7"/>
  </w:num>
  <w:num w:numId="5">
    <w:abstractNumId w:val="12"/>
  </w:num>
  <w:num w:numId="6">
    <w:abstractNumId w:val="18"/>
  </w:num>
  <w:num w:numId="7">
    <w:abstractNumId w:val="25"/>
  </w:num>
  <w:num w:numId="8">
    <w:abstractNumId w:val="23"/>
  </w:num>
  <w:num w:numId="9">
    <w:abstractNumId w:val="6"/>
  </w:num>
  <w:num w:numId="10">
    <w:abstractNumId w:val="3"/>
  </w:num>
  <w:num w:numId="11">
    <w:abstractNumId w:val="26"/>
  </w:num>
  <w:num w:numId="12">
    <w:abstractNumId w:val="14"/>
  </w:num>
  <w:num w:numId="13">
    <w:abstractNumId w:val="1"/>
  </w:num>
  <w:num w:numId="14">
    <w:abstractNumId w:val="4"/>
  </w:num>
  <w:num w:numId="15">
    <w:abstractNumId w:val="22"/>
  </w:num>
  <w:num w:numId="16">
    <w:abstractNumId w:val="21"/>
  </w:num>
  <w:num w:numId="17">
    <w:abstractNumId w:val="2"/>
  </w:num>
  <w:num w:numId="18">
    <w:abstractNumId w:val="5"/>
  </w:num>
  <w:num w:numId="19">
    <w:abstractNumId w:val="17"/>
  </w:num>
  <w:num w:numId="20">
    <w:abstractNumId w:val="11"/>
  </w:num>
  <w:num w:numId="21">
    <w:abstractNumId w:val="0"/>
  </w:num>
  <w:num w:numId="22">
    <w:abstractNumId w:val="20"/>
  </w:num>
  <w:num w:numId="23">
    <w:abstractNumId w:val="10"/>
  </w:num>
  <w:num w:numId="24">
    <w:abstractNumId w:val="8"/>
  </w:num>
  <w:num w:numId="25">
    <w:abstractNumId w:val="13"/>
  </w:num>
  <w:num w:numId="26">
    <w:abstractNumId w:val="15"/>
  </w:num>
  <w:num w:numId="27">
    <w:abstractNumId w:val="27"/>
  </w:num>
  <w:num w:numId="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269DB"/>
    <w:rsid w:val="00030516"/>
    <w:rsid w:val="00031409"/>
    <w:rsid w:val="00031C9A"/>
    <w:rsid w:val="00033F32"/>
    <w:rsid w:val="00036369"/>
    <w:rsid w:val="00037418"/>
    <w:rsid w:val="00037D30"/>
    <w:rsid w:val="00040563"/>
    <w:rsid w:val="00040CFB"/>
    <w:rsid w:val="00040E13"/>
    <w:rsid w:val="00050196"/>
    <w:rsid w:val="000504FC"/>
    <w:rsid w:val="00050790"/>
    <w:rsid w:val="000508B8"/>
    <w:rsid w:val="000519D7"/>
    <w:rsid w:val="00051C34"/>
    <w:rsid w:val="00052071"/>
    <w:rsid w:val="00052711"/>
    <w:rsid w:val="000539CB"/>
    <w:rsid w:val="00053A80"/>
    <w:rsid w:val="00054F76"/>
    <w:rsid w:val="00055C3C"/>
    <w:rsid w:val="00060D5D"/>
    <w:rsid w:val="00060FBF"/>
    <w:rsid w:val="0006272B"/>
    <w:rsid w:val="000631E0"/>
    <w:rsid w:val="0006625B"/>
    <w:rsid w:val="00067E67"/>
    <w:rsid w:val="000728D1"/>
    <w:rsid w:val="000735F4"/>
    <w:rsid w:val="00074106"/>
    <w:rsid w:val="00076E3E"/>
    <w:rsid w:val="00077478"/>
    <w:rsid w:val="00082B4B"/>
    <w:rsid w:val="00085286"/>
    <w:rsid w:val="00085E11"/>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257F4"/>
    <w:rsid w:val="0013046D"/>
    <w:rsid w:val="0013094C"/>
    <w:rsid w:val="00132987"/>
    <w:rsid w:val="0013516E"/>
    <w:rsid w:val="0013518B"/>
    <w:rsid w:val="00135281"/>
    <w:rsid w:val="00142577"/>
    <w:rsid w:val="00147E07"/>
    <w:rsid w:val="00151BDD"/>
    <w:rsid w:val="001557A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1BA4"/>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0329"/>
    <w:rsid w:val="001D1C2A"/>
    <w:rsid w:val="001D4E62"/>
    <w:rsid w:val="001D535B"/>
    <w:rsid w:val="001D7618"/>
    <w:rsid w:val="001D7F3D"/>
    <w:rsid w:val="001E08BB"/>
    <w:rsid w:val="001E193D"/>
    <w:rsid w:val="001E19DF"/>
    <w:rsid w:val="001E4FE6"/>
    <w:rsid w:val="001E720B"/>
    <w:rsid w:val="001F2ABB"/>
    <w:rsid w:val="001F4E56"/>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396C"/>
    <w:rsid w:val="0028484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2239"/>
    <w:rsid w:val="00303EF7"/>
    <w:rsid w:val="00305F08"/>
    <w:rsid w:val="00311F99"/>
    <w:rsid w:val="00311FAF"/>
    <w:rsid w:val="00313337"/>
    <w:rsid w:val="00314FAD"/>
    <w:rsid w:val="003170BA"/>
    <w:rsid w:val="003209FF"/>
    <w:rsid w:val="00320C95"/>
    <w:rsid w:val="00322A6F"/>
    <w:rsid w:val="00324DF7"/>
    <w:rsid w:val="003259B9"/>
    <w:rsid w:val="00326B28"/>
    <w:rsid w:val="0033105D"/>
    <w:rsid w:val="003311BE"/>
    <w:rsid w:val="0033361D"/>
    <w:rsid w:val="00334062"/>
    <w:rsid w:val="003405C4"/>
    <w:rsid w:val="00340FD5"/>
    <w:rsid w:val="0034315B"/>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0184"/>
    <w:rsid w:val="003B232D"/>
    <w:rsid w:val="003B2A5D"/>
    <w:rsid w:val="003B4D06"/>
    <w:rsid w:val="003B5C6C"/>
    <w:rsid w:val="003B689E"/>
    <w:rsid w:val="003B6F61"/>
    <w:rsid w:val="003C2FA9"/>
    <w:rsid w:val="003C5532"/>
    <w:rsid w:val="003C69D4"/>
    <w:rsid w:val="003C6CDD"/>
    <w:rsid w:val="003D27AD"/>
    <w:rsid w:val="003D58F8"/>
    <w:rsid w:val="003E4FF5"/>
    <w:rsid w:val="003E619B"/>
    <w:rsid w:val="003F06ED"/>
    <w:rsid w:val="003F182D"/>
    <w:rsid w:val="003F193E"/>
    <w:rsid w:val="003F1DA7"/>
    <w:rsid w:val="003F304D"/>
    <w:rsid w:val="003F4FCA"/>
    <w:rsid w:val="00400D03"/>
    <w:rsid w:val="0040107B"/>
    <w:rsid w:val="0040131F"/>
    <w:rsid w:val="004016F0"/>
    <w:rsid w:val="0040223E"/>
    <w:rsid w:val="00410350"/>
    <w:rsid w:val="00415E5C"/>
    <w:rsid w:val="00415E73"/>
    <w:rsid w:val="00416468"/>
    <w:rsid w:val="004166FC"/>
    <w:rsid w:val="00416739"/>
    <w:rsid w:val="004167D3"/>
    <w:rsid w:val="004176D9"/>
    <w:rsid w:val="00417D91"/>
    <w:rsid w:val="004208B0"/>
    <w:rsid w:val="00422AFC"/>
    <w:rsid w:val="00423BEC"/>
    <w:rsid w:val="00423D0B"/>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84E"/>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16D6"/>
    <w:rsid w:val="004E2E21"/>
    <w:rsid w:val="004E4D74"/>
    <w:rsid w:val="004E651F"/>
    <w:rsid w:val="004E6896"/>
    <w:rsid w:val="004F03FF"/>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41BC3"/>
    <w:rsid w:val="005420D6"/>
    <w:rsid w:val="00544A43"/>
    <w:rsid w:val="00544C14"/>
    <w:rsid w:val="00544EB3"/>
    <w:rsid w:val="005456CC"/>
    <w:rsid w:val="005471F8"/>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9791A"/>
    <w:rsid w:val="005A1492"/>
    <w:rsid w:val="005A192E"/>
    <w:rsid w:val="005A1B99"/>
    <w:rsid w:val="005A29F4"/>
    <w:rsid w:val="005A5E55"/>
    <w:rsid w:val="005A69C3"/>
    <w:rsid w:val="005A69EF"/>
    <w:rsid w:val="005A7347"/>
    <w:rsid w:val="005B08DE"/>
    <w:rsid w:val="005B0AAD"/>
    <w:rsid w:val="005B1933"/>
    <w:rsid w:val="005B305A"/>
    <w:rsid w:val="005B606F"/>
    <w:rsid w:val="005B61A1"/>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83E7F"/>
    <w:rsid w:val="00687C51"/>
    <w:rsid w:val="00691D13"/>
    <w:rsid w:val="00692840"/>
    <w:rsid w:val="00692E16"/>
    <w:rsid w:val="00695518"/>
    <w:rsid w:val="0069677E"/>
    <w:rsid w:val="00696918"/>
    <w:rsid w:val="006A01F4"/>
    <w:rsid w:val="006A08F5"/>
    <w:rsid w:val="006A0AE9"/>
    <w:rsid w:val="006A1900"/>
    <w:rsid w:val="006A30FE"/>
    <w:rsid w:val="006A528D"/>
    <w:rsid w:val="006B0391"/>
    <w:rsid w:val="006B1B03"/>
    <w:rsid w:val="006B1BBB"/>
    <w:rsid w:val="006B1E11"/>
    <w:rsid w:val="006B315F"/>
    <w:rsid w:val="006B486A"/>
    <w:rsid w:val="006B5262"/>
    <w:rsid w:val="006B6030"/>
    <w:rsid w:val="006B64C4"/>
    <w:rsid w:val="006B6715"/>
    <w:rsid w:val="006B7428"/>
    <w:rsid w:val="006C5530"/>
    <w:rsid w:val="006C6C8E"/>
    <w:rsid w:val="006D10EF"/>
    <w:rsid w:val="006D2502"/>
    <w:rsid w:val="006D2F44"/>
    <w:rsid w:val="006D3209"/>
    <w:rsid w:val="006D3234"/>
    <w:rsid w:val="006D6547"/>
    <w:rsid w:val="006D7078"/>
    <w:rsid w:val="006D7D28"/>
    <w:rsid w:val="006E0051"/>
    <w:rsid w:val="006E221A"/>
    <w:rsid w:val="006E5B05"/>
    <w:rsid w:val="006E6B13"/>
    <w:rsid w:val="006F14A3"/>
    <w:rsid w:val="006F159B"/>
    <w:rsid w:val="006F5320"/>
    <w:rsid w:val="0070006D"/>
    <w:rsid w:val="00701962"/>
    <w:rsid w:val="007021CD"/>
    <w:rsid w:val="0070622D"/>
    <w:rsid w:val="00706AB7"/>
    <w:rsid w:val="00706ED8"/>
    <w:rsid w:val="00712578"/>
    <w:rsid w:val="00716959"/>
    <w:rsid w:val="0071788E"/>
    <w:rsid w:val="00720E4A"/>
    <w:rsid w:val="007216C4"/>
    <w:rsid w:val="00722AFA"/>
    <w:rsid w:val="00725DFF"/>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D098B"/>
    <w:rsid w:val="007D1B92"/>
    <w:rsid w:val="007D663A"/>
    <w:rsid w:val="007D7A85"/>
    <w:rsid w:val="007E0603"/>
    <w:rsid w:val="007E0A55"/>
    <w:rsid w:val="007E1EAD"/>
    <w:rsid w:val="007E2B9A"/>
    <w:rsid w:val="007E5057"/>
    <w:rsid w:val="007E50DC"/>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3D60"/>
    <w:rsid w:val="008A4AA1"/>
    <w:rsid w:val="008A51D5"/>
    <w:rsid w:val="008A559C"/>
    <w:rsid w:val="008A5F76"/>
    <w:rsid w:val="008A6BD8"/>
    <w:rsid w:val="008A7813"/>
    <w:rsid w:val="008B4111"/>
    <w:rsid w:val="008B4820"/>
    <w:rsid w:val="008B6178"/>
    <w:rsid w:val="008B79BC"/>
    <w:rsid w:val="008B7BAC"/>
    <w:rsid w:val="008C043B"/>
    <w:rsid w:val="008C1069"/>
    <w:rsid w:val="008C17B1"/>
    <w:rsid w:val="008C32CD"/>
    <w:rsid w:val="008C54AE"/>
    <w:rsid w:val="008C6FB9"/>
    <w:rsid w:val="008C7A45"/>
    <w:rsid w:val="008D2770"/>
    <w:rsid w:val="008D5DD3"/>
    <w:rsid w:val="008D7805"/>
    <w:rsid w:val="008E1028"/>
    <w:rsid w:val="008E1983"/>
    <w:rsid w:val="008E2DCC"/>
    <w:rsid w:val="008E418A"/>
    <w:rsid w:val="008E4388"/>
    <w:rsid w:val="008E5915"/>
    <w:rsid w:val="008E731C"/>
    <w:rsid w:val="008E7E36"/>
    <w:rsid w:val="008F179C"/>
    <w:rsid w:val="008F1A5A"/>
    <w:rsid w:val="008F1C06"/>
    <w:rsid w:val="008F28C1"/>
    <w:rsid w:val="008F3582"/>
    <w:rsid w:val="008F3959"/>
    <w:rsid w:val="008F544C"/>
    <w:rsid w:val="008F7B14"/>
    <w:rsid w:val="00902B38"/>
    <w:rsid w:val="0090616B"/>
    <w:rsid w:val="00911219"/>
    <w:rsid w:val="00913BDA"/>
    <w:rsid w:val="00914796"/>
    <w:rsid w:val="00914BC8"/>
    <w:rsid w:val="00915E60"/>
    <w:rsid w:val="00923DFD"/>
    <w:rsid w:val="00924B24"/>
    <w:rsid w:val="00924E16"/>
    <w:rsid w:val="00927143"/>
    <w:rsid w:val="00927F81"/>
    <w:rsid w:val="009311B1"/>
    <w:rsid w:val="00934668"/>
    <w:rsid w:val="00935FF3"/>
    <w:rsid w:val="009365B8"/>
    <w:rsid w:val="009400CC"/>
    <w:rsid w:val="009401CD"/>
    <w:rsid w:val="00940445"/>
    <w:rsid w:val="009431DB"/>
    <w:rsid w:val="00944494"/>
    <w:rsid w:val="00947A8D"/>
    <w:rsid w:val="00952818"/>
    <w:rsid w:val="00952E48"/>
    <w:rsid w:val="00953BD0"/>
    <w:rsid w:val="00957C7D"/>
    <w:rsid w:val="00961CD5"/>
    <w:rsid w:val="0096229E"/>
    <w:rsid w:val="009630EB"/>
    <w:rsid w:val="0096394C"/>
    <w:rsid w:val="00967EB0"/>
    <w:rsid w:val="009710B5"/>
    <w:rsid w:val="00972881"/>
    <w:rsid w:val="0097299F"/>
    <w:rsid w:val="009755BE"/>
    <w:rsid w:val="00980684"/>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5906"/>
    <w:rsid w:val="00A675C0"/>
    <w:rsid w:val="00A70826"/>
    <w:rsid w:val="00A71F73"/>
    <w:rsid w:val="00A730D8"/>
    <w:rsid w:val="00A8200F"/>
    <w:rsid w:val="00A86D9E"/>
    <w:rsid w:val="00A930A8"/>
    <w:rsid w:val="00AA1828"/>
    <w:rsid w:val="00AA2B58"/>
    <w:rsid w:val="00AA6F23"/>
    <w:rsid w:val="00AB09E7"/>
    <w:rsid w:val="00AB4A29"/>
    <w:rsid w:val="00AB5056"/>
    <w:rsid w:val="00AB5A9E"/>
    <w:rsid w:val="00AC0DAC"/>
    <w:rsid w:val="00AC4EC4"/>
    <w:rsid w:val="00AC5188"/>
    <w:rsid w:val="00AC5B79"/>
    <w:rsid w:val="00AC71D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04CD"/>
    <w:rsid w:val="00B152C7"/>
    <w:rsid w:val="00B164DF"/>
    <w:rsid w:val="00B166DE"/>
    <w:rsid w:val="00B20ADF"/>
    <w:rsid w:val="00B20F3A"/>
    <w:rsid w:val="00B2198F"/>
    <w:rsid w:val="00B2343C"/>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811"/>
    <w:rsid w:val="00B44F81"/>
    <w:rsid w:val="00B45F25"/>
    <w:rsid w:val="00B47143"/>
    <w:rsid w:val="00B476A3"/>
    <w:rsid w:val="00B50B8C"/>
    <w:rsid w:val="00B52756"/>
    <w:rsid w:val="00B52C94"/>
    <w:rsid w:val="00B55997"/>
    <w:rsid w:val="00B602F5"/>
    <w:rsid w:val="00B60524"/>
    <w:rsid w:val="00B61D0C"/>
    <w:rsid w:val="00B632E8"/>
    <w:rsid w:val="00B67B27"/>
    <w:rsid w:val="00B67D14"/>
    <w:rsid w:val="00B67E82"/>
    <w:rsid w:val="00B74D55"/>
    <w:rsid w:val="00B80122"/>
    <w:rsid w:val="00B826F8"/>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371"/>
    <w:rsid w:val="00BB7D4D"/>
    <w:rsid w:val="00BC1DBB"/>
    <w:rsid w:val="00BC352B"/>
    <w:rsid w:val="00BC42DE"/>
    <w:rsid w:val="00BC4496"/>
    <w:rsid w:val="00BC4801"/>
    <w:rsid w:val="00BC491F"/>
    <w:rsid w:val="00BC4D48"/>
    <w:rsid w:val="00BC5A97"/>
    <w:rsid w:val="00BC6719"/>
    <w:rsid w:val="00BC7AD9"/>
    <w:rsid w:val="00BD2844"/>
    <w:rsid w:val="00BD790B"/>
    <w:rsid w:val="00BD7977"/>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93D"/>
    <w:rsid w:val="00C84B45"/>
    <w:rsid w:val="00C85895"/>
    <w:rsid w:val="00C85EBB"/>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D70D3"/>
    <w:rsid w:val="00CD737A"/>
    <w:rsid w:val="00CE1316"/>
    <w:rsid w:val="00CE39D3"/>
    <w:rsid w:val="00CE5155"/>
    <w:rsid w:val="00CF0220"/>
    <w:rsid w:val="00CF381F"/>
    <w:rsid w:val="00CF41FF"/>
    <w:rsid w:val="00CF4B21"/>
    <w:rsid w:val="00CF5FB8"/>
    <w:rsid w:val="00CF6B4A"/>
    <w:rsid w:val="00D024F3"/>
    <w:rsid w:val="00D03A0B"/>
    <w:rsid w:val="00D061EC"/>
    <w:rsid w:val="00D06A84"/>
    <w:rsid w:val="00D117B3"/>
    <w:rsid w:val="00D12F9A"/>
    <w:rsid w:val="00D13D47"/>
    <w:rsid w:val="00D14226"/>
    <w:rsid w:val="00D17CBA"/>
    <w:rsid w:val="00D21301"/>
    <w:rsid w:val="00D222D3"/>
    <w:rsid w:val="00D239FA"/>
    <w:rsid w:val="00D23A0E"/>
    <w:rsid w:val="00D23ABA"/>
    <w:rsid w:val="00D23B2F"/>
    <w:rsid w:val="00D24B65"/>
    <w:rsid w:val="00D30672"/>
    <w:rsid w:val="00D32570"/>
    <w:rsid w:val="00D41E54"/>
    <w:rsid w:val="00D42C10"/>
    <w:rsid w:val="00D43101"/>
    <w:rsid w:val="00D43928"/>
    <w:rsid w:val="00D456FB"/>
    <w:rsid w:val="00D5002E"/>
    <w:rsid w:val="00D5288F"/>
    <w:rsid w:val="00D54B93"/>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B76F5"/>
    <w:rsid w:val="00DC0C70"/>
    <w:rsid w:val="00DC0ED4"/>
    <w:rsid w:val="00DC23FD"/>
    <w:rsid w:val="00DC29E3"/>
    <w:rsid w:val="00DC337A"/>
    <w:rsid w:val="00DC4356"/>
    <w:rsid w:val="00DC658D"/>
    <w:rsid w:val="00DC71FE"/>
    <w:rsid w:val="00DD1AAF"/>
    <w:rsid w:val="00DD1BF2"/>
    <w:rsid w:val="00DD46DA"/>
    <w:rsid w:val="00DD5143"/>
    <w:rsid w:val="00DD6328"/>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16FDD"/>
    <w:rsid w:val="00E200CF"/>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F2630"/>
    <w:rsid w:val="00EF31A6"/>
    <w:rsid w:val="00EF3D63"/>
    <w:rsid w:val="00EF461E"/>
    <w:rsid w:val="00EF4C6A"/>
    <w:rsid w:val="00EF5588"/>
    <w:rsid w:val="00EF6E26"/>
    <w:rsid w:val="00F01340"/>
    <w:rsid w:val="00F01A08"/>
    <w:rsid w:val="00F02773"/>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1F3B"/>
    <w:rsid w:val="00F52D41"/>
    <w:rsid w:val="00F543E0"/>
    <w:rsid w:val="00F553F8"/>
    <w:rsid w:val="00F57A56"/>
    <w:rsid w:val="00F60BA1"/>
    <w:rsid w:val="00F60D77"/>
    <w:rsid w:val="00F61B38"/>
    <w:rsid w:val="00F633F0"/>
    <w:rsid w:val="00F70E1C"/>
    <w:rsid w:val="00F71CD1"/>
    <w:rsid w:val="00F73B64"/>
    <w:rsid w:val="00F74B11"/>
    <w:rsid w:val="00F81FDD"/>
    <w:rsid w:val="00F84C9A"/>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65C"/>
    <w:rsid w:val="00FA570E"/>
    <w:rsid w:val="00FA5A48"/>
    <w:rsid w:val="00FA69E3"/>
    <w:rsid w:val="00FB228E"/>
    <w:rsid w:val="00FB2EA5"/>
    <w:rsid w:val="00FB59F4"/>
    <w:rsid w:val="00FC11FE"/>
    <w:rsid w:val="00FC1C6C"/>
    <w:rsid w:val="00FC2ABC"/>
    <w:rsid w:val="00FC2D0F"/>
    <w:rsid w:val="00FC5F10"/>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matteo@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30</TotalTime>
  <Pages>1</Pages>
  <Words>558</Words>
  <Characters>3185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8</cp:revision>
  <cp:lastPrinted>2020-07-31T13:58:00Z</cp:lastPrinted>
  <dcterms:created xsi:type="dcterms:W3CDTF">2020-12-28T16:13:00Z</dcterms:created>
  <dcterms:modified xsi:type="dcterms:W3CDTF">2020-12-28T16:35:00Z</dcterms:modified>
</cp:coreProperties>
</file>