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5E00" w14:textId="77777777" w:rsidR="005C6D13" w:rsidRDefault="00952E48" w:rsidP="005F17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0221A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5C6D13" w:rsidRPr="005C6D13">
        <w:rPr>
          <w:rFonts w:asciiTheme="minorHAnsi" w:hAnsiTheme="minorHAnsi" w:cstheme="minorHAnsi"/>
          <w:b/>
          <w:bCs/>
          <w:sz w:val="22"/>
          <w:szCs w:val="22"/>
        </w:rPr>
        <w:t>Brexit</w:t>
      </w:r>
      <w:r w:rsidR="005C6D1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C6D13" w:rsidRPr="005C6D13">
        <w:rPr>
          <w:rFonts w:asciiTheme="minorHAnsi" w:hAnsiTheme="minorHAnsi" w:cstheme="minorHAnsi"/>
          <w:b/>
          <w:bCs/>
          <w:sz w:val="22"/>
          <w:szCs w:val="22"/>
        </w:rPr>
        <w:t>Ambasciata Britannica</w:t>
      </w:r>
      <w:r w:rsidR="005C6D13">
        <w:rPr>
          <w:rFonts w:asciiTheme="minorHAnsi" w:hAnsiTheme="minorHAnsi" w:cstheme="minorHAnsi"/>
          <w:b/>
          <w:bCs/>
          <w:sz w:val="22"/>
          <w:szCs w:val="22"/>
        </w:rPr>
        <w:t>: w</w:t>
      </w:r>
      <w:r w:rsidR="005C6D13" w:rsidRPr="005C6D13">
        <w:rPr>
          <w:rFonts w:asciiTheme="minorHAnsi" w:hAnsiTheme="minorHAnsi" w:cstheme="minorHAnsi"/>
          <w:b/>
          <w:bCs/>
          <w:sz w:val="22"/>
          <w:szCs w:val="22"/>
        </w:rPr>
        <w:t>ebinar su</w:t>
      </w:r>
      <w:r w:rsidR="005C6D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C6D13" w:rsidRPr="005C6D13">
        <w:rPr>
          <w:rFonts w:asciiTheme="minorHAnsi" w:hAnsiTheme="minorHAnsi" w:cstheme="minorHAnsi"/>
          <w:b/>
          <w:bCs/>
          <w:sz w:val="22"/>
          <w:szCs w:val="22"/>
        </w:rPr>
        <w:t xml:space="preserve">trasporto e logistica </w:t>
      </w:r>
    </w:p>
    <w:p w14:paraId="773359C8" w14:textId="77777777" w:rsidR="005C6D13" w:rsidRDefault="005C6D13" w:rsidP="005F17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59F56" w14:textId="2A7172C3" w:rsidR="00991DCD" w:rsidRPr="00234F6B" w:rsidRDefault="005C6D13" w:rsidP="005F17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34F6B">
        <w:rPr>
          <w:rFonts w:asciiTheme="minorHAnsi" w:hAnsiTheme="minorHAnsi" w:cstheme="minorHAnsi"/>
          <w:sz w:val="22"/>
          <w:szCs w:val="22"/>
        </w:rPr>
        <w:t>Appuntamento il 15 e 16 dicembre 2020</w:t>
      </w:r>
      <w:r w:rsidR="00390BD8" w:rsidRPr="00234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BA25C1" w14:textId="3C75B3EE" w:rsidR="00E0221A" w:rsidRDefault="00E0221A" w:rsidP="00D424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5CF692" w14:textId="77777777" w:rsidR="005C6D13" w:rsidRPr="005C6D13" w:rsidRDefault="005C6D13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5C6D13">
        <w:rPr>
          <w:rFonts w:asciiTheme="minorHAnsi" w:hAnsiTheme="minorHAnsi" w:cstheme="minorHAnsi"/>
          <w:color w:val="000000"/>
          <w:sz w:val="22"/>
          <w:szCs w:val="22"/>
        </w:rPr>
        <w:t xml:space="preserve">L’Ambasciata Generale Britannica in Italia, facendo seguito all’evento </w:t>
      </w:r>
      <w:r w:rsidRPr="005C6D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Italy Industry Day</w:t>
      </w:r>
      <w:r w:rsidRPr="005C6D13">
        <w:rPr>
          <w:rFonts w:asciiTheme="minorHAnsi" w:hAnsiTheme="minorHAnsi" w:cstheme="minorHAnsi"/>
          <w:color w:val="000000"/>
          <w:sz w:val="22"/>
          <w:szCs w:val="22"/>
        </w:rPr>
        <w:t>, ha comunicato ad ANITA che sono in programma due eventi informativi specifici per il settore Transport&amp;Logistics:</w:t>
      </w:r>
    </w:p>
    <w:p w14:paraId="4D6BED92" w14:textId="3328DFE0" w:rsidR="005C6D13" w:rsidRPr="00A448D7" w:rsidRDefault="005C6D13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color w:val="000000"/>
          <w:sz w:val="22"/>
          <w:szCs w:val="22"/>
        </w:rPr>
        <w:t>- </w:t>
      </w:r>
      <w:hyperlink r:id="rId7" w:history="1">
        <w:r w:rsidRPr="00A448D7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Short straights &amp; UK Landbridge</w:t>
        </w:r>
      </w:hyperlink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C6D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arted</w:t>
      </w:r>
      <w:r w:rsidR="00234F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ì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15 </w:t>
      </w:r>
      <w:r>
        <w:rPr>
          <w:rFonts w:asciiTheme="minorHAnsi" w:hAnsiTheme="minorHAnsi" w:cstheme="minorHAnsi"/>
          <w:b/>
          <w:bCs/>
          <w:color w:val="000000"/>
        </w:rPr>
        <w:t>d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icembre, 10:00 - 14:00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 CET (</w:t>
      </w:r>
      <w:r w:rsidRPr="00A448D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chiusura registrazioni lunedi’ ore 14</w:t>
      </w:r>
      <w:r w:rsidR="00C17B3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A448D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CET</w:t>
      </w:r>
      <w:r w:rsidRPr="00A448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7F61DBB" w14:textId="18D69B49" w:rsidR="005C6D13" w:rsidRPr="00A448D7" w:rsidRDefault="005C6D13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Pr="00A448D7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Direct Maritime Routes</w:t>
        </w:r>
      </w:hyperlink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C6D13">
        <w:rPr>
          <w:rFonts w:asciiTheme="minorHAnsi" w:hAnsiTheme="minorHAnsi" w:cstheme="minorHAnsi"/>
          <w:b/>
          <w:bCs/>
          <w:color w:val="000000"/>
          <w:sz w:val="22"/>
          <w:szCs w:val="22"/>
        </w:rPr>
        <w:t>m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ercoled</w:t>
      </w:r>
      <w:r w:rsidR="00234F6B">
        <w:rPr>
          <w:rFonts w:asciiTheme="minorHAnsi" w:hAnsiTheme="minorHAnsi" w:cstheme="minorHAnsi"/>
          <w:b/>
          <w:bCs/>
          <w:color w:val="000000"/>
          <w:sz w:val="22"/>
          <w:szCs w:val="22"/>
        </w:rPr>
        <w:t>ì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16 </w:t>
      </w:r>
      <w:r>
        <w:rPr>
          <w:rFonts w:asciiTheme="minorHAnsi" w:hAnsiTheme="minorHAnsi" w:cstheme="minorHAnsi"/>
          <w:b/>
          <w:bCs/>
          <w:color w:val="000000"/>
        </w:rPr>
        <w:t>d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icembre, 10:00 - 14:00 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>CET (</w:t>
      </w:r>
      <w:r w:rsidRPr="00A448D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chiusura registrazioni martedi’ ore 16</w:t>
      </w:r>
      <w:r w:rsidR="00C17B3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A448D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CET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0110E21D" w14:textId="30E539F3" w:rsidR="005C6D13" w:rsidRPr="00A448D7" w:rsidRDefault="005C6D13" w:rsidP="005C6D13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color w:val="000000"/>
          <w:sz w:val="22"/>
          <w:szCs w:val="22"/>
        </w:rPr>
        <w:t> L’organizzazione degli eventi è a cura del UK Cross-Government Border and Protocol Delivery Group (BPDG).</w:t>
      </w:r>
    </w:p>
    <w:p w14:paraId="63A36CF1" w14:textId="77777777" w:rsidR="005C6D13" w:rsidRPr="00A448D7" w:rsidRDefault="005C6D13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In allegato il 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programma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 completo, comprensivo dei </w:t>
      </w: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link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 a cui registrarsi. </w:t>
      </w:r>
    </w:p>
    <w:p w14:paraId="393BF6BD" w14:textId="77777777" w:rsidR="005C6D13" w:rsidRPr="00A448D7" w:rsidRDefault="005C6D13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L’evento non prevede il servizio di traduzione simultanea, essendo un evento a livello europeo.</w:t>
      </w:r>
    </w:p>
    <w:p w14:paraId="5374AC00" w14:textId="6F7624D0" w:rsidR="005C6D13" w:rsidRPr="00A448D7" w:rsidRDefault="005C6D13" w:rsidP="005C6D13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Entrambi gli appuntamenti sono parte della campagna </w:t>
      </w:r>
      <w:r w:rsidRPr="00A448D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Keep Business Moving</w:t>
      </w:r>
      <w:r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, promossa dal Governo Britannico allo scopo di aiutare le imprese con sede nell’UE a prepararsi alla fine del periodo di transizione. </w:t>
      </w:r>
    </w:p>
    <w:p w14:paraId="1C87509E" w14:textId="502D7749" w:rsidR="005C6D13" w:rsidRPr="00A448D7" w:rsidRDefault="00C17B3D" w:rsidP="005C6D13">
      <w:pPr>
        <w:spacing w:before="100" w:beforeAutospacing="1" w:after="100" w:afterAutospacing="1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È </w:t>
      </w:r>
      <w:r w:rsidR="005C6D13"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possibile reperire informazioni visitando il portale </w:t>
      </w:r>
      <w:hyperlink r:id="rId9" w:history="1">
        <w:r w:rsidR="005C6D13" w:rsidRPr="00A448D7">
          <w:rPr>
            <w:rStyle w:val="Collegamentoipertestuale"/>
            <w:rFonts w:asciiTheme="minorHAnsi" w:hAnsiTheme="minorHAnsi" w:cstheme="minorHAnsi"/>
            <w:sz w:val="22"/>
            <w:szCs w:val="22"/>
          </w:rPr>
          <w:t>www.gov.uk/eubusiness</w:t>
        </w:r>
      </w:hyperlink>
      <w:r w:rsidR="005C6D13">
        <w:rPr>
          <w:rFonts w:asciiTheme="minorHAnsi" w:hAnsiTheme="minorHAnsi" w:cstheme="minorHAnsi"/>
          <w:color w:val="000000"/>
          <w:sz w:val="22"/>
          <w:szCs w:val="22"/>
        </w:rPr>
        <w:t xml:space="preserve"> per </w:t>
      </w:r>
      <w:r w:rsidR="005C6D13" w:rsidRPr="00A448D7">
        <w:rPr>
          <w:rFonts w:asciiTheme="minorHAnsi" w:hAnsiTheme="minorHAnsi" w:cstheme="minorHAnsi"/>
          <w:color w:val="000000"/>
          <w:sz w:val="22"/>
          <w:szCs w:val="22"/>
        </w:rPr>
        <w:t xml:space="preserve">chiarimenti circa le azioni che le aziende devono intraprendere per poter continuare ad intrattenere scambi commerciali con il Regno Unito dal 1° gennaio 2021. </w:t>
      </w:r>
    </w:p>
    <w:p w14:paraId="0E2C8329" w14:textId="77777777" w:rsidR="005C6D13" w:rsidRPr="00A448D7" w:rsidRDefault="005C6D13" w:rsidP="005C6D1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7A33160" w14:textId="7AAA1493" w:rsidR="00F52AC0" w:rsidRDefault="00F52AC0" w:rsidP="00D424B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08052B" w14:textId="7EBB2D04" w:rsidR="00E0221A" w:rsidRDefault="00E0221A" w:rsidP="00E0221A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129E2F" w14:textId="6A4B4BCF" w:rsidR="0001137B" w:rsidRPr="00E0221A" w:rsidRDefault="0001137B" w:rsidP="00E0221A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1F039F01" w:rsidR="008C1069" w:rsidRPr="00287E5B" w:rsidRDefault="008C1069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7E5B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287E5B" w:rsidRDefault="001E193D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0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7C8E933D" w14:textId="77777777" w:rsidR="00AF540A" w:rsidRPr="00287E5B" w:rsidRDefault="00AF540A" w:rsidP="00287E5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1" w:tgtFrame="_blank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4B23EE31" w14:textId="77777777" w:rsidR="00F52AC0" w:rsidRPr="00287E5B" w:rsidRDefault="00F52AC0" w:rsidP="00F52AC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2" w:tgtFrame="_blank" w:history="1">
        <w:r w:rsidRPr="00287E5B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322F1B66" w14:textId="44BAB62B" w:rsidR="00871DA9" w:rsidRDefault="00871DA9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9EB6184" w14:textId="6608F33F" w:rsidR="0001137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068A01E" w14:textId="77777777" w:rsidR="0001137B" w:rsidRPr="00287E5B" w:rsidRDefault="0001137B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A698316" w14:textId="532C85C6" w:rsidR="00E16FDD" w:rsidRPr="00287E5B" w:rsidRDefault="00E16FD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7A441CB" w14:textId="1B03500C" w:rsidR="00251E4E" w:rsidRPr="00287E5B" w:rsidRDefault="00FA09FD" w:rsidP="00287E5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87E5B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287E5B">
        <w:rPr>
          <w:rFonts w:asciiTheme="minorHAnsi" w:hAnsiTheme="minorHAnsi" w:cstheme="minorHAnsi"/>
          <w:sz w:val="22"/>
          <w:szCs w:val="22"/>
        </w:rPr>
        <w:t xml:space="preserve"> </w:t>
      </w:r>
      <w:r w:rsidR="00DE46ED">
        <w:rPr>
          <w:rFonts w:asciiTheme="minorHAnsi" w:hAnsiTheme="minorHAnsi" w:cstheme="minorHAnsi"/>
          <w:sz w:val="22"/>
          <w:szCs w:val="22"/>
        </w:rPr>
        <w:t>1</w:t>
      </w:r>
      <w:r w:rsidR="005C6D13">
        <w:rPr>
          <w:rFonts w:asciiTheme="minorHAnsi" w:hAnsiTheme="minorHAnsi" w:cstheme="minorHAnsi"/>
          <w:sz w:val="22"/>
          <w:szCs w:val="22"/>
        </w:rPr>
        <w:t>1</w:t>
      </w:r>
      <w:r w:rsidR="00A65A9B">
        <w:rPr>
          <w:rFonts w:asciiTheme="minorHAnsi" w:hAnsiTheme="minorHAnsi" w:cstheme="minorHAnsi"/>
          <w:sz w:val="22"/>
          <w:szCs w:val="22"/>
        </w:rPr>
        <w:t>/12</w:t>
      </w:r>
      <w:r w:rsidR="00051C34" w:rsidRPr="00287E5B">
        <w:rPr>
          <w:rFonts w:asciiTheme="minorHAnsi" w:hAnsiTheme="minorHAnsi" w:cstheme="minorHAnsi"/>
          <w:sz w:val="22"/>
          <w:szCs w:val="22"/>
        </w:rPr>
        <w:t>/2020</w:t>
      </w:r>
    </w:p>
    <w:sectPr w:rsidR="00251E4E" w:rsidRPr="00287E5B" w:rsidSect="00EF461E">
      <w:headerReference w:type="first" r:id="rId13"/>
      <w:footerReference w:type="first" r:id="rId14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ADBD7" w14:textId="77777777" w:rsidR="00AE7F2D" w:rsidRDefault="00AE7F2D">
      <w:r>
        <w:separator/>
      </w:r>
    </w:p>
  </w:endnote>
  <w:endnote w:type="continuationSeparator" w:id="0">
    <w:p w14:paraId="33A62823" w14:textId="77777777" w:rsidR="00AE7F2D" w:rsidRDefault="00AE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7C738" w14:textId="77777777" w:rsidR="00AE7F2D" w:rsidRDefault="00AE7F2D">
      <w:r>
        <w:separator/>
      </w:r>
    </w:p>
  </w:footnote>
  <w:footnote w:type="continuationSeparator" w:id="0">
    <w:p w14:paraId="2675255E" w14:textId="77777777" w:rsidR="00AE7F2D" w:rsidRDefault="00AE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23"/>
  </w:num>
  <w:num w:numId="8">
    <w:abstractNumId w:val="21"/>
  </w:num>
  <w:num w:numId="9">
    <w:abstractNumId w:val="6"/>
  </w:num>
  <w:num w:numId="10">
    <w:abstractNumId w:val="3"/>
  </w:num>
  <w:num w:numId="11">
    <w:abstractNumId w:val="24"/>
  </w:num>
  <w:num w:numId="12">
    <w:abstractNumId w:val="13"/>
  </w:num>
  <w:num w:numId="13">
    <w:abstractNumId w:val="1"/>
  </w:num>
  <w:num w:numId="14">
    <w:abstractNumId w:val="4"/>
  </w:num>
  <w:num w:numId="15">
    <w:abstractNumId w:val="20"/>
  </w:num>
  <w:num w:numId="16">
    <w:abstractNumId w:val="19"/>
  </w:num>
  <w:num w:numId="17">
    <w:abstractNumId w:val="2"/>
  </w:num>
  <w:num w:numId="18">
    <w:abstractNumId w:val="5"/>
  </w:num>
  <w:num w:numId="19">
    <w:abstractNumId w:val="16"/>
  </w:num>
  <w:num w:numId="20">
    <w:abstractNumId w:val="11"/>
  </w:num>
  <w:num w:numId="21">
    <w:abstractNumId w:val="0"/>
  </w:num>
  <w:num w:numId="22">
    <w:abstractNumId w:val="18"/>
  </w:num>
  <w:num w:numId="23">
    <w:abstractNumId w:val="10"/>
  </w:num>
  <w:num w:numId="24">
    <w:abstractNumId w:val="8"/>
  </w:num>
  <w:num w:numId="25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137B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6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87E5B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43DB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17729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0BD8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FA9"/>
    <w:rsid w:val="003C5532"/>
    <w:rsid w:val="003C69D4"/>
    <w:rsid w:val="003C6CDD"/>
    <w:rsid w:val="003D27AD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6BEC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89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388"/>
    <w:rsid w:val="0056058B"/>
    <w:rsid w:val="00562B53"/>
    <w:rsid w:val="00562EC7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3E3"/>
    <w:rsid w:val="005C2A8D"/>
    <w:rsid w:val="005C3563"/>
    <w:rsid w:val="005C411A"/>
    <w:rsid w:val="005C4974"/>
    <w:rsid w:val="005C51D8"/>
    <w:rsid w:val="005C626A"/>
    <w:rsid w:val="005C6386"/>
    <w:rsid w:val="005C6D13"/>
    <w:rsid w:val="005C760F"/>
    <w:rsid w:val="005D46EE"/>
    <w:rsid w:val="005E2816"/>
    <w:rsid w:val="005E3956"/>
    <w:rsid w:val="005E458A"/>
    <w:rsid w:val="005E5DA8"/>
    <w:rsid w:val="005F176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67A63"/>
    <w:rsid w:val="00670405"/>
    <w:rsid w:val="0067055C"/>
    <w:rsid w:val="0067483E"/>
    <w:rsid w:val="00677621"/>
    <w:rsid w:val="0068142C"/>
    <w:rsid w:val="00682D65"/>
    <w:rsid w:val="00683E7F"/>
    <w:rsid w:val="00687C51"/>
    <w:rsid w:val="00691D13"/>
    <w:rsid w:val="00692840"/>
    <w:rsid w:val="00692E16"/>
    <w:rsid w:val="0069677E"/>
    <w:rsid w:val="00696918"/>
    <w:rsid w:val="006A01F4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2578"/>
    <w:rsid w:val="00714594"/>
    <w:rsid w:val="00716959"/>
    <w:rsid w:val="0071788E"/>
    <w:rsid w:val="00720E4A"/>
    <w:rsid w:val="007216C4"/>
    <w:rsid w:val="00722AFA"/>
    <w:rsid w:val="007245F9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4CC"/>
    <w:rsid w:val="009755BE"/>
    <w:rsid w:val="00980684"/>
    <w:rsid w:val="00980756"/>
    <w:rsid w:val="009842ED"/>
    <w:rsid w:val="0098612D"/>
    <w:rsid w:val="0099127D"/>
    <w:rsid w:val="00991709"/>
    <w:rsid w:val="00991DCD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34EE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5906"/>
    <w:rsid w:val="00A65A9B"/>
    <w:rsid w:val="00A675C0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4A29"/>
    <w:rsid w:val="00AB5056"/>
    <w:rsid w:val="00AB5A9E"/>
    <w:rsid w:val="00AC02C5"/>
    <w:rsid w:val="00AC0DAC"/>
    <w:rsid w:val="00AC20A5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E7F2D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3C69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6DB9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17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17B3D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41E54"/>
    <w:rsid w:val="00D424B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6ED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221A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AA8"/>
    <w:rsid w:val="00E77BB0"/>
    <w:rsid w:val="00E80B9D"/>
    <w:rsid w:val="00E819C6"/>
    <w:rsid w:val="00E823D3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C7D"/>
    <w:rsid w:val="00EF6E2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AC0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6E3C"/>
    <w:rsid w:val="00FE7DF2"/>
    <w:rsid w:val="00FF05B0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border-readiness-direct-maritime-routes-event-registration-13224519794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border-readiness-short-straits-and-uk-landbridge-event-registration-132241994365" TargetMode="External"/><Relationship Id="rId12" Type="http://schemas.openxmlformats.org/officeDocument/2006/relationships/hyperlink" Target="mailto:dominici@confindustria.umbr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matteo@confindustria.umbr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rasport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uk/eubusines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25</cp:revision>
  <cp:lastPrinted>2020-07-31T13:58:00Z</cp:lastPrinted>
  <dcterms:created xsi:type="dcterms:W3CDTF">2020-12-03T11:18:00Z</dcterms:created>
  <dcterms:modified xsi:type="dcterms:W3CDTF">2020-12-13T17:49:00Z</dcterms:modified>
</cp:coreProperties>
</file>