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D598E" w14:textId="3CD43F8A" w:rsidR="005B6958" w:rsidRPr="005B6958" w:rsidRDefault="000E5B04" w:rsidP="005B695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pict w14:anchorId="4828EF58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F406A5">
        <w:rPr>
          <w:rFonts w:asciiTheme="minorHAnsi" w:hAnsiTheme="minorHAnsi" w:cstheme="minorHAnsi"/>
          <w:b/>
          <w:color w:val="000000"/>
          <w:sz w:val="22"/>
          <w:szCs w:val="22"/>
        </w:rPr>
        <w:t>Webinar su “</w:t>
      </w:r>
      <w:bookmarkStart w:id="0" w:name="_Hlk58917297"/>
      <w:r w:rsidR="005B6958" w:rsidRPr="005B6958">
        <w:rPr>
          <w:rFonts w:asciiTheme="minorHAnsi" w:hAnsiTheme="minorHAnsi" w:cstheme="minorHAnsi"/>
          <w:b/>
          <w:color w:val="000000"/>
          <w:sz w:val="22"/>
          <w:szCs w:val="22"/>
        </w:rPr>
        <w:t>Trasport</w:t>
      </w:r>
      <w:r w:rsidR="00F406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</w:t>
      </w:r>
      <w:r w:rsidR="005B6958" w:rsidRPr="005B6958">
        <w:rPr>
          <w:rFonts w:asciiTheme="minorHAnsi" w:hAnsiTheme="minorHAnsi" w:cstheme="minorHAnsi"/>
          <w:b/>
          <w:color w:val="000000"/>
          <w:sz w:val="22"/>
          <w:szCs w:val="22"/>
        </w:rPr>
        <w:t>merci pericolose</w:t>
      </w:r>
      <w:r w:rsidR="00F406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bookmarkEnd w:id="0"/>
      <w:r w:rsidR="005B6958" w:rsidRPr="005B6958">
        <w:rPr>
          <w:rFonts w:asciiTheme="minorHAnsi" w:hAnsiTheme="minorHAnsi" w:cstheme="minorHAnsi"/>
          <w:b/>
          <w:color w:val="000000"/>
          <w:sz w:val="22"/>
          <w:szCs w:val="22"/>
        </w:rPr>
        <w:t>Risk Management Framework</w:t>
      </w:r>
      <w:r w:rsidR="00F406A5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</w:p>
    <w:p w14:paraId="1F5162F2" w14:textId="77777777" w:rsidR="005B6958" w:rsidRPr="005B6958" w:rsidRDefault="005B6958" w:rsidP="005B695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04DA6E6" w14:textId="4DAD3B41" w:rsidR="005B6958" w:rsidRPr="000214A8" w:rsidRDefault="000214A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6958">
        <w:rPr>
          <w:rFonts w:asciiTheme="minorHAnsi" w:hAnsiTheme="minorHAnsi" w:cstheme="minorHAnsi"/>
          <w:color w:val="000000"/>
          <w:sz w:val="22"/>
          <w:szCs w:val="22"/>
        </w:rPr>
        <w:t>Seminario online</w:t>
      </w:r>
      <w:r w:rsidR="006A0083">
        <w:rPr>
          <w:rFonts w:asciiTheme="minorHAnsi" w:hAnsiTheme="minorHAnsi" w:cstheme="minorHAnsi"/>
          <w:color w:val="000000"/>
          <w:sz w:val="22"/>
          <w:szCs w:val="22"/>
        </w:rPr>
        <w:t xml:space="preserve"> il </w:t>
      </w:r>
      <w:r w:rsidR="005B6958" w:rsidRPr="005B6958">
        <w:rPr>
          <w:rFonts w:asciiTheme="minorHAnsi" w:hAnsiTheme="minorHAnsi" w:cstheme="minorHAnsi"/>
          <w:color w:val="000000"/>
          <w:sz w:val="22"/>
          <w:szCs w:val="22"/>
        </w:rPr>
        <w:t>16 e 17 dicembre 2020</w:t>
      </w:r>
    </w:p>
    <w:p w14:paraId="0E0875E3" w14:textId="77777777" w:rsid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9F3F02" w14:textId="77777777" w:rsidR="005B6958" w:rsidRP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411CBE" w14:textId="71F8ADFD" w:rsidR="005B6958" w:rsidRPr="005B6958" w:rsidRDefault="005B6958" w:rsidP="00F406A5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ANITA segnala il seminario online </w:t>
      </w:r>
      <w:r w:rsidR="00F406A5">
        <w:rPr>
          <w:rFonts w:asciiTheme="minorHAnsi" w:hAnsiTheme="minorHAnsi" w:cstheme="minorHAnsi"/>
          <w:color w:val="000000"/>
          <w:sz w:val="22"/>
          <w:szCs w:val="22"/>
        </w:rPr>
        <w:t>su “</w:t>
      </w:r>
      <w:r w:rsidR="00F406A5" w:rsidRPr="00F406A5">
        <w:rPr>
          <w:rFonts w:asciiTheme="minorHAnsi" w:hAnsiTheme="minorHAnsi" w:cstheme="minorHAnsi"/>
          <w:color w:val="000000"/>
          <w:sz w:val="22"/>
          <w:szCs w:val="22"/>
        </w:rPr>
        <w:t>Trasporto merci pericolose:</w:t>
      </w:r>
      <w:r w:rsidR="00F406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406A5" w:rsidRPr="00F406A5">
        <w:rPr>
          <w:rFonts w:asciiTheme="minorHAnsi" w:hAnsiTheme="minorHAnsi" w:cstheme="minorHAnsi"/>
          <w:bCs/>
          <w:color w:val="000000"/>
          <w:sz w:val="22"/>
          <w:szCs w:val="22"/>
        </w:rPr>
        <w:t>Risk Management Framework</w:t>
      </w:r>
      <w:r w:rsidR="00F406A5">
        <w:rPr>
          <w:rFonts w:asciiTheme="minorHAnsi" w:hAnsiTheme="minorHAnsi" w:cstheme="minorHAnsi"/>
          <w:bCs/>
          <w:color w:val="000000"/>
          <w:sz w:val="22"/>
          <w:szCs w:val="22"/>
        </w:rPr>
        <w:t>”</w:t>
      </w:r>
      <w:r w:rsidRPr="00F406A5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 organizzato da CIFI in collaborazione con ANSF</w:t>
      </w:r>
      <w:r w:rsidR="00F406A5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6958">
        <w:rPr>
          <w:rFonts w:asciiTheme="minorHAnsi" w:hAnsiTheme="minorHAnsi" w:cstheme="minorHAnsi"/>
          <w:color w:val="000000"/>
          <w:sz w:val="22"/>
          <w:szCs w:val="22"/>
        </w:rPr>
        <w:t>RFI</w:t>
      </w:r>
      <w:r w:rsidR="00F406A5">
        <w:rPr>
          <w:rFonts w:asciiTheme="minorHAnsi" w:hAnsiTheme="minorHAnsi" w:cstheme="minorHAnsi"/>
          <w:color w:val="000000"/>
          <w:sz w:val="22"/>
          <w:szCs w:val="22"/>
        </w:rPr>
        <w:t>, c</w:t>
      </w:r>
      <w:r w:rsidRPr="005B6958">
        <w:rPr>
          <w:rFonts w:asciiTheme="minorHAnsi" w:hAnsiTheme="minorHAnsi" w:cstheme="minorHAnsi"/>
          <w:color w:val="000000"/>
          <w:sz w:val="22"/>
          <w:szCs w:val="22"/>
        </w:rPr>
        <w:t>on il patrocinio del MIT e la partecipazione di DG MOVE ed ERA.</w:t>
      </w:r>
    </w:p>
    <w:p w14:paraId="4C1DFE9C" w14:textId="77777777" w:rsidR="00F406A5" w:rsidRDefault="00F406A5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0A75D1" w14:textId="14B0DD81" w:rsidR="00F406A5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6958">
        <w:rPr>
          <w:rFonts w:asciiTheme="minorHAnsi" w:hAnsiTheme="minorHAnsi" w:cstheme="minorHAnsi"/>
          <w:color w:val="000000"/>
          <w:sz w:val="22"/>
          <w:szCs w:val="22"/>
        </w:rPr>
        <w:t>Il seminario si svolgerà in due giornate, 16 e 17 dicembre 2020, con inizio alle 9.30 per entramb</w:t>
      </w:r>
      <w:r w:rsidR="00F406A5">
        <w:rPr>
          <w:rFonts w:asciiTheme="minorHAnsi" w:hAnsiTheme="minorHAnsi" w:cstheme="minorHAnsi"/>
          <w:color w:val="000000"/>
          <w:sz w:val="22"/>
          <w:szCs w:val="22"/>
        </w:rPr>
        <w:t>i gli appuntamenti</w:t>
      </w:r>
      <w:r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DE19F96" w14:textId="77777777" w:rsidR="00F406A5" w:rsidRDefault="00F406A5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F8B050" w14:textId="6116AD21" w:rsidR="005B6958" w:rsidRP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In </w:t>
      </w:r>
      <w:r w:rsidRPr="005B6958">
        <w:rPr>
          <w:rFonts w:asciiTheme="minorHAnsi" w:hAnsiTheme="minorHAnsi" w:cstheme="minorHAnsi"/>
          <w:b/>
          <w:color w:val="000000"/>
          <w:sz w:val="22"/>
          <w:szCs w:val="22"/>
        </w:rPr>
        <w:t>allegato</w:t>
      </w:r>
      <w:r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 il </w:t>
      </w:r>
      <w:r w:rsidRPr="00F406A5">
        <w:rPr>
          <w:rFonts w:asciiTheme="minorHAnsi" w:hAnsiTheme="minorHAnsi" w:cstheme="minorHAnsi"/>
          <w:sz w:val="22"/>
          <w:szCs w:val="22"/>
        </w:rPr>
        <w:t>programma</w:t>
      </w:r>
      <w:r w:rsidR="00F406A5">
        <w:rPr>
          <w:rFonts w:asciiTheme="minorHAnsi" w:hAnsiTheme="minorHAnsi" w:cstheme="minorHAnsi"/>
          <w:color w:val="000000"/>
          <w:sz w:val="22"/>
          <w:szCs w:val="22"/>
        </w:rPr>
        <w:t xml:space="preserve"> dell’iniziativa.</w:t>
      </w:r>
    </w:p>
    <w:p w14:paraId="4C90E0AD" w14:textId="77777777" w:rsid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083119" w14:textId="32B31F4D" w:rsidR="005B6958" w:rsidRP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Il webinar è aperto a </w:t>
      </w:r>
      <w:r w:rsidR="00A44BB0">
        <w:rPr>
          <w:rFonts w:asciiTheme="minorHAnsi" w:hAnsiTheme="minorHAnsi" w:cstheme="minorHAnsi"/>
          <w:color w:val="000000"/>
          <w:sz w:val="22"/>
          <w:szCs w:val="22"/>
        </w:rPr>
        <w:t>quanti sono</w:t>
      </w:r>
      <w:r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 interessati ad aumentare la consapevolezza del nuovo quadro di gestione del rischio nel contesto del trasporto su strada, ferrovia e per vie navigabili interne.</w:t>
      </w:r>
    </w:p>
    <w:p w14:paraId="6E508DA1" w14:textId="77777777" w:rsid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565BF1" w14:textId="64387BC0" w:rsidR="005B6958" w:rsidRP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="00F406A5">
        <w:rPr>
          <w:rFonts w:asciiTheme="minorHAnsi" w:hAnsiTheme="minorHAnsi" w:cstheme="minorHAnsi"/>
          <w:color w:val="000000"/>
          <w:sz w:val="22"/>
          <w:szCs w:val="22"/>
        </w:rPr>
        <w:t>destinatari</w:t>
      </w:r>
      <w:r w:rsidR="00A44BB0">
        <w:rPr>
          <w:rFonts w:asciiTheme="minorHAnsi" w:hAnsiTheme="minorHAnsi" w:cstheme="minorHAnsi"/>
          <w:color w:val="000000"/>
          <w:sz w:val="22"/>
          <w:szCs w:val="22"/>
        </w:rPr>
        <w:t>, in particolare,</w:t>
      </w:r>
      <w:r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 sono:</w:t>
      </w:r>
    </w:p>
    <w:p w14:paraId="4311E92B" w14:textId="77777777" w:rsidR="005B6958" w:rsidRPr="005B6958" w:rsidRDefault="005B6958" w:rsidP="005B6958">
      <w:pPr>
        <w:pStyle w:val="Paragrafoelenco"/>
        <w:numPr>
          <w:ilvl w:val="0"/>
          <w:numId w:val="27"/>
        </w:numPr>
        <w:jc w:val="both"/>
        <w:rPr>
          <w:rFonts w:cstheme="minorHAnsi"/>
          <w:color w:val="000000"/>
        </w:rPr>
      </w:pPr>
      <w:r w:rsidRPr="005B6958">
        <w:rPr>
          <w:rFonts w:cstheme="minorHAnsi"/>
          <w:color w:val="000000"/>
        </w:rPr>
        <w:t>operatori del trasporto merci;</w:t>
      </w:r>
    </w:p>
    <w:p w14:paraId="212AEE70" w14:textId="77777777" w:rsidR="005B6958" w:rsidRPr="005B6958" w:rsidRDefault="005B6958" w:rsidP="005B6958">
      <w:pPr>
        <w:pStyle w:val="Paragrafoelenco"/>
        <w:numPr>
          <w:ilvl w:val="0"/>
          <w:numId w:val="27"/>
        </w:numPr>
        <w:jc w:val="both"/>
        <w:rPr>
          <w:rFonts w:cstheme="minorHAnsi"/>
          <w:color w:val="000000"/>
        </w:rPr>
      </w:pPr>
      <w:r w:rsidRPr="005B6958">
        <w:rPr>
          <w:rFonts w:cstheme="minorHAnsi"/>
          <w:color w:val="000000"/>
        </w:rPr>
        <w:t>gestori di infrastrutture;</w:t>
      </w:r>
    </w:p>
    <w:p w14:paraId="070A1409" w14:textId="77777777" w:rsidR="005B6958" w:rsidRPr="005B6958" w:rsidRDefault="005B6958" w:rsidP="005B6958">
      <w:pPr>
        <w:pStyle w:val="Paragrafoelenco"/>
        <w:numPr>
          <w:ilvl w:val="0"/>
          <w:numId w:val="27"/>
        </w:numPr>
        <w:jc w:val="both"/>
        <w:rPr>
          <w:rFonts w:cstheme="minorHAnsi"/>
          <w:color w:val="000000"/>
        </w:rPr>
      </w:pPr>
      <w:r w:rsidRPr="005B6958">
        <w:rPr>
          <w:rFonts w:cstheme="minorHAnsi"/>
          <w:color w:val="000000"/>
        </w:rPr>
        <w:t>associazioni;</w:t>
      </w:r>
    </w:p>
    <w:p w14:paraId="28AF4C7A" w14:textId="77777777" w:rsidR="005B6958" w:rsidRPr="005B6958" w:rsidRDefault="005B6958" w:rsidP="005B6958">
      <w:pPr>
        <w:pStyle w:val="Paragrafoelenco"/>
        <w:numPr>
          <w:ilvl w:val="0"/>
          <w:numId w:val="27"/>
        </w:numPr>
        <w:jc w:val="both"/>
        <w:rPr>
          <w:rFonts w:cstheme="minorHAnsi"/>
          <w:color w:val="000000"/>
        </w:rPr>
      </w:pPr>
      <w:r w:rsidRPr="005B6958">
        <w:rPr>
          <w:rFonts w:cstheme="minorHAnsi"/>
          <w:color w:val="000000"/>
        </w:rPr>
        <w:t>autorità locali e nazionali;</w:t>
      </w:r>
    </w:p>
    <w:p w14:paraId="6815A86E" w14:textId="77777777" w:rsidR="005B6958" w:rsidRPr="005B6958" w:rsidRDefault="005B6958" w:rsidP="005B6958">
      <w:pPr>
        <w:pStyle w:val="Paragrafoelenco"/>
        <w:numPr>
          <w:ilvl w:val="0"/>
          <w:numId w:val="27"/>
        </w:numPr>
        <w:jc w:val="both"/>
        <w:rPr>
          <w:rFonts w:cstheme="minorHAnsi"/>
          <w:color w:val="000000"/>
        </w:rPr>
      </w:pPr>
      <w:r w:rsidRPr="005B6958">
        <w:rPr>
          <w:rFonts w:cstheme="minorHAnsi"/>
          <w:color w:val="000000"/>
        </w:rPr>
        <w:t>esperti in gestione del</w:t>
      </w:r>
      <w:r w:rsidR="000214A8">
        <w:rPr>
          <w:rFonts w:cstheme="minorHAnsi"/>
          <w:color w:val="000000"/>
        </w:rPr>
        <w:t xml:space="preserve"> rischio applicato ai trasporti.</w:t>
      </w:r>
    </w:p>
    <w:p w14:paraId="21EB6213" w14:textId="7C1CAA17" w:rsidR="005B6958" w:rsidRPr="005B6958" w:rsidRDefault="00F406A5" w:rsidP="005B6958">
      <w:pPr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5B6958" w:rsidRPr="005B6958">
        <w:rPr>
          <w:rFonts w:asciiTheme="minorHAnsi" w:hAnsiTheme="minorHAnsi" w:cstheme="minorHAnsi"/>
          <w:color w:val="000000"/>
          <w:sz w:val="22"/>
          <w:szCs w:val="22"/>
        </w:rPr>
        <w:t xml:space="preserve">i seguito il link per effettuare la registrazione all'evento: </w:t>
      </w:r>
      <w:hyperlink r:id="rId7" w:history="1">
        <w:r w:rsidR="005B6958" w:rsidRPr="005B695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https://www.ferrovi</w:t>
        </w:r>
        <w:r w:rsidR="005B6958" w:rsidRPr="005B6958">
          <w:rPr>
            <w:rStyle w:val="Collegamentoipertestuale"/>
            <w:rFonts w:asciiTheme="minorHAnsi" w:hAnsiTheme="minorHAnsi" w:cstheme="minorHAnsi"/>
            <w:sz w:val="22"/>
            <w:szCs w:val="22"/>
          </w:rPr>
          <w:t>e</w:t>
        </w:r>
        <w:r w:rsidR="005B6958" w:rsidRPr="005B6958">
          <w:rPr>
            <w:rStyle w:val="Collegamentoipertestuale"/>
            <w:rFonts w:asciiTheme="minorHAnsi" w:hAnsiTheme="minorHAnsi" w:cstheme="minorHAnsi"/>
            <w:sz w:val="22"/>
            <w:szCs w:val="22"/>
          </w:rPr>
          <w:t>.academy/convegni/trasporto-merci-pericolose-workshop-8/</w:t>
        </w:r>
      </w:hyperlink>
      <w:r w:rsidR="005B6958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5E1E2BC5" w14:textId="77777777" w:rsid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821F99" w14:textId="6C043888" w:rsidR="005B6958" w:rsidRP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695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F406A5">
        <w:rPr>
          <w:rFonts w:asciiTheme="minorHAnsi" w:hAnsiTheme="minorHAnsi" w:cstheme="minorHAnsi"/>
          <w:color w:val="000000"/>
          <w:sz w:val="22"/>
          <w:szCs w:val="22"/>
        </w:rPr>
        <w:t>l w</w:t>
      </w:r>
      <w:r w:rsidRPr="005B6958">
        <w:rPr>
          <w:rFonts w:asciiTheme="minorHAnsi" w:hAnsiTheme="minorHAnsi" w:cstheme="minorHAnsi"/>
          <w:color w:val="000000"/>
          <w:sz w:val="22"/>
          <w:szCs w:val="22"/>
        </w:rPr>
        <w:t>orkshop è gratuito ed è diviso in quattro sezioni, per cui si dovrà procedere alla registrazione di ogni singola sezione.</w:t>
      </w:r>
    </w:p>
    <w:p w14:paraId="0903142A" w14:textId="77777777" w:rsid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295218" w14:textId="59C32F8B" w:rsidR="005B6958" w:rsidRP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6958">
        <w:rPr>
          <w:rFonts w:asciiTheme="minorHAnsi" w:hAnsiTheme="minorHAnsi" w:cstheme="minorHAnsi"/>
          <w:color w:val="000000"/>
          <w:sz w:val="22"/>
          <w:szCs w:val="22"/>
        </w:rPr>
        <w:t>Parteciperà come relatore Claudio Bisi</w:t>
      </w:r>
      <w:r w:rsidR="00F406A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B6958">
        <w:rPr>
          <w:rFonts w:asciiTheme="minorHAnsi" w:hAnsiTheme="minorHAnsi" w:cstheme="minorHAnsi"/>
          <w:color w:val="000000"/>
          <w:sz w:val="22"/>
          <w:szCs w:val="22"/>
        </w:rPr>
        <w:t>Presidente della Sezione trasporti merci pericolose di ANITA.</w:t>
      </w:r>
    </w:p>
    <w:p w14:paraId="0A3F3D76" w14:textId="77777777" w:rsid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258A12" w14:textId="77777777" w:rsidR="005B6958" w:rsidRPr="005B6958" w:rsidRDefault="005B6958" w:rsidP="005B6958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6958">
        <w:rPr>
          <w:rFonts w:asciiTheme="minorHAnsi" w:hAnsiTheme="minorHAnsi" w:cstheme="minorHAnsi"/>
          <w:color w:val="000000"/>
          <w:sz w:val="22"/>
          <w:szCs w:val="22"/>
        </w:rPr>
        <w:t>Allo stesso link sono riportate anche le istruzioni per scaricare l’app per la traduzione simultanea degli interventi.</w:t>
      </w:r>
    </w:p>
    <w:p w14:paraId="362EA2D7" w14:textId="77777777" w:rsidR="00C450F3" w:rsidRPr="005B6958" w:rsidRDefault="00C450F3" w:rsidP="005B695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3C60E0" w14:textId="77777777" w:rsidR="00E16FDD" w:rsidRPr="005B6958" w:rsidRDefault="00E16FDD" w:rsidP="005B695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5D2C45" w14:textId="77777777" w:rsidR="0001137B" w:rsidRPr="005B6958" w:rsidRDefault="0001137B" w:rsidP="005B695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C782411" w14:textId="77777777" w:rsidR="0001137B" w:rsidRPr="005B6958" w:rsidRDefault="0001137B" w:rsidP="005B695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80C6F99" w14:textId="77777777" w:rsidR="008C1069" w:rsidRPr="005B6958" w:rsidRDefault="008C1069" w:rsidP="005B695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B6958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0222F1A" w14:textId="77777777" w:rsidR="001E193D" w:rsidRPr="005B6958" w:rsidRDefault="001E193D" w:rsidP="005B695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5B6958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5B6958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7A75CF36" w14:textId="77777777" w:rsidR="001E193D" w:rsidRPr="005B6958" w:rsidRDefault="001E193D" w:rsidP="005B695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B6958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5B6958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149B317F" w14:textId="77777777" w:rsidR="00AF540A" w:rsidRPr="005B6958" w:rsidRDefault="00AF540A" w:rsidP="005B695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B6958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5B695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0C697C0" w14:textId="77777777" w:rsidR="00871DA9" w:rsidRPr="005B6958" w:rsidRDefault="00871DA9" w:rsidP="005B69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DB86694" w14:textId="77777777" w:rsidR="0001137B" w:rsidRPr="005B6958" w:rsidRDefault="0001137B" w:rsidP="005B69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644470F" w14:textId="77777777" w:rsidR="00E16FDD" w:rsidRPr="005B6958" w:rsidRDefault="00E16FDD" w:rsidP="005B69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6DD249" w14:textId="644B8929" w:rsidR="00862708" w:rsidRPr="005B6958" w:rsidRDefault="00FA09FD" w:rsidP="00F406A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5B6958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5B6958">
        <w:rPr>
          <w:rFonts w:asciiTheme="minorHAnsi" w:hAnsiTheme="minorHAnsi" w:cstheme="minorHAnsi"/>
          <w:sz w:val="22"/>
          <w:szCs w:val="22"/>
        </w:rPr>
        <w:t xml:space="preserve"> </w:t>
      </w:r>
      <w:r w:rsidR="005B6958">
        <w:rPr>
          <w:rFonts w:asciiTheme="minorHAnsi" w:hAnsiTheme="minorHAnsi" w:cstheme="minorHAnsi"/>
          <w:sz w:val="22"/>
          <w:szCs w:val="22"/>
        </w:rPr>
        <w:t>15</w:t>
      </w:r>
      <w:r w:rsidR="00A65A9B" w:rsidRPr="005B6958">
        <w:rPr>
          <w:rFonts w:asciiTheme="minorHAnsi" w:hAnsiTheme="minorHAnsi" w:cstheme="minorHAnsi"/>
          <w:sz w:val="22"/>
          <w:szCs w:val="22"/>
        </w:rPr>
        <w:t>/12</w:t>
      </w:r>
      <w:r w:rsidR="00051C34" w:rsidRPr="005B6958">
        <w:rPr>
          <w:rFonts w:asciiTheme="minorHAnsi" w:hAnsiTheme="minorHAnsi" w:cstheme="minorHAnsi"/>
          <w:sz w:val="22"/>
          <w:szCs w:val="22"/>
        </w:rPr>
        <w:t>/2020</w:t>
      </w:r>
    </w:p>
    <w:sectPr w:rsidR="00862708" w:rsidRPr="005B6958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7CF2B" w14:textId="77777777" w:rsidR="000E5B04" w:rsidRDefault="000E5B04">
      <w:r>
        <w:separator/>
      </w:r>
    </w:p>
  </w:endnote>
  <w:endnote w:type="continuationSeparator" w:id="0">
    <w:p w14:paraId="4104CC6B" w14:textId="77777777" w:rsidR="000E5B04" w:rsidRDefault="000E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83075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2207C4A2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1F0F434F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795F9FA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AAA81" w14:textId="77777777" w:rsidR="000E5B04" w:rsidRDefault="000E5B04">
      <w:r>
        <w:separator/>
      </w:r>
    </w:p>
  </w:footnote>
  <w:footnote w:type="continuationSeparator" w:id="0">
    <w:p w14:paraId="3D973C6A" w14:textId="77777777" w:rsidR="000E5B04" w:rsidRDefault="000E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4790D2F1" w14:textId="77777777" w:rsidTr="00952E48">
      <w:tc>
        <w:tcPr>
          <w:tcW w:w="900" w:type="dxa"/>
        </w:tcPr>
        <w:p w14:paraId="2FF878E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2BC87C99" wp14:editId="4560B693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6A42DDB4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2402D8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31FD73C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D8DBC7C" w14:textId="77777777" w:rsidTr="00952E48">
      <w:tc>
        <w:tcPr>
          <w:tcW w:w="900" w:type="dxa"/>
        </w:tcPr>
        <w:p w14:paraId="19F93F9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A096E1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6D1CB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59661DB0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0184A8D5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717986"/>
    <w:multiLevelType w:val="hybridMultilevel"/>
    <w:tmpl w:val="D898C22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86216"/>
    <w:multiLevelType w:val="hybridMultilevel"/>
    <w:tmpl w:val="438CA42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4"/>
  </w:num>
  <w:num w:numId="2">
    <w:abstractNumId w:val="16"/>
  </w:num>
  <w:num w:numId="3">
    <w:abstractNumId w:val="11"/>
  </w:num>
  <w:num w:numId="4">
    <w:abstractNumId w:val="9"/>
  </w:num>
  <w:num w:numId="5">
    <w:abstractNumId w:val="14"/>
  </w:num>
  <w:num w:numId="6">
    <w:abstractNumId w:val="19"/>
  </w:num>
  <w:num w:numId="7">
    <w:abstractNumId w:val="25"/>
  </w:num>
  <w:num w:numId="8">
    <w:abstractNumId w:val="23"/>
  </w:num>
  <w:num w:numId="9">
    <w:abstractNumId w:val="7"/>
  </w:num>
  <w:num w:numId="10">
    <w:abstractNumId w:val="4"/>
  </w:num>
  <w:num w:numId="11">
    <w:abstractNumId w:val="26"/>
  </w:num>
  <w:num w:numId="12">
    <w:abstractNumId w:val="15"/>
  </w:num>
  <w:num w:numId="13">
    <w:abstractNumId w:val="2"/>
  </w:num>
  <w:num w:numId="14">
    <w:abstractNumId w:val="5"/>
  </w:num>
  <w:num w:numId="15">
    <w:abstractNumId w:val="22"/>
  </w:num>
  <w:num w:numId="16">
    <w:abstractNumId w:val="21"/>
  </w:num>
  <w:num w:numId="17">
    <w:abstractNumId w:val="3"/>
  </w:num>
  <w:num w:numId="18">
    <w:abstractNumId w:val="6"/>
  </w:num>
  <w:num w:numId="19">
    <w:abstractNumId w:val="18"/>
  </w:num>
  <w:num w:numId="20">
    <w:abstractNumId w:val="13"/>
  </w:num>
  <w:num w:numId="21">
    <w:abstractNumId w:val="0"/>
  </w:num>
  <w:num w:numId="22">
    <w:abstractNumId w:val="20"/>
  </w:num>
  <w:num w:numId="23">
    <w:abstractNumId w:val="12"/>
  </w:num>
  <w:num w:numId="24">
    <w:abstractNumId w:val="10"/>
  </w:num>
  <w:num w:numId="25">
    <w:abstractNumId w:val="17"/>
  </w:num>
  <w:num w:numId="26">
    <w:abstractNumId w:val="1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0D25"/>
    <w:rsid w:val="000018C4"/>
    <w:rsid w:val="00004B82"/>
    <w:rsid w:val="0000679D"/>
    <w:rsid w:val="0001137B"/>
    <w:rsid w:val="00012426"/>
    <w:rsid w:val="00012D58"/>
    <w:rsid w:val="00014CFE"/>
    <w:rsid w:val="00015150"/>
    <w:rsid w:val="0001553C"/>
    <w:rsid w:val="00015A06"/>
    <w:rsid w:val="00017F8A"/>
    <w:rsid w:val="00020603"/>
    <w:rsid w:val="000214A8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5B04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00E7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1EF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684F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6958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083"/>
    <w:rsid w:val="006A01F4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456D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5315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1F7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708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02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0AD3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4BB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5A9B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784"/>
    <w:rsid w:val="00AB4A29"/>
    <w:rsid w:val="00AB5056"/>
    <w:rsid w:val="00AB5A9E"/>
    <w:rsid w:val="00AC02C5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0AC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2D0F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B7A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06A5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1D75"/>
    <w:rsid w:val="00FF4AB8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008C4"/>
  <w15:docId w15:val="{48523E28-8782-4BB9-8021-C4883DBF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340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340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3402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9340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rrovie.academy/convegni/trasporto-merci-pericolose-workshop-8/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2020-12-15T07:32:00Z</dcterms:created>
  <dcterms:modified xsi:type="dcterms:W3CDTF">2020-12-15T08:47:00Z</dcterms:modified>
</cp:coreProperties>
</file>