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5D79A" w14:textId="6A5C08CC" w:rsidR="004A6310" w:rsidRPr="004A6310" w:rsidRDefault="00941390" w:rsidP="004A631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3891C" wp14:editId="4363E52F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47BE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" path="m1008768,17483r5592939,l6601707,28237r-5592939,l1008768,17483xe" fillcolor="#205394" strokecolor="#243f60 [1604]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r w:rsidR="004A6310" w:rsidRPr="004A6310">
        <w:rPr>
          <w:rFonts w:asciiTheme="minorHAnsi" w:hAnsiTheme="minorHAnsi" w:cstheme="minorHAnsi"/>
          <w:b/>
          <w:color w:val="000000"/>
          <w:sz w:val="22"/>
          <w:szCs w:val="22"/>
        </w:rPr>
        <w:t>Allerta Codice arancione (criticità moderata) per rischio idraulico e idrogeologico</w:t>
      </w:r>
    </w:p>
    <w:p w14:paraId="794D20C2" w14:textId="77777777" w:rsidR="004A6310" w:rsidRPr="004A6310" w:rsidRDefault="004A6310" w:rsidP="004A631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EEEAF4F" w14:textId="77777777" w:rsidR="004A6310" w:rsidRDefault="004A6310" w:rsidP="004A6310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6310">
        <w:rPr>
          <w:rFonts w:asciiTheme="minorHAnsi" w:hAnsiTheme="minorHAnsi" w:cstheme="minorHAnsi"/>
          <w:color w:val="000000"/>
          <w:sz w:val="22"/>
          <w:szCs w:val="22"/>
        </w:rPr>
        <w:t>Ordinanza della Regione Umbria n. 76 del 4 dicembre 2020</w:t>
      </w:r>
    </w:p>
    <w:p w14:paraId="45C834DA" w14:textId="77777777" w:rsidR="004A6310" w:rsidRDefault="004A6310" w:rsidP="004A6310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A07027" w14:textId="77777777" w:rsidR="004A6310" w:rsidRPr="004A6310" w:rsidRDefault="004A6310" w:rsidP="004A6310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FB63A8" w14:textId="77777777" w:rsidR="004A6310" w:rsidRPr="004A6310" w:rsidRDefault="004A6310" w:rsidP="004A6310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6310">
        <w:rPr>
          <w:rFonts w:asciiTheme="minorHAnsi" w:hAnsiTheme="minorHAnsi" w:cstheme="minorHAnsi"/>
          <w:color w:val="000000"/>
          <w:sz w:val="22"/>
          <w:szCs w:val="22"/>
        </w:rPr>
        <w:t xml:space="preserve">La Regione Umbria ci ha inviato </w:t>
      </w:r>
      <w:r w:rsidRPr="00941390">
        <w:rPr>
          <w:rFonts w:asciiTheme="minorHAnsi" w:hAnsiTheme="minorHAnsi" w:cstheme="minorHAnsi"/>
          <w:sz w:val="22"/>
          <w:szCs w:val="22"/>
        </w:rPr>
        <w:t>l’Ordinanza n. 76 del 4 dicembre 2020</w:t>
      </w:r>
      <w:r w:rsidRPr="004A6310">
        <w:rPr>
          <w:rFonts w:asciiTheme="minorHAnsi" w:hAnsiTheme="minorHAnsi" w:cstheme="minorHAnsi"/>
          <w:color w:val="000000"/>
          <w:sz w:val="22"/>
          <w:szCs w:val="22"/>
        </w:rPr>
        <w:t xml:space="preserve"> di adozione dell’Avviso di criticità n.2, che prevede Allerta Codice arancione (criticità moderata) per rischio idraulico ed idrogeologico su tutte le zone di allerta indicate nell’avviso, dalle ore 00:00 del 5 dicembre alle ore 00:00 del 7 dicembre 2020.</w:t>
      </w:r>
    </w:p>
    <w:p w14:paraId="442AF58E" w14:textId="77777777" w:rsidR="004A6310" w:rsidRPr="000F110C" w:rsidRDefault="004A6310" w:rsidP="004A6310">
      <w:pPr>
        <w:pStyle w:val="NormaleWeb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  <w:color w:val="444444"/>
        </w:rPr>
      </w:pPr>
    </w:p>
    <w:p w14:paraId="0CDC9A1A" w14:textId="5331302D" w:rsidR="004A6310" w:rsidRPr="000F110C" w:rsidRDefault="00941390" w:rsidP="004A6310">
      <w:pPr>
        <w:pStyle w:val="Normale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eastAsia="Times New Roman" w:hAnsiTheme="minorHAnsi" w:cstheme="minorHAnsi"/>
          <w:color w:val="000000"/>
        </w:rPr>
        <w:t xml:space="preserve">  I provvedimenti sono disponibili in allegato. </w:t>
      </w:r>
    </w:p>
    <w:p w14:paraId="0610A274" w14:textId="77777777" w:rsidR="004A6310" w:rsidRPr="000F110C" w:rsidRDefault="004A6310" w:rsidP="004A6310">
      <w:pPr>
        <w:pStyle w:val="Normale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</w:p>
    <w:p w14:paraId="4734E8CC" w14:textId="77777777" w:rsidR="0001137B" w:rsidRPr="00862708" w:rsidRDefault="0001137B" w:rsidP="00862708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3D3BDD7" w14:textId="77777777" w:rsidR="008C1069" w:rsidRPr="00862708" w:rsidRDefault="008C1069" w:rsidP="008627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2708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7D26B1E0" w14:textId="77777777" w:rsidR="001E193D" w:rsidRPr="00862708" w:rsidRDefault="001E193D" w:rsidP="008627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862708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862708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5082D73C" w14:textId="77777777" w:rsidR="001E193D" w:rsidRPr="00862708" w:rsidRDefault="001E193D" w:rsidP="008627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62708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862708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4687F230" w14:textId="77777777" w:rsidR="00AF540A" w:rsidRPr="00862708" w:rsidRDefault="00AF540A" w:rsidP="008627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62708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862708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6862E9A9" w14:textId="77777777" w:rsidR="00871DA9" w:rsidRPr="00862708" w:rsidRDefault="00871DA9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5AAEA83" w14:textId="77777777" w:rsidR="0001137B" w:rsidRPr="00862708" w:rsidRDefault="0001137B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8F36F90" w14:textId="77777777" w:rsidR="00E16FDD" w:rsidRPr="00862708" w:rsidRDefault="00E16FDD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0BEE8F" w14:textId="77777777" w:rsidR="00251E4E" w:rsidRPr="00862708" w:rsidRDefault="00FA09FD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862708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862708">
        <w:rPr>
          <w:rFonts w:asciiTheme="minorHAnsi" w:hAnsiTheme="minorHAnsi" w:cstheme="minorHAnsi"/>
          <w:sz w:val="22"/>
          <w:szCs w:val="22"/>
        </w:rPr>
        <w:t xml:space="preserve"> </w:t>
      </w:r>
      <w:r w:rsidR="00A65A9B" w:rsidRPr="00862708">
        <w:rPr>
          <w:rFonts w:asciiTheme="minorHAnsi" w:hAnsiTheme="minorHAnsi" w:cstheme="minorHAnsi"/>
          <w:sz w:val="22"/>
          <w:szCs w:val="22"/>
        </w:rPr>
        <w:t>0</w:t>
      </w:r>
      <w:r w:rsidR="0044684F">
        <w:rPr>
          <w:rFonts w:asciiTheme="minorHAnsi" w:hAnsiTheme="minorHAnsi" w:cstheme="minorHAnsi"/>
          <w:sz w:val="22"/>
          <w:szCs w:val="22"/>
        </w:rPr>
        <w:t>4</w:t>
      </w:r>
      <w:r w:rsidR="00A65A9B" w:rsidRPr="00862708">
        <w:rPr>
          <w:rFonts w:asciiTheme="minorHAnsi" w:hAnsiTheme="minorHAnsi" w:cstheme="minorHAnsi"/>
          <w:sz w:val="22"/>
          <w:szCs w:val="22"/>
        </w:rPr>
        <w:t>/12</w:t>
      </w:r>
      <w:r w:rsidR="00051C34" w:rsidRPr="00862708">
        <w:rPr>
          <w:rFonts w:asciiTheme="minorHAnsi" w:hAnsiTheme="minorHAnsi" w:cstheme="minorHAnsi"/>
          <w:sz w:val="22"/>
          <w:szCs w:val="22"/>
        </w:rPr>
        <w:t>/2020</w:t>
      </w:r>
    </w:p>
    <w:p w14:paraId="1ACBB88C" w14:textId="77777777" w:rsidR="00862708" w:rsidRPr="00862708" w:rsidRDefault="00862708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sectPr w:rsidR="00862708" w:rsidRPr="00862708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D70EA" w14:textId="77777777" w:rsidR="00011D89" w:rsidRDefault="00011D89">
      <w:r>
        <w:separator/>
      </w:r>
    </w:p>
  </w:endnote>
  <w:endnote w:type="continuationSeparator" w:id="0">
    <w:p w14:paraId="0E00D782" w14:textId="77777777" w:rsidR="00011D89" w:rsidRDefault="0001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27BB9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48611A55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503C1C93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D210A3F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AE5F8" w14:textId="77777777" w:rsidR="00011D89" w:rsidRDefault="00011D89">
      <w:r>
        <w:separator/>
      </w:r>
    </w:p>
  </w:footnote>
  <w:footnote w:type="continuationSeparator" w:id="0">
    <w:p w14:paraId="620B8DBD" w14:textId="77777777" w:rsidR="00011D89" w:rsidRDefault="0001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5669C37" w14:textId="77777777" w:rsidTr="00952E48">
      <w:tc>
        <w:tcPr>
          <w:tcW w:w="900" w:type="dxa"/>
        </w:tcPr>
        <w:p w14:paraId="1D408A43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85865B3" wp14:editId="5242698E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004E356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6692408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3C205D6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5AB265D" w14:textId="77777777" w:rsidTr="00952E48">
      <w:tc>
        <w:tcPr>
          <w:tcW w:w="900" w:type="dxa"/>
        </w:tcPr>
        <w:p w14:paraId="1C83A9AC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0210EE1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E8AFAE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4C8C7F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41EBB85E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717986"/>
    <w:multiLevelType w:val="hybridMultilevel"/>
    <w:tmpl w:val="D898C22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3"/>
  </w:num>
  <w:num w:numId="2">
    <w:abstractNumId w:val="15"/>
  </w:num>
  <w:num w:numId="3">
    <w:abstractNumId w:val="10"/>
  </w:num>
  <w:num w:numId="4">
    <w:abstractNumId w:val="8"/>
  </w:num>
  <w:num w:numId="5">
    <w:abstractNumId w:val="13"/>
  </w:num>
  <w:num w:numId="6">
    <w:abstractNumId w:val="18"/>
  </w:num>
  <w:num w:numId="7">
    <w:abstractNumId w:val="24"/>
  </w:num>
  <w:num w:numId="8">
    <w:abstractNumId w:val="22"/>
  </w:num>
  <w:num w:numId="9">
    <w:abstractNumId w:val="7"/>
  </w:num>
  <w:num w:numId="10">
    <w:abstractNumId w:val="4"/>
  </w:num>
  <w:num w:numId="11">
    <w:abstractNumId w:val="25"/>
  </w:num>
  <w:num w:numId="12">
    <w:abstractNumId w:val="14"/>
  </w:num>
  <w:num w:numId="13">
    <w:abstractNumId w:val="2"/>
  </w:num>
  <w:num w:numId="14">
    <w:abstractNumId w:val="5"/>
  </w:num>
  <w:num w:numId="15">
    <w:abstractNumId w:val="21"/>
  </w:num>
  <w:num w:numId="16">
    <w:abstractNumId w:val="20"/>
  </w:num>
  <w:num w:numId="17">
    <w:abstractNumId w:val="3"/>
  </w:num>
  <w:num w:numId="18">
    <w:abstractNumId w:val="6"/>
  </w:num>
  <w:num w:numId="19">
    <w:abstractNumId w:val="17"/>
  </w:num>
  <w:num w:numId="20">
    <w:abstractNumId w:val="12"/>
  </w:num>
  <w:num w:numId="21">
    <w:abstractNumId w:val="0"/>
  </w:num>
  <w:num w:numId="22">
    <w:abstractNumId w:val="19"/>
  </w:num>
  <w:num w:numId="23">
    <w:abstractNumId w:val="11"/>
  </w:num>
  <w:num w:numId="24">
    <w:abstractNumId w:val="9"/>
  </w:num>
  <w:num w:numId="25">
    <w:abstractNumId w:val="16"/>
  </w:num>
  <w:num w:numId="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137B"/>
    <w:rsid w:val="00011D89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11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00E7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97D8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3084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1EF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684F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6310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456D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5315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708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021"/>
    <w:rsid w:val="00934668"/>
    <w:rsid w:val="00935FF3"/>
    <w:rsid w:val="009365B8"/>
    <w:rsid w:val="009401CD"/>
    <w:rsid w:val="00940445"/>
    <w:rsid w:val="00941390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0AD3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5A9B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2C5"/>
    <w:rsid w:val="00AC0DAC"/>
    <w:rsid w:val="00AC4EC4"/>
    <w:rsid w:val="00AC5188"/>
    <w:rsid w:val="00AC569E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0AC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B7A"/>
    <w:rsid w:val="00EF6C7D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1D75"/>
    <w:rsid w:val="00FF4AB8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C7AD1E"/>
  <w15:docId w15:val="{08C076EE-AD62-4785-A6E6-F7A0F70B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3402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340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3402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93402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476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30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3823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8968">
                      <w:marLeft w:val="0"/>
                      <w:marRight w:val="0"/>
                      <w:marTop w:val="10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3</cp:revision>
  <cp:lastPrinted>2020-07-31T13:58:00Z</cp:lastPrinted>
  <dcterms:created xsi:type="dcterms:W3CDTF">2020-12-04T16:04:00Z</dcterms:created>
  <dcterms:modified xsi:type="dcterms:W3CDTF">2020-12-04T16:04:00Z</dcterms:modified>
</cp:coreProperties>
</file>