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BD14" w14:textId="0C6E8845" w:rsidR="001737B1" w:rsidRDefault="001737B1" w:rsidP="001737B1">
      <w:pPr>
        <w:pStyle w:val="Corpo"/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76E7B76" wp14:editId="5C1468AB">
            <wp:extent cx="2161782" cy="809625"/>
            <wp:effectExtent l="0" t="0" r="0" b="0"/>
            <wp:docPr id="1" name="Immagine 1" descr="Immagine che contiene test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egnale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965" cy="81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379E1" w14:textId="77777777" w:rsidR="001737B1" w:rsidRDefault="001737B1" w:rsidP="00E94B68">
      <w:pPr>
        <w:pStyle w:val="Corpo"/>
        <w:spacing w:line="360" w:lineRule="auto"/>
        <w:jc w:val="right"/>
        <w:rPr>
          <w:rFonts w:ascii="Verdana" w:hAnsi="Verdana"/>
        </w:rPr>
      </w:pPr>
    </w:p>
    <w:p w14:paraId="3299CBDD" w14:textId="6C546E2C" w:rsidR="00E94B68" w:rsidRPr="00E94B68" w:rsidRDefault="00E94B68" w:rsidP="00E94B68">
      <w:pPr>
        <w:pStyle w:val="Corpo"/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Perugia 7 aprile 2022</w:t>
      </w:r>
    </w:p>
    <w:p w14:paraId="5EA2C072" w14:textId="7EEBAEB2" w:rsidR="00F82049" w:rsidRPr="00B47A90" w:rsidRDefault="00A24962" w:rsidP="00B47A90">
      <w:pPr>
        <w:pStyle w:val="Corpo"/>
        <w:spacing w:line="360" w:lineRule="auto"/>
        <w:jc w:val="center"/>
        <w:rPr>
          <w:rFonts w:ascii="Verdana" w:hAnsi="Verdana"/>
          <w:b/>
          <w:bCs/>
        </w:rPr>
      </w:pPr>
      <w:r w:rsidRPr="00B47A90">
        <w:rPr>
          <w:rFonts w:ascii="Verdana" w:hAnsi="Verdana"/>
          <w:b/>
          <w:bCs/>
        </w:rPr>
        <w:t>COMUNICATO STAMPA</w:t>
      </w:r>
    </w:p>
    <w:p w14:paraId="4DE45774" w14:textId="77777777" w:rsidR="00E94B68" w:rsidRDefault="00E94B68" w:rsidP="00B47A90">
      <w:pPr>
        <w:pStyle w:val="Corpo"/>
        <w:spacing w:line="360" w:lineRule="auto"/>
        <w:jc w:val="center"/>
        <w:rPr>
          <w:rFonts w:ascii="Verdana" w:hAnsi="Verdana"/>
          <w:b/>
          <w:bCs/>
        </w:rPr>
      </w:pPr>
    </w:p>
    <w:p w14:paraId="24BDB3D3" w14:textId="4BFBE537" w:rsidR="00F82049" w:rsidRDefault="00A24962" w:rsidP="00B47A90">
      <w:pPr>
        <w:pStyle w:val="Corpo"/>
        <w:spacing w:line="360" w:lineRule="auto"/>
        <w:jc w:val="center"/>
        <w:rPr>
          <w:rFonts w:ascii="Verdana" w:hAnsi="Verdana"/>
          <w:b/>
          <w:bCs/>
        </w:rPr>
      </w:pPr>
      <w:r w:rsidRPr="00B47A90">
        <w:rPr>
          <w:rFonts w:ascii="Verdana" w:hAnsi="Verdana"/>
          <w:b/>
          <w:bCs/>
        </w:rPr>
        <w:t>Umbria Business School: al via la nuova offerta formativa per il 2022</w:t>
      </w:r>
    </w:p>
    <w:p w14:paraId="19955449" w14:textId="28EF49B7" w:rsidR="00E94B68" w:rsidRPr="00B47A90" w:rsidRDefault="00E94B68" w:rsidP="00B47A90">
      <w:pPr>
        <w:pStyle w:val="Corpo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Formazione continua per imprenditori, manager e giovani</w:t>
      </w:r>
    </w:p>
    <w:p w14:paraId="1CA87A66" w14:textId="77777777" w:rsidR="00F82049" w:rsidRPr="00B47A90" w:rsidRDefault="00F82049" w:rsidP="00B47A90">
      <w:pPr>
        <w:pStyle w:val="Corpo"/>
        <w:spacing w:line="360" w:lineRule="auto"/>
        <w:rPr>
          <w:rFonts w:ascii="Verdana" w:hAnsi="Verdana"/>
        </w:rPr>
      </w:pPr>
    </w:p>
    <w:p w14:paraId="2E798D03" w14:textId="77777777" w:rsidR="009D17C9" w:rsidRDefault="009D17C9" w:rsidP="00B47A90">
      <w:pPr>
        <w:pStyle w:val="Corpo"/>
        <w:spacing w:line="360" w:lineRule="auto"/>
        <w:jc w:val="both"/>
        <w:rPr>
          <w:rFonts w:ascii="Verdana" w:hAnsi="Verdana"/>
        </w:rPr>
      </w:pPr>
    </w:p>
    <w:p w14:paraId="066C5F3E" w14:textId="5AEC353C" w:rsidR="00F82049" w:rsidRPr="00B47A90" w:rsidRDefault="00A24962" w:rsidP="00B47A90">
      <w:pPr>
        <w:pStyle w:val="Corpo"/>
        <w:spacing w:line="360" w:lineRule="auto"/>
        <w:jc w:val="both"/>
        <w:rPr>
          <w:rFonts w:ascii="Verdana" w:hAnsi="Verdana"/>
          <w:color w:val="FF2C21"/>
        </w:rPr>
      </w:pPr>
      <w:r w:rsidRPr="00B47A90">
        <w:rPr>
          <w:rFonts w:ascii="Verdana" w:hAnsi="Verdana"/>
        </w:rPr>
        <w:t xml:space="preserve">Si rinnova l’offerta formativa di </w:t>
      </w:r>
      <w:r w:rsidRPr="00B1498F">
        <w:rPr>
          <w:rFonts w:ascii="Verdana" w:hAnsi="Verdana" w:cstheme="minorHAnsi"/>
        </w:rPr>
        <w:t xml:space="preserve">Umbria Business School, la scuola di alta formazione manageriale di Confindustria Umbria, che negli ultimi due anni ha organizzato corsi di formazione </w:t>
      </w:r>
      <w:r w:rsidR="009D17C9" w:rsidRPr="00B1498F">
        <w:rPr>
          <w:rFonts w:ascii="Verdana" w:hAnsi="Verdana" w:cstheme="minorHAnsi"/>
        </w:rPr>
        <w:t>per</w:t>
      </w:r>
      <w:r w:rsidRPr="00B1498F">
        <w:rPr>
          <w:rFonts w:ascii="Verdana" w:hAnsi="Verdana" w:cstheme="minorHAnsi"/>
        </w:rPr>
        <w:t xml:space="preserve"> circa </w:t>
      </w:r>
      <w:r w:rsidR="009D17C9" w:rsidRPr="00B1498F">
        <w:rPr>
          <w:rFonts w:ascii="Verdana" w:hAnsi="Verdana" w:cstheme="minorHAnsi"/>
        </w:rPr>
        <w:t>mille</w:t>
      </w:r>
      <w:r w:rsidRPr="00B1498F">
        <w:rPr>
          <w:rFonts w:ascii="Verdana" w:hAnsi="Verdana" w:cstheme="minorHAnsi"/>
        </w:rPr>
        <w:t xml:space="preserve"> aziende, coinvolgendo oltre 1</w:t>
      </w:r>
      <w:r w:rsidR="009D17C9" w:rsidRPr="00B1498F">
        <w:rPr>
          <w:rFonts w:ascii="Verdana" w:hAnsi="Verdana" w:cstheme="minorHAnsi"/>
        </w:rPr>
        <w:t xml:space="preserve">4 </w:t>
      </w:r>
      <w:r w:rsidRPr="00B1498F">
        <w:rPr>
          <w:rFonts w:ascii="Verdana" w:hAnsi="Verdana" w:cstheme="minorHAnsi"/>
        </w:rPr>
        <w:t>mila partecipanti per un totale di più di 3</w:t>
      </w:r>
      <w:r w:rsidR="009D17C9" w:rsidRPr="00B1498F">
        <w:rPr>
          <w:rFonts w:ascii="Verdana" w:hAnsi="Verdana" w:cstheme="minorHAnsi"/>
        </w:rPr>
        <w:t xml:space="preserve">2 </w:t>
      </w:r>
      <w:r w:rsidRPr="00B1498F">
        <w:rPr>
          <w:rFonts w:ascii="Verdana" w:hAnsi="Verdana" w:cstheme="minorHAnsi"/>
        </w:rPr>
        <w:t>mila ore di formazione erogate.</w:t>
      </w:r>
      <w:r w:rsidRPr="00B47A90">
        <w:rPr>
          <w:rFonts w:ascii="Verdana" w:hAnsi="Verdana"/>
          <w:color w:val="FF2C21"/>
        </w:rPr>
        <w:t xml:space="preserve"> </w:t>
      </w:r>
    </w:p>
    <w:p w14:paraId="3671B646" w14:textId="4B0A87C7" w:rsidR="009D17C9" w:rsidRDefault="009D17C9" w:rsidP="009D17C9">
      <w:pPr>
        <w:pStyle w:val="Corpo"/>
        <w:spacing w:line="360" w:lineRule="auto"/>
        <w:jc w:val="both"/>
        <w:rPr>
          <w:rFonts w:ascii="Verdana" w:hAnsi="Verdana" w:cstheme="minorHAnsi"/>
        </w:rPr>
      </w:pPr>
      <w:r w:rsidRPr="00174EEA">
        <w:rPr>
          <w:rFonts w:ascii="Verdana" w:hAnsi="Verdana" w:cstheme="minorHAnsi"/>
        </w:rPr>
        <w:t>Ad illustrare il programma</w:t>
      </w:r>
      <w:r>
        <w:rPr>
          <w:rFonts w:ascii="Verdana" w:hAnsi="Verdana" w:cstheme="minorHAnsi"/>
        </w:rPr>
        <w:t xml:space="preserve"> formativo per il 20</w:t>
      </w:r>
      <w:r w:rsidR="00A25FE2">
        <w:rPr>
          <w:rFonts w:ascii="Verdana" w:hAnsi="Verdana" w:cstheme="minorHAnsi"/>
        </w:rPr>
        <w:t>2</w:t>
      </w:r>
      <w:r>
        <w:rPr>
          <w:rFonts w:ascii="Verdana" w:hAnsi="Verdana" w:cstheme="minorHAnsi"/>
        </w:rPr>
        <w:t>2 sono stati</w:t>
      </w:r>
      <w:r w:rsidRPr="00174EEA">
        <w:rPr>
          <w:rFonts w:ascii="Verdana" w:hAnsi="Verdana" w:cstheme="minorHAnsi"/>
        </w:rPr>
        <w:t xml:space="preserve"> </w:t>
      </w:r>
      <w:r w:rsidRPr="00174EEA">
        <w:rPr>
          <w:rFonts w:ascii="Verdana" w:hAnsi="Verdana" w:cstheme="minorHAnsi"/>
          <w:b/>
        </w:rPr>
        <w:t>Riccardo Stefanelli</w:t>
      </w:r>
      <w:r w:rsidRPr="00174EEA">
        <w:rPr>
          <w:rFonts w:ascii="Verdana" w:hAnsi="Verdana" w:cstheme="minorHAnsi"/>
        </w:rPr>
        <w:t>, presidente di Sistemi Formativi Confindustria Umbria, consigliere delegato al</w:t>
      </w:r>
      <w:r>
        <w:rPr>
          <w:rFonts w:ascii="Verdana" w:hAnsi="Verdana" w:cstheme="minorHAnsi"/>
        </w:rPr>
        <w:t>l’</w:t>
      </w:r>
      <w:proofErr w:type="spellStart"/>
      <w:r>
        <w:rPr>
          <w:rFonts w:ascii="Verdana" w:hAnsi="Verdana" w:cstheme="minorHAnsi"/>
        </w:rPr>
        <w:t>Education</w:t>
      </w:r>
      <w:proofErr w:type="spellEnd"/>
      <w:r w:rsidRPr="00174EEA">
        <w:rPr>
          <w:rFonts w:ascii="Verdana" w:hAnsi="Verdana" w:cstheme="minorHAnsi"/>
        </w:rPr>
        <w:t xml:space="preserve"> di Confindustria Umbria e co Ceo di Brunello Cucinelli spa</w:t>
      </w:r>
      <w:r>
        <w:rPr>
          <w:rFonts w:ascii="Verdana" w:hAnsi="Verdana" w:cstheme="minorHAnsi"/>
        </w:rPr>
        <w:t xml:space="preserve">, </w:t>
      </w:r>
      <w:r w:rsidRPr="00174EEA">
        <w:rPr>
          <w:rFonts w:ascii="Verdana" w:hAnsi="Verdana" w:cstheme="minorHAnsi"/>
          <w:b/>
          <w:bCs/>
        </w:rPr>
        <w:t xml:space="preserve">Paolo </w:t>
      </w:r>
      <w:proofErr w:type="spellStart"/>
      <w:r w:rsidRPr="00174EEA">
        <w:rPr>
          <w:rFonts w:ascii="Verdana" w:hAnsi="Verdana" w:cstheme="minorHAnsi"/>
          <w:b/>
          <w:bCs/>
        </w:rPr>
        <w:t>Taticchi</w:t>
      </w:r>
      <w:proofErr w:type="spellEnd"/>
      <w:r w:rsidRPr="00174EEA">
        <w:rPr>
          <w:rFonts w:ascii="Verdana" w:hAnsi="Verdana" w:cstheme="minorHAnsi"/>
        </w:rPr>
        <w:t xml:space="preserve">, </w:t>
      </w:r>
      <w:r w:rsidR="00E94B68">
        <w:rPr>
          <w:rFonts w:ascii="Verdana" w:hAnsi="Verdana" w:cstheme="minorHAnsi"/>
        </w:rPr>
        <w:t xml:space="preserve">della </w:t>
      </w:r>
      <w:r>
        <w:rPr>
          <w:rFonts w:ascii="Verdana" w:hAnsi="Verdana" w:cstheme="minorHAnsi"/>
        </w:rPr>
        <w:t>School of management dell’University college di Londra e</w:t>
      </w:r>
      <w:r w:rsidRPr="00174EEA">
        <w:rPr>
          <w:rFonts w:ascii="Verdana" w:hAnsi="Verdana" w:cstheme="minorHAnsi"/>
        </w:rPr>
        <w:t xml:space="preserve"> coordinatore de</w:t>
      </w:r>
      <w:r>
        <w:rPr>
          <w:rFonts w:ascii="Verdana" w:hAnsi="Verdana" w:cstheme="minorHAnsi"/>
        </w:rPr>
        <w:t>l</w:t>
      </w:r>
      <w:r w:rsidRPr="00174EEA">
        <w:rPr>
          <w:rFonts w:ascii="Verdana" w:hAnsi="Verdana" w:cstheme="minorHAnsi"/>
        </w:rPr>
        <w:t xml:space="preserve"> “</w:t>
      </w:r>
      <w:proofErr w:type="spellStart"/>
      <w:r w:rsidRPr="00174EEA">
        <w:rPr>
          <w:rFonts w:ascii="Verdana" w:hAnsi="Verdana" w:cstheme="minorHAnsi"/>
        </w:rPr>
        <w:t>Programme</w:t>
      </w:r>
      <w:proofErr w:type="spellEnd"/>
      <w:r w:rsidRPr="00174EEA">
        <w:rPr>
          <w:rFonts w:ascii="Verdana" w:hAnsi="Verdana" w:cstheme="minorHAnsi"/>
        </w:rPr>
        <w:t xml:space="preserve"> for Global Leadership Development”, il programma di alta formazione manageriale realizzato da Umbria Business School</w:t>
      </w:r>
      <w:r w:rsidR="00EF414F">
        <w:rPr>
          <w:rFonts w:ascii="Verdana" w:hAnsi="Verdana" w:cstheme="minorHAnsi"/>
        </w:rPr>
        <w:t xml:space="preserve"> e </w:t>
      </w:r>
      <w:r w:rsidR="00EF414F" w:rsidRPr="00EF414F">
        <w:rPr>
          <w:rFonts w:ascii="Verdana" w:hAnsi="Verdana" w:cstheme="minorHAnsi"/>
          <w:b/>
          <w:bCs/>
        </w:rPr>
        <w:t>Fabio Casali</w:t>
      </w:r>
      <w:r w:rsidR="00EF414F">
        <w:rPr>
          <w:rFonts w:ascii="Verdana" w:hAnsi="Verdana" w:cstheme="minorHAnsi"/>
        </w:rPr>
        <w:t xml:space="preserve">, Direttore di </w:t>
      </w:r>
      <w:r w:rsidR="00EF414F" w:rsidRPr="00174EEA">
        <w:rPr>
          <w:rFonts w:ascii="Verdana" w:hAnsi="Verdana" w:cstheme="minorHAnsi"/>
        </w:rPr>
        <w:t>Sistemi Formativi Confindustria Umbria</w:t>
      </w:r>
      <w:r>
        <w:rPr>
          <w:rFonts w:ascii="Verdana" w:hAnsi="Verdana" w:cstheme="minorHAnsi"/>
        </w:rPr>
        <w:t>. Alla conferenza stampa ha partecipato anche l’imprenditrice</w:t>
      </w:r>
      <w:r w:rsidRPr="00174EEA">
        <w:rPr>
          <w:rFonts w:ascii="Verdana" w:hAnsi="Verdana" w:cstheme="minorHAnsi"/>
        </w:rPr>
        <w:t xml:space="preserve"> </w:t>
      </w:r>
      <w:r w:rsidRPr="00174EEA">
        <w:rPr>
          <w:rFonts w:ascii="Verdana" w:hAnsi="Verdana" w:cstheme="minorHAnsi"/>
          <w:b/>
          <w:bCs/>
        </w:rPr>
        <w:t>Chiara Pascolini</w:t>
      </w:r>
      <w:r w:rsidRPr="00174EEA">
        <w:rPr>
          <w:rFonts w:ascii="Verdana" w:hAnsi="Verdana" w:cstheme="minorHAnsi"/>
        </w:rPr>
        <w:t>, amministratore delegato di Ross</w:t>
      </w:r>
      <w:r>
        <w:rPr>
          <w:rFonts w:ascii="Verdana" w:hAnsi="Verdana" w:cstheme="minorHAnsi"/>
        </w:rPr>
        <w:t>i</w:t>
      </w:r>
      <w:r w:rsidRPr="00174EEA">
        <w:rPr>
          <w:rFonts w:ascii="Verdana" w:hAnsi="Verdana" w:cstheme="minorHAnsi"/>
        </w:rPr>
        <w:t xml:space="preserve"> srl che </w:t>
      </w:r>
      <w:r>
        <w:rPr>
          <w:rFonts w:ascii="Verdana" w:hAnsi="Verdana" w:cstheme="minorHAnsi"/>
        </w:rPr>
        <w:t>ha raccontato</w:t>
      </w:r>
      <w:r w:rsidRPr="00174EEA">
        <w:rPr>
          <w:rFonts w:ascii="Verdana" w:hAnsi="Verdana" w:cstheme="minorHAnsi"/>
        </w:rPr>
        <w:t xml:space="preserve"> la sua esperienza </w:t>
      </w:r>
      <w:r>
        <w:rPr>
          <w:rFonts w:ascii="Verdana" w:hAnsi="Verdana" w:cstheme="minorHAnsi"/>
        </w:rPr>
        <w:t xml:space="preserve">personale e quella dei propri collaboratori </w:t>
      </w:r>
      <w:r w:rsidRPr="00174EEA">
        <w:rPr>
          <w:rFonts w:ascii="Verdana" w:hAnsi="Verdana" w:cstheme="minorHAnsi"/>
        </w:rPr>
        <w:t>rispetto ai percorsi formativi promossi</w:t>
      </w:r>
      <w:r w:rsidR="00E94B68">
        <w:rPr>
          <w:rFonts w:ascii="Verdana" w:hAnsi="Verdana" w:cstheme="minorHAnsi"/>
        </w:rPr>
        <w:t xml:space="preserve"> nelle precedenti edizioni</w:t>
      </w:r>
      <w:r>
        <w:rPr>
          <w:rFonts w:ascii="Verdana" w:hAnsi="Verdana" w:cstheme="minorHAnsi"/>
        </w:rPr>
        <w:t>.</w:t>
      </w:r>
    </w:p>
    <w:p w14:paraId="6B02AB94" w14:textId="35CACB5A" w:rsidR="00B1498F" w:rsidRDefault="00B1498F" w:rsidP="002428A2">
      <w:pPr>
        <w:pStyle w:val="Corpo"/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Si tratta di un programma eterogeneo con l’obiettivo </w:t>
      </w:r>
      <w:r w:rsidR="002428A2">
        <w:rPr>
          <w:rFonts w:ascii="Verdana" w:hAnsi="Verdana" w:cstheme="minorHAnsi"/>
        </w:rPr>
        <w:t>di</w:t>
      </w:r>
      <w:r>
        <w:rPr>
          <w:rFonts w:ascii="Verdana" w:hAnsi="Verdana" w:cstheme="minorHAnsi"/>
        </w:rPr>
        <w:t xml:space="preserve"> offrire ad imprenditori e manager uno sviluppo e un aggiornamento continuo delle competenze</w:t>
      </w:r>
      <w:r w:rsidR="002428A2">
        <w:rPr>
          <w:rFonts w:ascii="Verdana" w:hAnsi="Verdana" w:cstheme="minorHAnsi"/>
        </w:rPr>
        <w:t>,</w:t>
      </w:r>
      <w:r>
        <w:rPr>
          <w:rFonts w:ascii="Verdana" w:hAnsi="Verdana" w:cstheme="minorHAnsi"/>
        </w:rPr>
        <w:t xml:space="preserve"> come ha spiegato il </w:t>
      </w:r>
      <w:r w:rsidR="00E94B68">
        <w:rPr>
          <w:rFonts w:ascii="Verdana" w:hAnsi="Verdana" w:cstheme="minorHAnsi"/>
          <w:b/>
          <w:bCs/>
        </w:rPr>
        <w:t>P</w:t>
      </w:r>
      <w:r w:rsidRPr="00765021">
        <w:rPr>
          <w:rFonts w:ascii="Verdana" w:hAnsi="Verdana" w:cstheme="minorHAnsi"/>
          <w:b/>
          <w:bCs/>
        </w:rPr>
        <w:t>residente Stefanelli</w:t>
      </w:r>
      <w:r>
        <w:rPr>
          <w:rFonts w:ascii="Verdana" w:hAnsi="Verdana" w:cstheme="minorHAnsi"/>
        </w:rPr>
        <w:t>. “L</w:t>
      </w:r>
      <w:r w:rsidRPr="00B1498F">
        <w:rPr>
          <w:rFonts w:ascii="Verdana" w:hAnsi="Verdana" w:cstheme="minorHAnsi"/>
        </w:rPr>
        <w:t>e competenze</w:t>
      </w:r>
      <w:r>
        <w:rPr>
          <w:rFonts w:ascii="Verdana" w:hAnsi="Verdana" w:cstheme="minorHAnsi"/>
        </w:rPr>
        <w:t xml:space="preserve"> - ha sottolineato -</w:t>
      </w:r>
      <w:r w:rsidRPr="00B1498F">
        <w:rPr>
          <w:rFonts w:ascii="Verdana" w:hAnsi="Verdana" w:cstheme="minorHAnsi"/>
        </w:rPr>
        <w:t xml:space="preserve"> non sono e non possono essere delle </w:t>
      </w:r>
      <w:r>
        <w:rPr>
          <w:rFonts w:ascii="Verdana" w:hAnsi="Verdana" w:cstheme="minorHAnsi"/>
        </w:rPr>
        <w:t>acquisizioni</w:t>
      </w:r>
      <w:r w:rsidRPr="00B1498F">
        <w:rPr>
          <w:rFonts w:ascii="Verdana" w:hAnsi="Verdana" w:cstheme="minorHAnsi"/>
        </w:rPr>
        <w:t xml:space="preserve"> ottenute una volta per tutte. Siamo, infatti, tutti continuamente in gioco e la nostra peculiare </w:t>
      </w:r>
      <w:r>
        <w:rPr>
          <w:rFonts w:ascii="Verdana" w:hAnsi="Verdana" w:cstheme="minorHAnsi"/>
        </w:rPr>
        <w:t>competenza</w:t>
      </w:r>
      <w:r w:rsidRPr="00B1498F">
        <w:rPr>
          <w:rFonts w:ascii="Verdana" w:hAnsi="Verdana" w:cstheme="minorHAnsi"/>
        </w:rPr>
        <w:t xml:space="preserve"> è tale solo se siamo costanti nel</w:t>
      </w:r>
      <w:r w:rsidR="002428A2">
        <w:rPr>
          <w:rFonts w:ascii="Verdana" w:hAnsi="Verdana" w:cstheme="minorHAnsi"/>
        </w:rPr>
        <w:t xml:space="preserve"> </w:t>
      </w:r>
      <w:r w:rsidRPr="00B1498F">
        <w:rPr>
          <w:rFonts w:ascii="Verdana" w:hAnsi="Verdana" w:cstheme="minorHAnsi"/>
        </w:rPr>
        <w:t>formarci, nel confrontarci con gli altri, nel progredire assieme a loro e</w:t>
      </w:r>
      <w:r>
        <w:rPr>
          <w:rFonts w:ascii="Verdana" w:hAnsi="Verdana" w:cstheme="minorHAnsi"/>
        </w:rPr>
        <w:t xml:space="preserve"> </w:t>
      </w:r>
      <w:r w:rsidRPr="00B1498F">
        <w:rPr>
          <w:rFonts w:ascii="Verdana" w:hAnsi="Verdana" w:cstheme="minorHAnsi"/>
        </w:rPr>
        <w:t>nel mantenere quella preziosa predisposizione al miglioramento di sé</w:t>
      </w:r>
      <w:r w:rsidR="002428A2">
        <w:rPr>
          <w:rFonts w:ascii="Verdana" w:hAnsi="Verdana" w:cstheme="minorHAnsi"/>
        </w:rPr>
        <w:t>. La costante evoluzione dei percorsi formativi di Umbria Business School risponde esattamente a questa continua tensione</w:t>
      </w:r>
      <w:r w:rsidR="002428A2" w:rsidRPr="002428A2">
        <w:rPr>
          <w:rFonts w:ascii="Verdana" w:hAnsi="Verdana" w:cstheme="minorHAnsi"/>
        </w:rPr>
        <w:t xml:space="preserve"> alla crescita individuale e di gruppo</w:t>
      </w:r>
      <w:r w:rsidR="002428A2">
        <w:rPr>
          <w:rFonts w:ascii="Verdana" w:hAnsi="Verdana" w:cstheme="minorHAnsi"/>
        </w:rPr>
        <w:t xml:space="preserve"> e alla</w:t>
      </w:r>
      <w:r w:rsidR="002428A2" w:rsidRPr="002428A2">
        <w:rPr>
          <w:rFonts w:ascii="Verdana" w:hAnsi="Verdana" w:cstheme="minorHAnsi"/>
        </w:rPr>
        <w:t xml:space="preserve"> promozione delle migliori competenze</w:t>
      </w:r>
      <w:r w:rsidR="002428A2">
        <w:rPr>
          <w:rFonts w:ascii="Verdana" w:hAnsi="Verdana" w:cstheme="minorHAnsi"/>
        </w:rPr>
        <w:t>.</w:t>
      </w:r>
      <w:r w:rsidR="002428A2" w:rsidRPr="002428A2">
        <w:rPr>
          <w:rFonts w:ascii="Verdana" w:hAnsi="Verdana" w:cstheme="minorHAnsi"/>
        </w:rPr>
        <w:t xml:space="preserve"> Tutto ciò</w:t>
      </w:r>
      <w:r w:rsidR="002428A2">
        <w:rPr>
          <w:rFonts w:ascii="Verdana" w:hAnsi="Verdana" w:cstheme="minorHAnsi"/>
        </w:rPr>
        <w:t xml:space="preserve"> </w:t>
      </w:r>
      <w:r w:rsidR="002428A2" w:rsidRPr="002428A2">
        <w:rPr>
          <w:rFonts w:ascii="Verdana" w:hAnsi="Verdana" w:cstheme="minorHAnsi"/>
        </w:rPr>
        <w:t>avviene grazie alla preparazione e alla professionalità dei docenti coinvolti che</w:t>
      </w:r>
      <w:r w:rsidR="002428A2">
        <w:rPr>
          <w:rFonts w:ascii="Verdana" w:hAnsi="Verdana" w:cstheme="minorHAnsi"/>
        </w:rPr>
        <w:t xml:space="preserve"> contribuiscono a mantenere </w:t>
      </w:r>
      <w:r w:rsidR="002428A2" w:rsidRPr="002428A2">
        <w:rPr>
          <w:rFonts w:ascii="Verdana" w:hAnsi="Verdana" w:cstheme="minorHAnsi"/>
        </w:rPr>
        <w:t>sempre alto il livello dell’offerta formativa della Scuola</w:t>
      </w:r>
      <w:r w:rsidR="00765021">
        <w:rPr>
          <w:rFonts w:ascii="Verdana" w:hAnsi="Verdana" w:cstheme="minorHAnsi"/>
        </w:rPr>
        <w:t>,</w:t>
      </w:r>
      <w:r w:rsidR="002428A2" w:rsidRPr="002428A2">
        <w:rPr>
          <w:rFonts w:ascii="Verdana" w:hAnsi="Verdana" w:cstheme="minorHAnsi"/>
        </w:rPr>
        <w:t xml:space="preserve"> migliorandola e</w:t>
      </w:r>
      <w:r w:rsidR="00765021">
        <w:rPr>
          <w:rFonts w:ascii="Verdana" w:hAnsi="Verdana" w:cstheme="minorHAnsi"/>
        </w:rPr>
        <w:t xml:space="preserve"> </w:t>
      </w:r>
      <w:r w:rsidR="002428A2" w:rsidRPr="002428A2">
        <w:rPr>
          <w:rFonts w:ascii="Verdana" w:hAnsi="Verdana" w:cstheme="minorHAnsi"/>
        </w:rPr>
        <w:t>facendola crescere</w:t>
      </w:r>
      <w:r w:rsidR="00765021">
        <w:rPr>
          <w:rFonts w:ascii="Verdana" w:hAnsi="Verdana" w:cstheme="minorHAnsi"/>
        </w:rPr>
        <w:t>”</w:t>
      </w:r>
      <w:r w:rsidR="002428A2" w:rsidRPr="002428A2">
        <w:rPr>
          <w:rFonts w:ascii="Verdana" w:hAnsi="Verdana" w:cstheme="minorHAnsi"/>
        </w:rPr>
        <w:t>.</w:t>
      </w:r>
    </w:p>
    <w:p w14:paraId="25A6DB46" w14:textId="74DE2C48" w:rsidR="00F82049" w:rsidRPr="00A25FE2" w:rsidRDefault="00F2751F" w:rsidP="00B47A90">
      <w:pPr>
        <w:pStyle w:val="Corpo"/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lastRenderedPageBreak/>
        <w:t>Molteplici i</w:t>
      </w:r>
      <w:r w:rsidR="00C114DF" w:rsidRPr="00A25FE2">
        <w:rPr>
          <w:rFonts w:ascii="Verdana" w:hAnsi="Verdana" w:cstheme="minorHAnsi"/>
        </w:rPr>
        <w:t xml:space="preserve"> temi trattati: dalla strategia e governance d’impresa alle risorse umane, dall’amministrazione, finanza e controllo al marketing e vendite, dai processi legati all’ambito produttivo ed operations fino alle competenze trasversali, le cosiddette soft skills</w:t>
      </w:r>
      <w:r w:rsidR="00B1498F">
        <w:rPr>
          <w:rFonts w:ascii="Verdana" w:hAnsi="Verdana" w:cstheme="minorHAnsi"/>
        </w:rPr>
        <w:t>,</w:t>
      </w:r>
      <w:r w:rsidR="003B5138" w:rsidRPr="00A25FE2">
        <w:rPr>
          <w:rFonts w:ascii="Verdana" w:hAnsi="Verdana" w:cstheme="minorHAnsi"/>
        </w:rPr>
        <w:t xml:space="preserve"> fino</w:t>
      </w:r>
      <w:r w:rsidR="00C114DF" w:rsidRPr="00A25FE2">
        <w:rPr>
          <w:rFonts w:ascii="Verdana" w:hAnsi="Verdana" w:cstheme="minorHAnsi"/>
        </w:rPr>
        <w:t xml:space="preserve"> alle nuove esperienze di outdoor training,</w:t>
      </w:r>
      <w:r w:rsidR="003B5138" w:rsidRPr="00A25FE2">
        <w:rPr>
          <w:rFonts w:ascii="Verdana" w:hAnsi="Verdana" w:cstheme="minorHAnsi"/>
        </w:rPr>
        <w:t xml:space="preserve"> formazione all’aperto</w:t>
      </w:r>
      <w:r w:rsidR="001737B1">
        <w:rPr>
          <w:rFonts w:ascii="Verdana" w:hAnsi="Verdana" w:cstheme="minorHAnsi"/>
        </w:rPr>
        <w:t>,</w:t>
      </w:r>
      <w:r w:rsidR="00C114DF" w:rsidRPr="00A25FE2">
        <w:rPr>
          <w:rFonts w:ascii="Verdana" w:hAnsi="Verdana" w:cstheme="minorHAnsi"/>
        </w:rPr>
        <w:t xml:space="preserve"> come il “</w:t>
      </w:r>
      <w:proofErr w:type="spellStart"/>
      <w:r w:rsidR="00C114DF" w:rsidRPr="00A25FE2">
        <w:rPr>
          <w:rFonts w:ascii="Verdana" w:hAnsi="Verdana" w:cstheme="minorHAnsi"/>
        </w:rPr>
        <w:t>Forest</w:t>
      </w:r>
      <w:proofErr w:type="spellEnd"/>
      <w:r w:rsidR="00C114DF" w:rsidRPr="00A25FE2">
        <w:rPr>
          <w:rFonts w:ascii="Verdana" w:hAnsi="Verdana" w:cstheme="minorHAnsi"/>
        </w:rPr>
        <w:t xml:space="preserve"> </w:t>
      </w:r>
      <w:proofErr w:type="spellStart"/>
      <w:r w:rsidR="00C114DF" w:rsidRPr="00A25FE2">
        <w:rPr>
          <w:rFonts w:ascii="Verdana" w:hAnsi="Verdana" w:cstheme="minorHAnsi"/>
        </w:rPr>
        <w:t>bathing</w:t>
      </w:r>
      <w:proofErr w:type="spellEnd"/>
      <w:r w:rsidR="00C114DF" w:rsidRPr="00A25FE2">
        <w:rPr>
          <w:rFonts w:ascii="Verdana" w:hAnsi="Verdana" w:cstheme="minorHAnsi"/>
        </w:rPr>
        <w:t xml:space="preserve"> e performance “sostenibile”, realizzato in collaborazione con il FAI Bosco di San Francesco e il “</w:t>
      </w:r>
      <w:proofErr w:type="spellStart"/>
      <w:r w:rsidR="00C114DF" w:rsidRPr="00A25FE2">
        <w:rPr>
          <w:rFonts w:ascii="Verdana" w:hAnsi="Verdana" w:cstheme="minorHAnsi"/>
        </w:rPr>
        <w:t>Sailing</w:t>
      </w:r>
      <w:proofErr w:type="spellEnd"/>
      <w:r w:rsidR="00C114DF" w:rsidRPr="00A25FE2">
        <w:rPr>
          <w:rFonts w:ascii="Verdana" w:hAnsi="Verdana" w:cstheme="minorHAnsi"/>
        </w:rPr>
        <w:t xml:space="preserve"> </w:t>
      </w:r>
      <w:proofErr w:type="spellStart"/>
      <w:r w:rsidR="00C114DF" w:rsidRPr="00A25FE2">
        <w:rPr>
          <w:rFonts w:ascii="Verdana" w:hAnsi="Verdana" w:cstheme="minorHAnsi"/>
        </w:rPr>
        <w:t>experience</w:t>
      </w:r>
      <w:proofErr w:type="spellEnd"/>
      <w:r w:rsidR="00C114DF" w:rsidRPr="00A25FE2">
        <w:rPr>
          <w:rFonts w:ascii="Verdana" w:hAnsi="Verdana" w:cstheme="minorHAnsi"/>
        </w:rPr>
        <w:t xml:space="preserve"> – Regata Velica”</w:t>
      </w:r>
      <w:r w:rsidR="003B5138" w:rsidRPr="00A25FE2">
        <w:rPr>
          <w:rFonts w:ascii="Verdana" w:hAnsi="Verdana" w:cstheme="minorHAnsi"/>
        </w:rPr>
        <w:t>.</w:t>
      </w:r>
      <w:r w:rsidR="00C114DF" w:rsidRPr="00A25FE2">
        <w:rPr>
          <w:rFonts w:ascii="Verdana" w:hAnsi="Verdana" w:cstheme="minorHAnsi"/>
        </w:rPr>
        <w:t xml:space="preserve">  </w:t>
      </w:r>
    </w:p>
    <w:p w14:paraId="1D6BC270" w14:textId="77777777" w:rsidR="00765021" w:rsidRDefault="00765021" w:rsidP="00B47A90">
      <w:pPr>
        <w:pStyle w:val="Corpo"/>
        <w:spacing w:line="360" w:lineRule="auto"/>
        <w:jc w:val="both"/>
        <w:rPr>
          <w:rFonts w:ascii="Verdana" w:hAnsi="Verdana"/>
        </w:rPr>
      </w:pPr>
    </w:p>
    <w:p w14:paraId="2C04C453" w14:textId="68B72E9F" w:rsidR="00F2751F" w:rsidRPr="00F2751F" w:rsidRDefault="00765021" w:rsidP="00F2751F">
      <w:pPr>
        <w:pStyle w:val="Corpo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Nell’ambito di Umbria Business School</w:t>
      </w:r>
      <w:r w:rsidR="00F2751F">
        <w:rPr>
          <w:rFonts w:ascii="Verdana" w:hAnsi="Verdana"/>
        </w:rPr>
        <w:t xml:space="preserve">, una menzione particolare merita la seconda edizione del </w:t>
      </w:r>
      <w:r w:rsidR="00F2751F" w:rsidRPr="00765021">
        <w:rPr>
          <w:rFonts w:ascii="Verdana" w:hAnsi="Verdana"/>
        </w:rPr>
        <w:t>“</w:t>
      </w:r>
      <w:proofErr w:type="spellStart"/>
      <w:r w:rsidR="00F2751F" w:rsidRPr="00765021">
        <w:rPr>
          <w:rFonts w:ascii="Verdana" w:hAnsi="Verdana"/>
        </w:rPr>
        <w:t>Programme</w:t>
      </w:r>
      <w:proofErr w:type="spellEnd"/>
      <w:r w:rsidR="00F2751F" w:rsidRPr="00765021">
        <w:rPr>
          <w:rFonts w:ascii="Verdana" w:hAnsi="Verdana"/>
        </w:rPr>
        <w:t xml:space="preserve"> for Global Leadership Development 2022”, il percorso di alta formazione manageriale realizzato sotto la guida di </w:t>
      </w:r>
      <w:r w:rsidR="00F2751F" w:rsidRPr="00F2751F">
        <w:rPr>
          <w:rFonts w:ascii="Verdana" w:hAnsi="Verdana"/>
          <w:b/>
          <w:bCs/>
        </w:rPr>
        <w:t xml:space="preserve">Paolo </w:t>
      </w:r>
      <w:proofErr w:type="spellStart"/>
      <w:r w:rsidR="00F2751F" w:rsidRPr="00F2751F">
        <w:rPr>
          <w:rFonts w:ascii="Verdana" w:hAnsi="Verdana"/>
          <w:b/>
          <w:bCs/>
        </w:rPr>
        <w:t>Taticchi</w:t>
      </w:r>
      <w:proofErr w:type="spellEnd"/>
      <w:r w:rsidR="00F2751F" w:rsidRPr="00765021">
        <w:rPr>
          <w:rFonts w:ascii="Verdana" w:hAnsi="Verdana"/>
        </w:rPr>
        <w:t xml:space="preserve">, professore e MBA </w:t>
      </w:r>
      <w:proofErr w:type="spellStart"/>
      <w:r w:rsidR="00F2751F" w:rsidRPr="00765021">
        <w:rPr>
          <w:rFonts w:ascii="Verdana" w:hAnsi="Verdana"/>
        </w:rPr>
        <w:t>Deputy</w:t>
      </w:r>
      <w:proofErr w:type="spellEnd"/>
      <w:r w:rsidR="00F2751F" w:rsidRPr="00765021">
        <w:rPr>
          <w:rFonts w:ascii="Verdana" w:hAnsi="Verdana"/>
        </w:rPr>
        <w:t xml:space="preserve"> Director dell’University College London, School of Management.</w:t>
      </w:r>
      <w:r w:rsidRPr="00765021">
        <w:rPr>
          <w:rFonts w:ascii="Verdana" w:hAnsi="Verdana"/>
        </w:rPr>
        <w:t xml:space="preserve"> </w:t>
      </w:r>
      <w:r w:rsidR="00F2751F">
        <w:rPr>
          <w:rFonts w:ascii="Verdana" w:hAnsi="Verdana"/>
        </w:rPr>
        <w:t>“</w:t>
      </w:r>
      <w:r w:rsidR="00F2751F" w:rsidRPr="00F2751F">
        <w:rPr>
          <w:rFonts w:ascii="Verdana" w:hAnsi="Verdana"/>
        </w:rPr>
        <w:t>Sono orgoglioso</w:t>
      </w:r>
      <w:r w:rsidR="00F2751F">
        <w:rPr>
          <w:rFonts w:ascii="Verdana" w:hAnsi="Verdana"/>
        </w:rPr>
        <w:t xml:space="preserve"> </w:t>
      </w:r>
      <w:r w:rsidR="00F2751F" w:rsidRPr="00F2751F">
        <w:rPr>
          <w:rFonts w:ascii="Verdana" w:hAnsi="Verdana"/>
        </w:rPr>
        <w:t xml:space="preserve">di questo programma </w:t>
      </w:r>
      <w:r w:rsidR="00F2751F">
        <w:rPr>
          <w:rFonts w:ascii="Verdana" w:hAnsi="Verdana"/>
        </w:rPr>
        <w:t>– ha detto -</w:t>
      </w:r>
      <w:r w:rsidR="00F2751F" w:rsidRPr="00F2751F">
        <w:rPr>
          <w:rFonts w:ascii="Verdana" w:hAnsi="Verdana"/>
        </w:rPr>
        <w:t xml:space="preserve"> che ha come obiettivo quelle di formare e rendere più competitivo il capitale umano delle imprese. Il successo della prima edizione del </w:t>
      </w:r>
      <w:proofErr w:type="spellStart"/>
      <w:r w:rsidR="00F2751F" w:rsidRPr="00F2751F">
        <w:rPr>
          <w:rFonts w:ascii="Verdana" w:hAnsi="Verdana"/>
        </w:rPr>
        <w:t>Programme</w:t>
      </w:r>
      <w:proofErr w:type="spellEnd"/>
      <w:r w:rsidR="00F2751F" w:rsidRPr="00F2751F">
        <w:rPr>
          <w:rFonts w:ascii="Verdana" w:hAnsi="Verdana"/>
        </w:rPr>
        <w:t xml:space="preserve"> for Global Leadership Development</w:t>
      </w:r>
      <w:r w:rsidR="00541CFA">
        <w:rPr>
          <w:rFonts w:ascii="Verdana" w:hAnsi="Verdana"/>
        </w:rPr>
        <w:t xml:space="preserve"> – ha aggiunto -</w:t>
      </w:r>
      <w:r w:rsidR="00F2751F" w:rsidRPr="00F2751F">
        <w:rPr>
          <w:rFonts w:ascii="Verdana" w:hAnsi="Verdana"/>
        </w:rPr>
        <w:t xml:space="preserve"> ha confermato l’importanza di un progetto visionario, il cui focus è quello di fornire formazione pratica di altissima qualità a professionisti e aziende che vogliono gestire il cambiamento e non subirlo. Questa seconda edizione alza ulteriormente la qualità dell’offerta, con un numero più ampio di docenti di fama internazionale e tematiche scelte perché determinanti per la competitività delle imprese </w:t>
      </w:r>
      <w:r w:rsidR="00541CFA">
        <w:rPr>
          <w:rFonts w:ascii="Verdana" w:hAnsi="Verdana"/>
        </w:rPr>
        <w:t>nello scenario globale”.</w:t>
      </w:r>
    </w:p>
    <w:p w14:paraId="4DEC6B8F" w14:textId="33E33EC6" w:rsidR="00F2751F" w:rsidRDefault="00F2751F" w:rsidP="00F2751F">
      <w:pPr>
        <w:pStyle w:val="Corpo"/>
        <w:spacing w:line="360" w:lineRule="auto"/>
        <w:jc w:val="both"/>
        <w:rPr>
          <w:rFonts w:ascii="Verdana" w:hAnsi="Verdana"/>
        </w:rPr>
      </w:pPr>
    </w:p>
    <w:p w14:paraId="2FEBEFD2" w14:textId="3A6489B1" w:rsidR="00E0745C" w:rsidRDefault="0024798E" w:rsidP="006A3B78">
      <w:pPr>
        <w:pStyle w:val="Corpo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“Si tratta di corsi </w:t>
      </w:r>
      <w:r w:rsidRPr="0024798E">
        <w:rPr>
          <w:rFonts w:ascii="Verdana" w:hAnsi="Verdana"/>
        </w:rPr>
        <w:t xml:space="preserve">particolarmente utili sia per noi imprenditori che per i nostri collaboratori – ha testimoniato </w:t>
      </w:r>
      <w:r w:rsidRPr="0024798E">
        <w:rPr>
          <w:rFonts w:ascii="Verdana" w:hAnsi="Verdana"/>
          <w:b/>
          <w:bCs/>
        </w:rPr>
        <w:t>Chiara Pascolini</w:t>
      </w:r>
      <w:r w:rsidRPr="0024798E">
        <w:rPr>
          <w:rFonts w:ascii="Verdana" w:hAnsi="Verdana"/>
        </w:rPr>
        <w:t xml:space="preserve">, amministratore delegato di Rossi srl </w:t>
      </w:r>
      <w:r>
        <w:rPr>
          <w:rFonts w:ascii="Verdana" w:hAnsi="Verdana"/>
        </w:rPr>
        <w:t>–</w:t>
      </w:r>
      <w:r w:rsidRPr="0024798E">
        <w:rPr>
          <w:rFonts w:ascii="Verdana" w:hAnsi="Verdana"/>
        </w:rPr>
        <w:t xml:space="preserve"> </w:t>
      </w:r>
      <w:r>
        <w:rPr>
          <w:rFonts w:ascii="Verdana" w:hAnsi="Verdana"/>
        </w:rPr>
        <w:t>che rappresentano anche una importante opportunità di continuare a formarsi</w:t>
      </w:r>
      <w:r w:rsidRPr="0024798E">
        <w:rPr>
          <w:rFonts w:ascii="Verdana" w:hAnsi="Verdana"/>
        </w:rPr>
        <w:t xml:space="preserve"> </w:t>
      </w:r>
      <w:r>
        <w:rPr>
          <w:rFonts w:ascii="Verdana" w:hAnsi="Verdana"/>
        </w:rPr>
        <w:t>in un contesto che si evolve rapidamente e che richiede competenze sempre aggiornate</w:t>
      </w:r>
      <w:r w:rsidR="006A3B78">
        <w:rPr>
          <w:rFonts w:ascii="Verdana" w:hAnsi="Verdana"/>
        </w:rPr>
        <w:t xml:space="preserve">. Credo che i piani formativi che ogni anno sono proposti da Umbria Business School rispondano pienamente a questa esigenza”. </w:t>
      </w:r>
    </w:p>
    <w:p w14:paraId="2F3CF255" w14:textId="77777777" w:rsidR="00E0745C" w:rsidRPr="00F2751F" w:rsidRDefault="00E0745C" w:rsidP="00F2751F">
      <w:pPr>
        <w:pStyle w:val="Corpo"/>
        <w:spacing w:line="360" w:lineRule="auto"/>
        <w:jc w:val="both"/>
        <w:rPr>
          <w:rFonts w:ascii="Verdana" w:hAnsi="Verdana"/>
        </w:rPr>
      </w:pPr>
    </w:p>
    <w:p w14:paraId="0D74BF05" w14:textId="512B6CF0" w:rsidR="00F82049" w:rsidRPr="00B47A90" w:rsidRDefault="00A24962" w:rsidP="00765021">
      <w:pPr>
        <w:pStyle w:val="Corpo"/>
        <w:spacing w:line="360" w:lineRule="auto"/>
        <w:jc w:val="both"/>
        <w:rPr>
          <w:rFonts w:ascii="Verdana" w:hAnsi="Verdana"/>
          <w:b/>
          <w:bCs/>
        </w:rPr>
      </w:pPr>
      <w:r w:rsidRPr="00B47A90">
        <w:rPr>
          <w:rFonts w:ascii="Verdana" w:hAnsi="Verdana"/>
        </w:rPr>
        <w:t xml:space="preserve">I percorsi formativi - dedicati ai manager e al personale delle aziende, ma anche a giovani professionisti in cerca di </w:t>
      </w:r>
      <w:r w:rsidR="009D17C9" w:rsidRPr="00B47A90">
        <w:rPr>
          <w:rFonts w:ascii="Verdana" w:hAnsi="Verdana"/>
        </w:rPr>
        <w:t>opportunità</w:t>
      </w:r>
      <w:r w:rsidRPr="00B47A90">
        <w:rPr>
          <w:rFonts w:ascii="Verdana" w:hAnsi="Verdana"/>
          <w:lang w:val="fr-FR"/>
        </w:rPr>
        <w:t xml:space="preserve"> </w:t>
      </w:r>
      <w:r w:rsidRPr="00B47A90">
        <w:rPr>
          <w:rFonts w:ascii="Verdana" w:hAnsi="Verdana"/>
        </w:rPr>
        <w:t>di alta specializzazione</w:t>
      </w:r>
      <w:r w:rsidR="009D17C9">
        <w:rPr>
          <w:rFonts w:ascii="Verdana" w:hAnsi="Verdana"/>
        </w:rPr>
        <w:t xml:space="preserve"> </w:t>
      </w:r>
      <w:r w:rsidRPr="00B47A90">
        <w:rPr>
          <w:rFonts w:ascii="Verdana" w:hAnsi="Verdana"/>
        </w:rPr>
        <w:t xml:space="preserve">- vedono il coinvolgimento dei </w:t>
      </w:r>
      <w:r w:rsidRPr="00B47A90">
        <w:rPr>
          <w:rFonts w:ascii="Verdana" w:hAnsi="Verdana"/>
          <w:b/>
          <w:bCs/>
        </w:rPr>
        <w:t>migliori docenti di business del panorama nazionale</w:t>
      </w:r>
      <w:r w:rsidRPr="00B47A90">
        <w:rPr>
          <w:rFonts w:ascii="Verdana" w:hAnsi="Verdana"/>
        </w:rPr>
        <w:t xml:space="preserve"> e </w:t>
      </w:r>
      <w:r w:rsidRPr="00B47A90">
        <w:rPr>
          <w:rFonts w:ascii="Verdana" w:hAnsi="Verdana"/>
          <w:b/>
          <w:bCs/>
        </w:rPr>
        <w:t>internazionale e di eccellenti partner.</w:t>
      </w:r>
    </w:p>
    <w:p w14:paraId="18A1B4EC" w14:textId="77777777" w:rsidR="001737B1" w:rsidRDefault="00A24962" w:rsidP="00B47A90">
      <w:pPr>
        <w:pStyle w:val="Corpo"/>
        <w:spacing w:line="360" w:lineRule="auto"/>
        <w:jc w:val="both"/>
        <w:rPr>
          <w:rFonts w:ascii="Verdana" w:hAnsi="Verdana"/>
        </w:rPr>
      </w:pPr>
      <w:r w:rsidRPr="00B47A90">
        <w:rPr>
          <w:rFonts w:ascii="Verdana" w:hAnsi="Verdana"/>
          <w:b/>
          <w:bCs/>
        </w:rPr>
        <w:t>Ileana Stigliani</w:t>
      </w:r>
      <w:r w:rsidRPr="00B47A90">
        <w:rPr>
          <w:rFonts w:ascii="Verdana" w:hAnsi="Verdana"/>
        </w:rPr>
        <w:t xml:space="preserve">, docente dell’Imperial College Business School di Londra e nella lista dei 40 migliori professori di business al mondo, </w:t>
      </w:r>
      <w:r w:rsidRPr="00B47A90">
        <w:rPr>
          <w:rFonts w:ascii="Verdana" w:hAnsi="Verdana"/>
          <w:b/>
          <w:bCs/>
          <w:lang w:val="nl-NL"/>
        </w:rPr>
        <w:t>Simon Sylvester Chaudhuri</w:t>
      </w:r>
      <w:r w:rsidRPr="00B47A90">
        <w:rPr>
          <w:rFonts w:ascii="Verdana" w:hAnsi="Verdana"/>
        </w:rPr>
        <w:t>, della New York University che ha ricoperto l’incarico di advisor strategico per US Department of Commerce durante la presidenza</w:t>
      </w:r>
    </w:p>
    <w:p w14:paraId="2FF095F9" w14:textId="0A55CCE2" w:rsidR="00F82049" w:rsidRPr="00B47A90" w:rsidRDefault="00A24962" w:rsidP="00B47A90">
      <w:pPr>
        <w:pStyle w:val="Corpo"/>
        <w:spacing w:line="360" w:lineRule="auto"/>
        <w:jc w:val="both"/>
        <w:rPr>
          <w:rFonts w:ascii="Verdana" w:hAnsi="Verdana"/>
        </w:rPr>
      </w:pPr>
      <w:r w:rsidRPr="00B47A90">
        <w:rPr>
          <w:rFonts w:ascii="Verdana" w:hAnsi="Verdana"/>
        </w:rPr>
        <w:t xml:space="preserve"> Obama, </w:t>
      </w:r>
      <w:r w:rsidRPr="00B47A90">
        <w:rPr>
          <w:rFonts w:ascii="Verdana" w:hAnsi="Verdana"/>
          <w:b/>
          <w:bCs/>
        </w:rPr>
        <w:t xml:space="preserve">Francesco </w:t>
      </w:r>
      <w:proofErr w:type="spellStart"/>
      <w:r w:rsidRPr="00B47A90">
        <w:rPr>
          <w:rFonts w:ascii="Verdana" w:hAnsi="Verdana"/>
          <w:b/>
          <w:bCs/>
        </w:rPr>
        <w:t>Bangarrà</w:t>
      </w:r>
      <w:proofErr w:type="spellEnd"/>
      <w:r w:rsidRPr="00B47A90">
        <w:rPr>
          <w:rFonts w:ascii="Verdana" w:hAnsi="Verdana"/>
        </w:rPr>
        <w:t xml:space="preserve">, responsabile del servizio parlamentare dell’Agenzia ANSA, </w:t>
      </w:r>
      <w:r w:rsidRPr="00B47A90">
        <w:rPr>
          <w:rFonts w:ascii="Verdana" w:hAnsi="Verdana"/>
          <w:b/>
          <w:bCs/>
          <w:lang w:val="pt-PT"/>
        </w:rPr>
        <w:t>Franco Bertol</w:t>
      </w:r>
      <w:r w:rsidRPr="00B47A90">
        <w:rPr>
          <w:rFonts w:ascii="Verdana" w:hAnsi="Verdana"/>
          <w:b/>
          <w:bCs/>
        </w:rPr>
        <w:t>i</w:t>
      </w:r>
      <w:r w:rsidRPr="00B47A90">
        <w:rPr>
          <w:rFonts w:ascii="Verdana" w:hAnsi="Verdana"/>
        </w:rPr>
        <w:t>, m</w:t>
      </w:r>
      <w:r w:rsidRPr="00B47A90">
        <w:rPr>
          <w:rFonts w:ascii="Verdana" w:hAnsi="Verdana"/>
          <w:lang w:val="nl-NL"/>
        </w:rPr>
        <w:t xml:space="preserve">ental </w:t>
      </w:r>
      <w:r w:rsidRPr="00B47A90">
        <w:rPr>
          <w:rFonts w:ascii="Verdana" w:hAnsi="Verdana"/>
        </w:rPr>
        <w:t xml:space="preserve">coach, formatore, dirigente sportivo e capitano della squadra Nazionale Azzurra di pallavolo e </w:t>
      </w:r>
      <w:r w:rsidRPr="00B47A90">
        <w:rPr>
          <w:rFonts w:ascii="Verdana" w:hAnsi="Verdana"/>
          <w:b/>
          <w:bCs/>
        </w:rPr>
        <w:t>Francesco Marino</w:t>
      </w:r>
      <w:r w:rsidRPr="00B47A90">
        <w:rPr>
          <w:rFonts w:ascii="Verdana" w:hAnsi="Verdana"/>
        </w:rPr>
        <w:t xml:space="preserve"> fondatore della società Creo, consulente e coach per aziende come Air France, Autostrade per l’Italia, Coca-Cola, RAI e Mediaset tra gli altri, sono solo alcuni dei professionisti coinvolti nei nuovi percorsi di formazione. </w:t>
      </w:r>
    </w:p>
    <w:p w14:paraId="589F14DF" w14:textId="6BBAB596" w:rsidR="00F82049" w:rsidRPr="00B47A90" w:rsidRDefault="00C114DF" w:rsidP="00B47A90">
      <w:pPr>
        <w:pStyle w:val="Corpo"/>
        <w:spacing w:line="360" w:lineRule="auto"/>
        <w:jc w:val="both"/>
        <w:rPr>
          <w:rFonts w:ascii="Verdana" w:hAnsi="Verdana"/>
          <w:b/>
          <w:bCs/>
        </w:rPr>
      </w:pPr>
      <w:r w:rsidRPr="00C114DF">
        <w:rPr>
          <w:rFonts w:ascii="Verdana" w:hAnsi="Verdana"/>
        </w:rPr>
        <w:t xml:space="preserve">Tante le novità inserite nell’offerta, a partire dalle nuove collaborazioni che comprendono alcuni dei più autorevoli e prestigiosi partner di settore </w:t>
      </w:r>
      <w:r w:rsidR="00A24962" w:rsidRPr="00B47A90">
        <w:rPr>
          <w:rFonts w:ascii="Verdana" w:hAnsi="Verdana"/>
          <w:b/>
          <w:bCs/>
        </w:rPr>
        <w:t xml:space="preserve">The </w:t>
      </w:r>
      <w:proofErr w:type="spellStart"/>
      <w:r w:rsidR="00A24962" w:rsidRPr="00B47A90">
        <w:rPr>
          <w:rFonts w:ascii="Verdana" w:hAnsi="Verdana"/>
          <w:b/>
          <w:bCs/>
        </w:rPr>
        <w:t>European</w:t>
      </w:r>
      <w:proofErr w:type="spellEnd"/>
      <w:r w:rsidR="00A24962" w:rsidRPr="00B47A90">
        <w:rPr>
          <w:rFonts w:ascii="Verdana" w:hAnsi="Verdana"/>
          <w:b/>
          <w:bCs/>
        </w:rPr>
        <w:t xml:space="preserve"> </w:t>
      </w:r>
      <w:r w:rsidR="00A24962" w:rsidRPr="00B47A90">
        <w:rPr>
          <w:rFonts w:ascii="Verdana" w:hAnsi="Verdana"/>
          <w:b/>
          <w:bCs/>
        </w:rPr>
        <w:lastRenderedPageBreak/>
        <w:t xml:space="preserve">House – Ambrosetti, Fondazione ICSA, Festo Academy, </w:t>
      </w:r>
      <w:proofErr w:type="spellStart"/>
      <w:r w:rsidR="00A24962" w:rsidRPr="00B47A90">
        <w:rPr>
          <w:rFonts w:ascii="Verdana" w:hAnsi="Verdana"/>
          <w:b/>
          <w:bCs/>
        </w:rPr>
        <w:t>Sailing</w:t>
      </w:r>
      <w:proofErr w:type="spellEnd"/>
      <w:r w:rsidR="00A24962" w:rsidRPr="00B47A90">
        <w:rPr>
          <w:rFonts w:ascii="Verdana" w:hAnsi="Verdana"/>
          <w:b/>
          <w:bCs/>
        </w:rPr>
        <w:t xml:space="preserve"> Challenge, FAI Bosco di San Francesco, Creo Italia srl e Rondine Academy.</w:t>
      </w:r>
    </w:p>
    <w:p w14:paraId="69F08B19" w14:textId="77777777" w:rsidR="00F82049" w:rsidRPr="00B47A90" w:rsidRDefault="00F82049" w:rsidP="00B47A90">
      <w:pPr>
        <w:pStyle w:val="Corpo"/>
        <w:spacing w:line="360" w:lineRule="auto"/>
        <w:jc w:val="both"/>
        <w:rPr>
          <w:rFonts w:ascii="Verdana" w:hAnsi="Verdana"/>
          <w:b/>
          <w:bCs/>
        </w:rPr>
      </w:pPr>
    </w:p>
    <w:p w14:paraId="4C1520FD" w14:textId="0EA76426" w:rsidR="00F82049" w:rsidRDefault="00A24962" w:rsidP="00B47A90">
      <w:pPr>
        <w:pStyle w:val="Didefault"/>
        <w:spacing w:line="360" w:lineRule="auto"/>
        <w:jc w:val="both"/>
        <w:rPr>
          <w:rFonts w:ascii="Verdana" w:hAnsi="Verdana"/>
          <w:shd w:val="clear" w:color="auto" w:fill="FFFFFF"/>
        </w:rPr>
      </w:pPr>
      <w:r w:rsidRPr="00B47A90">
        <w:rPr>
          <w:rFonts w:ascii="Verdana" w:hAnsi="Verdana"/>
          <w:shd w:val="clear" w:color="auto" w:fill="FFFFFF"/>
        </w:rPr>
        <w:t>Il prossimo workshop è previsto per venerdì 22 aprile, quando in esclusiva per Umbria Business School, in collegamento da New York, Enrico Forti, Professore di strategia presso l’</w:t>
      </w:r>
      <w:r w:rsidR="003B5138" w:rsidRPr="003B5138">
        <w:t xml:space="preserve"> </w:t>
      </w:r>
      <w:r w:rsidR="003B5138" w:rsidRPr="003B5138">
        <w:rPr>
          <w:rFonts w:ascii="Verdana" w:hAnsi="Verdana"/>
          <w:shd w:val="clear" w:color="auto" w:fill="FFFFFF"/>
        </w:rPr>
        <w:t>University College London</w:t>
      </w:r>
      <w:r w:rsidR="003B5138">
        <w:rPr>
          <w:rFonts w:ascii="Verdana" w:hAnsi="Verdana"/>
          <w:shd w:val="clear" w:color="auto" w:fill="FFFFFF"/>
        </w:rPr>
        <w:t xml:space="preserve"> -</w:t>
      </w:r>
      <w:r w:rsidRPr="00B47A90">
        <w:rPr>
          <w:rFonts w:ascii="Verdana" w:hAnsi="Verdana"/>
          <w:shd w:val="clear" w:color="auto" w:fill="FFFFFF"/>
        </w:rPr>
        <w:t xml:space="preserve"> School of Management di Londra e il Manhattan College di New York, terrà in diretta streaming il workshop “Corporate Stratega</w:t>
      </w:r>
      <w:r w:rsidRPr="00B47A90">
        <w:rPr>
          <w:rFonts w:ascii="Verdana" w:hAnsi="Verdana"/>
          <w:shd w:val="clear" w:color="auto" w:fill="FFFFFF"/>
          <w:lang w:val="de-DE"/>
        </w:rPr>
        <w:t xml:space="preserve"> in </w:t>
      </w:r>
      <w:proofErr w:type="spellStart"/>
      <w:r w:rsidRPr="00B47A90">
        <w:rPr>
          <w:rFonts w:ascii="Verdana" w:hAnsi="Verdana"/>
          <w:shd w:val="clear" w:color="auto" w:fill="FFFFFF"/>
          <w:lang w:val="de-DE"/>
        </w:rPr>
        <w:t>Platform</w:t>
      </w:r>
      <w:proofErr w:type="spellEnd"/>
      <w:r w:rsidRPr="00B47A90">
        <w:rPr>
          <w:rFonts w:ascii="Verdana" w:hAnsi="Verdana"/>
          <w:shd w:val="clear" w:color="auto" w:fill="FFFFFF"/>
          <w:lang w:val="de-DE"/>
        </w:rPr>
        <w:t xml:space="preserve"> </w:t>
      </w:r>
      <w:proofErr w:type="spellStart"/>
      <w:r w:rsidRPr="00B47A90">
        <w:rPr>
          <w:rFonts w:ascii="Verdana" w:hAnsi="Verdana"/>
          <w:shd w:val="clear" w:color="auto" w:fill="FFFFFF"/>
          <w:lang w:val="de-DE"/>
        </w:rPr>
        <w:t>Ecosystems</w:t>
      </w:r>
      <w:proofErr w:type="spellEnd"/>
      <w:r w:rsidRPr="00B47A90">
        <w:rPr>
          <w:rFonts w:ascii="Verdana" w:hAnsi="Verdana"/>
          <w:shd w:val="clear" w:color="auto" w:fill="FFFFFF"/>
        </w:rPr>
        <w:t>”, dedicato alle aziende che desiderano sfruttare le opportunità offerte dalle grandi piattaforme digitali per crescere e competere in modo più efficace.</w:t>
      </w:r>
    </w:p>
    <w:p w14:paraId="264CA35D" w14:textId="6523F35C" w:rsidR="001737B1" w:rsidRDefault="001737B1" w:rsidP="00B47A90">
      <w:pPr>
        <w:pStyle w:val="Didefault"/>
        <w:spacing w:line="360" w:lineRule="auto"/>
        <w:jc w:val="both"/>
        <w:rPr>
          <w:rFonts w:ascii="Verdana" w:hAnsi="Verdana"/>
          <w:shd w:val="clear" w:color="auto" w:fill="FFFFFF"/>
        </w:rPr>
      </w:pPr>
    </w:p>
    <w:p w14:paraId="58A98417" w14:textId="77777777" w:rsidR="001737B1" w:rsidRPr="001C771B" w:rsidRDefault="001737B1" w:rsidP="001737B1">
      <w:pPr>
        <w:pStyle w:val="Didefault"/>
        <w:spacing w:line="360" w:lineRule="auto"/>
        <w:jc w:val="both"/>
        <w:rPr>
          <w:rFonts w:ascii="Verdana" w:hAnsi="Verdana"/>
          <w:b/>
          <w:bCs/>
          <w:shd w:val="clear" w:color="auto" w:fill="FFFFFF"/>
        </w:rPr>
      </w:pPr>
      <w:r w:rsidRPr="001C771B">
        <w:rPr>
          <w:rFonts w:ascii="Verdana" w:hAnsi="Verdana"/>
          <w:b/>
          <w:bCs/>
          <w:shd w:val="clear" w:color="auto" w:fill="FFFFFF"/>
        </w:rPr>
        <w:t>Area Comunicazione Confindustria Umbria</w:t>
      </w:r>
    </w:p>
    <w:p w14:paraId="7A3D59BE" w14:textId="77777777" w:rsidR="001737B1" w:rsidRPr="001737B1" w:rsidRDefault="001737B1" w:rsidP="001737B1">
      <w:pPr>
        <w:pStyle w:val="Didefault"/>
        <w:spacing w:line="360" w:lineRule="auto"/>
        <w:jc w:val="both"/>
        <w:rPr>
          <w:rFonts w:ascii="Verdana" w:hAnsi="Verdana"/>
          <w:shd w:val="clear" w:color="auto" w:fill="FFFFFF"/>
        </w:rPr>
      </w:pPr>
      <w:r w:rsidRPr="001737B1">
        <w:rPr>
          <w:rFonts w:ascii="Verdana" w:hAnsi="Verdana"/>
          <w:shd w:val="clear" w:color="auto" w:fill="FFFFFF"/>
        </w:rPr>
        <w:t>Maria Luisa Grassi 075.5820253 335.5691928 grassi@confindustria.umbria.it</w:t>
      </w:r>
    </w:p>
    <w:p w14:paraId="2F3C02B0" w14:textId="1EA8C3BD" w:rsidR="001737B1" w:rsidRDefault="001737B1" w:rsidP="001737B1">
      <w:pPr>
        <w:pStyle w:val="Didefault"/>
        <w:spacing w:line="360" w:lineRule="auto"/>
        <w:jc w:val="both"/>
        <w:rPr>
          <w:rFonts w:ascii="Verdana" w:hAnsi="Verdana"/>
          <w:shd w:val="clear" w:color="auto" w:fill="FFFFFF"/>
        </w:rPr>
      </w:pPr>
      <w:r w:rsidRPr="001737B1">
        <w:rPr>
          <w:rFonts w:ascii="Verdana" w:hAnsi="Verdana"/>
          <w:shd w:val="clear" w:color="auto" w:fill="FFFFFF"/>
        </w:rPr>
        <w:t>Chiara Santilli 075.5820221 366.6650427 santilli@confindustria.umbria.it</w:t>
      </w:r>
    </w:p>
    <w:p w14:paraId="12D07476" w14:textId="621081FF" w:rsidR="009D17C9" w:rsidRDefault="009D17C9" w:rsidP="00B47A90">
      <w:pPr>
        <w:pStyle w:val="Didefault"/>
        <w:spacing w:line="360" w:lineRule="auto"/>
        <w:jc w:val="both"/>
        <w:rPr>
          <w:rFonts w:ascii="Verdana" w:hAnsi="Verdana"/>
          <w:shd w:val="clear" w:color="auto" w:fill="FFFFFF"/>
        </w:rPr>
      </w:pPr>
    </w:p>
    <w:p w14:paraId="5D56D8E8" w14:textId="77777777" w:rsidR="009D17C9" w:rsidRPr="001737B1" w:rsidRDefault="009D17C9" w:rsidP="009D17C9">
      <w:pPr>
        <w:rPr>
          <w:lang w:val="it-IT"/>
        </w:rPr>
      </w:pPr>
    </w:p>
    <w:p w14:paraId="2E57F725" w14:textId="77777777" w:rsidR="009D17C9" w:rsidRPr="00B47A90" w:rsidRDefault="009D17C9" w:rsidP="00B47A90">
      <w:pPr>
        <w:pStyle w:val="Didefault"/>
        <w:spacing w:line="360" w:lineRule="auto"/>
        <w:jc w:val="both"/>
        <w:rPr>
          <w:rFonts w:ascii="Verdana" w:hAnsi="Verdana"/>
        </w:rPr>
      </w:pPr>
    </w:p>
    <w:sectPr w:rsidR="009D17C9" w:rsidRPr="00B47A9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1893" w14:textId="77777777" w:rsidR="00A24962" w:rsidRDefault="00A24962">
      <w:r>
        <w:separator/>
      </w:r>
    </w:p>
  </w:endnote>
  <w:endnote w:type="continuationSeparator" w:id="0">
    <w:p w14:paraId="325B7F5E" w14:textId="77777777" w:rsidR="00A24962" w:rsidRDefault="00A2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FEC2" w14:textId="77777777" w:rsidR="00F82049" w:rsidRDefault="00F820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24D4" w14:textId="77777777" w:rsidR="00A24962" w:rsidRDefault="00A24962">
      <w:r>
        <w:separator/>
      </w:r>
    </w:p>
  </w:footnote>
  <w:footnote w:type="continuationSeparator" w:id="0">
    <w:p w14:paraId="6B258A71" w14:textId="77777777" w:rsidR="00A24962" w:rsidRDefault="00A2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18A3" w14:textId="77777777" w:rsidR="00F82049" w:rsidRDefault="00F820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49"/>
    <w:rsid w:val="001737B1"/>
    <w:rsid w:val="001C771B"/>
    <w:rsid w:val="002428A2"/>
    <w:rsid w:val="0024798E"/>
    <w:rsid w:val="003B5138"/>
    <w:rsid w:val="004C12DD"/>
    <w:rsid w:val="00541CFA"/>
    <w:rsid w:val="006A3B78"/>
    <w:rsid w:val="00765021"/>
    <w:rsid w:val="00887210"/>
    <w:rsid w:val="009D17C9"/>
    <w:rsid w:val="00A24962"/>
    <w:rsid w:val="00A25FE2"/>
    <w:rsid w:val="00B1498F"/>
    <w:rsid w:val="00B47A90"/>
    <w:rsid w:val="00C114DF"/>
    <w:rsid w:val="00C62F78"/>
    <w:rsid w:val="00CF0EBE"/>
    <w:rsid w:val="00E0745C"/>
    <w:rsid w:val="00E94B68"/>
    <w:rsid w:val="00EF414F"/>
    <w:rsid w:val="00F2751F"/>
    <w:rsid w:val="00F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AE1D"/>
  <w15:docId w15:val="{533BD671-F8D2-4222-BFDE-DD723E4C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Maria Luisa Grassi</cp:lastModifiedBy>
  <cp:revision>10</cp:revision>
  <cp:lastPrinted>2022-04-07T08:24:00Z</cp:lastPrinted>
  <dcterms:created xsi:type="dcterms:W3CDTF">2022-04-06T08:18:00Z</dcterms:created>
  <dcterms:modified xsi:type="dcterms:W3CDTF">2022-04-07T10:29:00Z</dcterms:modified>
</cp:coreProperties>
</file>