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1429" w14:textId="50355810" w:rsidR="00502A0F" w:rsidRPr="0072252A" w:rsidRDefault="00502A0F" w:rsidP="00502A0F">
      <w:pPr>
        <w:spacing w:after="0" w:line="360" w:lineRule="auto"/>
        <w:jc w:val="right"/>
        <w:rPr>
          <w:rFonts w:eastAsia="Calibri Light" w:cstheme="minorHAnsi"/>
          <w:color w:val="000000" w:themeColor="text1"/>
          <w:sz w:val="24"/>
          <w:szCs w:val="24"/>
        </w:rPr>
      </w:pPr>
      <w:r w:rsidRPr="0072252A">
        <w:rPr>
          <w:rFonts w:eastAsia="Calibri Light" w:cstheme="minorHAnsi"/>
          <w:color w:val="000000" w:themeColor="text1"/>
          <w:sz w:val="24"/>
          <w:szCs w:val="24"/>
        </w:rPr>
        <w:t>Perugia 31 luglio 2023</w:t>
      </w:r>
    </w:p>
    <w:p w14:paraId="444FF2B6" w14:textId="08974120" w:rsidR="00ED12CA" w:rsidRPr="0072252A" w:rsidRDefault="00502A0F" w:rsidP="00ED12CA">
      <w:pPr>
        <w:spacing w:after="0" w:line="360" w:lineRule="auto"/>
        <w:jc w:val="center"/>
        <w:rPr>
          <w:rFonts w:eastAsia="Calibri Light" w:cstheme="minorHAnsi"/>
          <w:b/>
          <w:bCs/>
          <w:color w:val="000000" w:themeColor="text1"/>
          <w:sz w:val="24"/>
          <w:szCs w:val="24"/>
        </w:rPr>
      </w:pPr>
      <w:r w:rsidRPr="0072252A">
        <w:rPr>
          <w:rFonts w:eastAsia="Calibri Light" w:cstheme="minorHAnsi"/>
          <w:b/>
          <w:bCs/>
          <w:color w:val="000000" w:themeColor="text1"/>
          <w:sz w:val="24"/>
          <w:szCs w:val="24"/>
        </w:rPr>
        <w:t>COMUNICATO</w:t>
      </w:r>
      <w:r w:rsidR="00ED12CA" w:rsidRPr="0072252A">
        <w:rPr>
          <w:rFonts w:eastAsia="Calibri Light" w:cstheme="minorHAnsi"/>
          <w:b/>
          <w:bCs/>
          <w:color w:val="000000" w:themeColor="text1"/>
          <w:sz w:val="24"/>
          <w:szCs w:val="24"/>
        </w:rPr>
        <w:t xml:space="preserve"> STAMPA</w:t>
      </w:r>
    </w:p>
    <w:p w14:paraId="4A1F0C6E" w14:textId="77777777" w:rsidR="00ED12CA" w:rsidRPr="0072252A" w:rsidRDefault="00ED12CA" w:rsidP="00ED12CA">
      <w:pPr>
        <w:spacing w:after="0" w:line="360" w:lineRule="auto"/>
        <w:jc w:val="center"/>
        <w:rPr>
          <w:rFonts w:eastAsia="Calibri Light" w:cstheme="minorHAnsi"/>
          <w:b/>
          <w:bCs/>
          <w:color w:val="000000" w:themeColor="text1"/>
          <w:sz w:val="24"/>
          <w:szCs w:val="24"/>
        </w:rPr>
      </w:pPr>
    </w:p>
    <w:p w14:paraId="521E639D" w14:textId="77777777" w:rsidR="00502A0F" w:rsidRPr="0072252A" w:rsidRDefault="00ED12CA" w:rsidP="00ED12CA">
      <w:pPr>
        <w:spacing w:after="0" w:line="360" w:lineRule="auto"/>
        <w:jc w:val="center"/>
        <w:rPr>
          <w:rFonts w:eastAsia="Calibri Light" w:cstheme="minorHAnsi"/>
          <w:b/>
          <w:bCs/>
          <w:color w:val="000000" w:themeColor="text1"/>
          <w:sz w:val="24"/>
          <w:szCs w:val="24"/>
        </w:rPr>
      </w:pPr>
      <w:r w:rsidRPr="0072252A">
        <w:rPr>
          <w:rFonts w:eastAsia="Calibri Light" w:cstheme="minorHAnsi"/>
          <w:b/>
          <w:bCs/>
          <w:color w:val="000000" w:themeColor="text1"/>
          <w:sz w:val="24"/>
          <w:szCs w:val="24"/>
        </w:rPr>
        <w:t xml:space="preserve">Sicurezza informatica: Polizia di Stato e Its Umbria Academy </w:t>
      </w:r>
      <w:r w:rsidR="00502A0F" w:rsidRPr="0072252A">
        <w:rPr>
          <w:rFonts w:eastAsia="Calibri Light" w:cstheme="minorHAnsi"/>
          <w:b/>
          <w:bCs/>
          <w:color w:val="000000" w:themeColor="text1"/>
          <w:sz w:val="24"/>
          <w:szCs w:val="24"/>
        </w:rPr>
        <w:t>insieme</w:t>
      </w:r>
    </w:p>
    <w:p w14:paraId="242CA969" w14:textId="6CB337FA" w:rsidR="00ED12CA" w:rsidRPr="0072252A" w:rsidRDefault="00ED12CA" w:rsidP="00ED12CA">
      <w:pPr>
        <w:spacing w:after="0" w:line="360" w:lineRule="auto"/>
        <w:jc w:val="center"/>
        <w:rPr>
          <w:rFonts w:eastAsia="Calibri Light" w:cstheme="minorHAnsi"/>
          <w:b/>
          <w:bCs/>
          <w:i/>
          <w:iCs/>
          <w:color w:val="000000" w:themeColor="text1"/>
          <w:sz w:val="24"/>
          <w:szCs w:val="24"/>
        </w:rPr>
      </w:pPr>
      <w:r w:rsidRPr="0072252A">
        <w:rPr>
          <w:rFonts w:eastAsia="Calibri Light" w:cstheme="minorHAnsi"/>
          <w:b/>
          <w:bCs/>
          <w:color w:val="000000" w:themeColor="text1"/>
          <w:sz w:val="24"/>
          <w:szCs w:val="24"/>
        </w:rPr>
        <w:t>per la formazione di esperti della sicurezza cibernetica</w:t>
      </w:r>
    </w:p>
    <w:p w14:paraId="6189C9C9" w14:textId="77777777" w:rsidR="0055683F" w:rsidRPr="0072252A" w:rsidRDefault="0055683F" w:rsidP="00ED12CA">
      <w:pPr>
        <w:spacing w:after="0" w:line="360" w:lineRule="auto"/>
        <w:jc w:val="both"/>
        <w:rPr>
          <w:rFonts w:eastAsia="Times New Roman" w:cstheme="minorHAnsi"/>
          <w:sz w:val="24"/>
          <w:szCs w:val="24"/>
        </w:rPr>
      </w:pPr>
    </w:p>
    <w:p w14:paraId="3F18EA0D" w14:textId="18F0272B" w:rsidR="0055683F" w:rsidRPr="0072252A" w:rsidRDefault="00963EE1" w:rsidP="00ED12CA">
      <w:pPr>
        <w:spacing w:after="0" w:line="360" w:lineRule="auto"/>
        <w:jc w:val="both"/>
        <w:rPr>
          <w:rFonts w:eastAsia="Times New Roman" w:cstheme="minorHAnsi"/>
          <w:sz w:val="24"/>
          <w:szCs w:val="24"/>
        </w:rPr>
      </w:pPr>
      <w:r>
        <w:rPr>
          <w:rFonts w:eastAsia="Times New Roman" w:cstheme="minorHAnsi"/>
          <w:sz w:val="24"/>
          <w:szCs w:val="24"/>
        </w:rPr>
        <w:t xml:space="preserve">È </w:t>
      </w:r>
      <w:r w:rsidR="0072252A" w:rsidRPr="0072252A">
        <w:rPr>
          <w:rFonts w:eastAsia="Times New Roman" w:cstheme="minorHAnsi"/>
          <w:sz w:val="24"/>
          <w:szCs w:val="24"/>
        </w:rPr>
        <w:t>attivo</w:t>
      </w:r>
      <w:r w:rsidR="0055683F" w:rsidRPr="0072252A">
        <w:rPr>
          <w:rFonts w:eastAsia="Times New Roman" w:cstheme="minorHAnsi"/>
          <w:sz w:val="24"/>
          <w:szCs w:val="24"/>
        </w:rPr>
        <w:t xml:space="preserve"> il nuovo percorso specialistico post diploma per la formazione di professionisti nel settore della sicurezza cibernetica, frutto di una collaborazione tra Polizia di Stato (Centro operativo per la sicurezza cibernetica – </w:t>
      </w:r>
      <w:r w:rsidR="002B14F2" w:rsidRPr="0072252A">
        <w:rPr>
          <w:rFonts w:eastAsia="Times New Roman" w:cstheme="minorHAnsi"/>
          <w:sz w:val="24"/>
          <w:szCs w:val="24"/>
        </w:rPr>
        <w:t xml:space="preserve">Polizia Postale e delle Comunicazioni </w:t>
      </w:r>
      <w:r w:rsidR="0055683F" w:rsidRPr="0072252A">
        <w:rPr>
          <w:rFonts w:eastAsia="Times New Roman" w:cstheme="minorHAnsi"/>
          <w:sz w:val="24"/>
          <w:szCs w:val="24"/>
        </w:rPr>
        <w:t xml:space="preserve">Umbria) e Its Umbria Academy, l’accademia </w:t>
      </w:r>
      <w:r w:rsidR="0055683F" w:rsidRPr="0072252A">
        <w:rPr>
          <w:rFonts w:cstheme="minorHAnsi"/>
          <w:sz w:val="24"/>
          <w:szCs w:val="24"/>
        </w:rPr>
        <w:t>di Istruzione tecnologica superiore biennale e gratuita rivolta a giovani diplomati. Il percorso formativo</w:t>
      </w:r>
      <w:r w:rsidR="0072252A">
        <w:rPr>
          <w:rFonts w:cstheme="minorHAnsi"/>
          <w:sz w:val="24"/>
          <w:szCs w:val="24"/>
        </w:rPr>
        <w:t xml:space="preserve">, che vedrà l’avvio della </w:t>
      </w:r>
      <w:r w:rsidR="004427AF">
        <w:rPr>
          <w:rFonts w:cstheme="minorHAnsi"/>
          <w:sz w:val="24"/>
          <w:szCs w:val="24"/>
        </w:rPr>
        <w:t xml:space="preserve">sua </w:t>
      </w:r>
      <w:r w:rsidR="0072252A">
        <w:rPr>
          <w:rFonts w:cstheme="minorHAnsi"/>
          <w:sz w:val="24"/>
          <w:szCs w:val="24"/>
        </w:rPr>
        <w:t>seconda edizione nell’ottobre di quest’anno</w:t>
      </w:r>
      <w:r w:rsidR="00CD2981">
        <w:rPr>
          <w:rFonts w:cstheme="minorHAnsi"/>
          <w:sz w:val="24"/>
          <w:szCs w:val="24"/>
        </w:rPr>
        <w:t>,</w:t>
      </w:r>
      <w:r w:rsidR="0072252A">
        <w:rPr>
          <w:rFonts w:cstheme="minorHAnsi"/>
          <w:sz w:val="24"/>
          <w:szCs w:val="24"/>
        </w:rPr>
        <w:t xml:space="preserve"> </w:t>
      </w:r>
      <w:r w:rsidR="0072252A" w:rsidRPr="0072252A">
        <w:rPr>
          <w:rFonts w:cstheme="minorHAnsi"/>
          <w:sz w:val="24"/>
          <w:szCs w:val="24"/>
        </w:rPr>
        <w:t xml:space="preserve">è </w:t>
      </w:r>
      <w:r w:rsidR="0055683F" w:rsidRPr="0072252A">
        <w:rPr>
          <w:rFonts w:eastAsia="Times New Roman" w:cstheme="minorHAnsi"/>
          <w:sz w:val="24"/>
          <w:szCs w:val="24"/>
        </w:rPr>
        <w:t>articolato in una fase teorica in aula e in una di tirocinio pratico operativo.</w:t>
      </w:r>
      <w:r w:rsidR="0055683F" w:rsidRPr="0072252A">
        <w:rPr>
          <w:rFonts w:cstheme="minorHAnsi"/>
        </w:rPr>
        <w:t xml:space="preserve"> </w:t>
      </w:r>
      <w:r w:rsidR="0055683F" w:rsidRPr="0072252A">
        <w:rPr>
          <w:rFonts w:eastAsia="Times New Roman" w:cstheme="minorHAnsi"/>
          <w:sz w:val="24"/>
          <w:szCs w:val="24"/>
        </w:rPr>
        <w:t>Il percorso, che si aggiunge a quelli già emanati da Umbria</w:t>
      </w:r>
      <w:r w:rsidR="0072252A" w:rsidRPr="0072252A">
        <w:rPr>
          <w:rFonts w:eastAsia="Times New Roman" w:cstheme="minorHAnsi"/>
          <w:sz w:val="24"/>
          <w:szCs w:val="24"/>
        </w:rPr>
        <w:t xml:space="preserve"> Academy</w:t>
      </w:r>
      <w:r w:rsidR="0055683F" w:rsidRPr="0072252A">
        <w:rPr>
          <w:rFonts w:eastAsia="Times New Roman" w:cstheme="minorHAnsi"/>
          <w:sz w:val="24"/>
          <w:szCs w:val="24"/>
        </w:rPr>
        <w:t xml:space="preserve">, </w:t>
      </w:r>
      <w:r w:rsidR="0072252A" w:rsidRPr="0072252A">
        <w:rPr>
          <w:rFonts w:eastAsia="Times New Roman" w:cstheme="minorHAnsi"/>
          <w:sz w:val="24"/>
          <w:szCs w:val="24"/>
        </w:rPr>
        <w:t xml:space="preserve">è nato </w:t>
      </w:r>
      <w:r w:rsidR="0055683F" w:rsidRPr="0072252A">
        <w:rPr>
          <w:rFonts w:eastAsia="Times New Roman" w:cstheme="minorHAnsi"/>
          <w:sz w:val="24"/>
          <w:szCs w:val="24"/>
        </w:rPr>
        <w:t>per rispondere all’esigenza di imprese e Pubblica Amministrazione di formare tecnici superiori per la transizione digitale che impone l’adozione di importanti misure di rafforzamento delle difese cyber.</w:t>
      </w:r>
    </w:p>
    <w:p w14:paraId="60AA86D5" w14:textId="2F69B78C" w:rsidR="0055683F" w:rsidRPr="0072252A" w:rsidRDefault="0055683F" w:rsidP="0055683F">
      <w:pPr>
        <w:spacing w:after="0" w:line="360" w:lineRule="auto"/>
        <w:jc w:val="both"/>
        <w:rPr>
          <w:rFonts w:eastAsia="Times New Roman" w:cstheme="minorHAnsi"/>
          <w:sz w:val="24"/>
          <w:szCs w:val="24"/>
        </w:rPr>
      </w:pPr>
      <w:r w:rsidRPr="0072252A">
        <w:rPr>
          <w:rFonts w:eastAsia="Times New Roman" w:cstheme="minorHAnsi"/>
          <w:sz w:val="24"/>
          <w:szCs w:val="24"/>
        </w:rPr>
        <w:t>L</w:t>
      </w:r>
      <w:r w:rsidR="00502A0F" w:rsidRPr="0072252A">
        <w:rPr>
          <w:rFonts w:eastAsia="Times New Roman" w:cstheme="minorHAnsi"/>
          <w:sz w:val="24"/>
          <w:szCs w:val="24"/>
        </w:rPr>
        <w:t>’accordo di collaborazione</w:t>
      </w:r>
      <w:r w:rsidRPr="0072252A">
        <w:rPr>
          <w:rFonts w:eastAsia="Times New Roman" w:cstheme="minorHAnsi"/>
          <w:sz w:val="24"/>
          <w:szCs w:val="24"/>
        </w:rPr>
        <w:t xml:space="preserve"> </w:t>
      </w:r>
      <w:r w:rsidR="00D45568" w:rsidRPr="0072252A">
        <w:rPr>
          <w:rFonts w:eastAsia="Times New Roman" w:cstheme="minorHAnsi"/>
          <w:sz w:val="24"/>
          <w:szCs w:val="24"/>
        </w:rPr>
        <w:t>rientra nell’ambito</w:t>
      </w:r>
      <w:r w:rsidRPr="0072252A">
        <w:rPr>
          <w:rFonts w:eastAsia="Times New Roman" w:cstheme="minorHAnsi"/>
          <w:sz w:val="24"/>
          <w:szCs w:val="24"/>
        </w:rPr>
        <w:t xml:space="preserve"> della cooperazione virtuosa tra soggetti pubblici e privati per la realizzazione di progetti di formazione ed informazione volti a favorire la diffusione della cultura della legalità informatica. Da questa sinergia stanno nascendo iniziative che consentono il potenziamento e lo sviluppo di percorsi formativi I</w:t>
      </w:r>
      <w:r w:rsidR="00CB0A6A" w:rsidRPr="0072252A">
        <w:rPr>
          <w:rFonts w:eastAsia="Times New Roman" w:cstheme="minorHAnsi"/>
          <w:sz w:val="24"/>
          <w:szCs w:val="24"/>
        </w:rPr>
        <w:t>ts</w:t>
      </w:r>
      <w:r w:rsidRPr="0072252A">
        <w:rPr>
          <w:rFonts w:eastAsia="Times New Roman" w:cstheme="minorHAnsi"/>
          <w:sz w:val="24"/>
          <w:szCs w:val="24"/>
        </w:rPr>
        <w:t xml:space="preserve"> dedicati alla Cyber</w:t>
      </w:r>
      <w:r w:rsidR="009C49BB">
        <w:rPr>
          <w:rFonts w:eastAsia="Times New Roman" w:cstheme="minorHAnsi"/>
          <w:sz w:val="24"/>
          <w:szCs w:val="24"/>
        </w:rPr>
        <w:t xml:space="preserve"> </w:t>
      </w:r>
      <w:r w:rsidRPr="0072252A">
        <w:rPr>
          <w:rFonts w:eastAsia="Times New Roman" w:cstheme="minorHAnsi"/>
          <w:sz w:val="24"/>
          <w:szCs w:val="24"/>
        </w:rPr>
        <w:t>sicurezza e che preludono a ulteriori sviluppi innovativi.</w:t>
      </w:r>
    </w:p>
    <w:p w14:paraId="5A1F82C6" w14:textId="0D789841" w:rsidR="0055683F" w:rsidRPr="0072252A" w:rsidRDefault="00A80F3A" w:rsidP="0055683F">
      <w:pPr>
        <w:spacing w:after="0" w:line="360" w:lineRule="auto"/>
        <w:jc w:val="both"/>
        <w:rPr>
          <w:rFonts w:eastAsia="Calibri Light" w:cstheme="minorHAnsi"/>
          <w:color w:val="000000" w:themeColor="text1"/>
          <w:sz w:val="24"/>
          <w:szCs w:val="24"/>
        </w:rPr>
      </w:pPr>
      <w:r w:rsidRPr="002573AD">
        <w:rPr>
          <w:rFonts w:eastAsia="Times New Roman" w:cstheme="minorHAnsi"/>
          <w:sz w:val="24"/>
          <w:szCs w:val="24"/>
        </w:rPr>
        <w:t>L</w:t>
      </w:r>
      <w:r w:rsidR="007301B9" w:rsidRPr="002573AD">
        <w:rPr>
          <w:rFonts w:eastAsia="Times New Roman" w:cstheme="minorHAnsi"/>
          <w:sz w:val="24"/>
          <w:szCs w:val="24"/>
        </w:rPr>
        <w:t xml:space="preserve">e finalità </w:t>
      </w:r>
      <w:r w:rsidR="0055683F" w:rsidRPr="002573AD">
        <w:rPr>
          <w:rFonts w:eastAsia="Times New Roman" w:cstheme="minorHAnsi"/>
          <w:sz w:val="24"/>
          <w:szCs w:val="24"/>
        </w:rPr>
        <w:t xml:space="preserve">del </w:t>
      </w:r>
      <w:r w:rsidR="0072252A" w:rsidRPr="002573AD">
        <w:rPr>
          <w:rFonts w:eastAsia="Times New Roman" w:cstheme="minorHAnsi"/>
          <w:sz w:val="24"/>
          <w:szCs w:val="24"/>
        </w:rPr>
        <w:t>progetto di collaborazione</w:t>
      </w:r>
      <w:r w:rsidR="0055683F" w:rsidRPr="002573AD">
        <w:rPr>
          <w:rFonts w:eastAsia="Times New Roman" w:cstheme="minorHAnsi"/>
          <w:sz w:val="24"/>
          <w:szCs w:val="24"/>
        </w:rPr>
        <w:t xml:space="preserve"> sono stat</w:t>
      </w:r>
      <w:r w:rsidR="007301B9" w:rsidRPr="002573AD">
        <w:rPr>
          <w:rFonts w:eastAsia="Times New Roman" w:cstheme="minorHAnsi"/>
          <w:sz w:val="24"/>
          <w:szCs w:val="24"/>
        </w:rPr>
        <w:t>e</w:t>
      </w:r>
      <w:r w:rsidR="0055683F" w:rsidRPr="002573AD">
        <w:rPr>
          <w:rFonts w:eastAsia="Times New Roman" w:cstheme="minorHAnsi"/>
          <w:sz w:val="24"/>
          <w:szCs w:val="24"/>
        </w:rPr>
        <w:t xml:space="preserve"> illustrat</w:t>
      </w:r>
      <w:r w:rsidR="007301B9" w:rsidRPr="002573AD">
        <w:rPr>
          <w:rFonts w:eastAsia="Times New Roman" w:cstheme="minorHAnsi"/>
          <w:sz w:val="24"/>
          <w:szCs w:val="24"/>
        </w:rPr>
        <w:t>e</w:t>
      </w:r>
      <w:r w:rsidR="0055683F" w:rsidRPr="002573AD">
        <w:rPr>
          <w:rFonts w:eastAsia="Times New Roman" w:cstheme="minorHAnsi"/>
          <w:sz w:val="24"/>
          <w:szCs w:val="24"/>
        </w:rPr>
        <w:t xml:space="preserve"> in occasione di una conferenza alla quale sono intervenuti</w:t>
      </w:r>
      <w:r w:rsidR="00333AD4">
        <w:rPr>
          <w:rFonts w:eastAsia="Times New Roman" w:cstheme="minorHAnsi"/>
          <w:sz w:val="24"/>
          <w:szCs w:val="24"/>
        </w:rPr>
        <w:t>:</w:t>
      </w:r>
      <w:r w:rsidR="0055683F" w:rsidRPr="002573AD">
        <w:rPr>
          <w:rFonts w:eastAsia="Times New Roman" w:cstheme="minorHAnsi"/>
          <w:sz w:val="24"/>
          <w:szCs w:val="24"/>
        </w:rPr>
        <w:t xml:space="preserve"> </w:t>
      </w:r>
      <w:r w:rsidR="0055683F" w:rsidRPr="002573AD">
        <w:rPr>
          <w:rFonts w:eastAsia="Calibri Light" w:cstheme="minorHAnsi"/>
          <w:b/>
          <w:bCs/>
          <w:color w:val="000000" w:themeColor="text1"/>
          <w:sz w:val="24"/>
          <w:szCs w:val="24"/>
        </w:rPr>
        <w:t>Michele Fioroni</w:t>
      </w:r>
      <w:r w:rsidR="0055683F" w:rsidRPr="002573AD">
        <w:rPr>
          <w:rFonts w:eastAsia="Calibri Light" w:cstheme="minorHAnsi"/>
          <w:color w:val="000000" w:themeColor="text1"/>
          <w:sz w:val="24"/>
          <w:szCs w:val="24"/>
        </w:rPr>
        <w:t xml:space="preserve">, Assessore Sviluppo economico Regione Umbria, </w:t>
      </w:r>
      <w:r w:rsidR="0055683F" w:rsidRPr="002573AD">
        <w:rPr>
          <w:rFonts w:eastAsia="Calibri Light" w:cstheme="minorHAnsi"/>
          <w:b/>
          <w:bCs/>
          <w:color w:val="000000" w:themeColor="text1"/>
          <w:sz w:val="24"/>
          <w:szCs w:val="24"/>
        </w:rPr>
        <w:t>Marco Giulietti</w:t>
      </w:r>
      <w:r w:rsidR="0055683F" w:rsidRPr="002573AD">
        <w:rPr>
          <w:rFonts w:eastAsia="Calibri Light" w:cstheme="minorHAnsi"/>
          <w:color w:val="000000" w:themeColor="text1"/>
          <w:sz w:val="24"/>
          <w:szCs w:val="24"/>
        </w:rPr>
        <w:t xml:space="preserve">, Presidente Its Umbria Academy, </w:t>
      </w:r>
      <w:r w:rsidR="0055683F" w:rsidRPr="002573AD">
        <w:rPr>
          <w:rFonts w:eastAsia="Calibri Light" w:cstheme="minorHAnsi"/>
          <w:b/>
          <w:bCs/>
          <w:color w:val="000000" w:themeColor="text1"/>
          <w:sz w:val="24"/>
          <w:szCs w:val="24"/>
        </w:rPr>
        <w:t>Michela Sambuchi</w:t>
      </w:r>
      <w:r w:rsidR="0055683F" w:rsidRPr="002573AD">
        <w:rPr>
          <w:rFonts w:eastAsia="Calibri Light" w:cstheme="minorHAnsi"/>
          <w:color w:val="000000" w:themeColor="text1"/>
          <w:sz w:val="24"/>
          <w:szCs w:val="24"/>
        </w:rPr>
        <w:t xml:space="preserve">, Dirigente del Centro operativo per sicurezza cibernetica – Polizia postale e delle comunicazioni Umbria, </w:t>
      </w:r>
      <w:r w:rsidR="009A2BC7" w:rsidRPr="002573AD">
        <w:rPr>
          <w:rFonts w:eastAsia="Calibri Light" w:cstheme="minorHAnsi"/>
          <w:b/>
          <w:bCs/>
          <w:color w:val="000000" w:themeColor="text1"/>
          <w:sz w:val="24"/>
          <w:szCs w:val="24"/>
        </w:rPr>
        <w:t>Donatella Tesei</w:t>
      </w:r>
      <w:r w:rsidR="009A2BC7" w:rsidRPr="002573AD">
        <w:rPr>
          <w:rFonts w:eastAsia="Calibri Light" w:cstheme="minorHAnsi"/>
          <w:color w:val="000000" w:themeColor="text1"/>
          <w:sz w:val="24"/>
          <w:szCs w:val="24"/>
        </w:rPr>
        <w:t xml:space="preserve">, Presidente Regione Umbria, </w:t>
      </w:r>
      <w:r w:rsidR="009A2BC7" w:rsidRPr="002573AD">
        <w:rPr>
          <w:rFonts w:eastAsia="Calibri Light" w:cstheme="minorHAnsi"/>
          <w:b/>
          <w:bCs/>
          <w:color w:val="000000" w:themeColor="text1"/>
          <w:sz w:val="24"/>
          <w:szCs w:val="24"/>
        </w:rPr>
        <w:t>Armando Gradone</w:t>
      </w:r>
      <w:r w:rsidR="009A2BC7" w:rsidRPr="002573AD">
        <w:rPr>
          <w:rFonts w:eastAsia="Calibri Light" w:cstheme="minorHAnsi"/>
          <w:color w:val="000000" w:themeColor="text1"/>
          <w:sz w:val="24"/>
          <w:szCs w:val="24"/>
        </w:rPr>
        <w:t>, Prefetto di Perugia</w:t>
      </w:r>
      <w:r w:rsidR="00333AD4">
        <w:rPr>
          <w:rFonts w:eastAsia="Calibri Light" w:cstheme="minorHAnsi"/>
          <w:color w:val="000000" w:themeColor="text1"/>
          <w:sz w:val="24"/>
          <w:szCs w:val="24"/>
        </w:rPr>
        <w:t>,</w:t>
      </w:r>
      <w:r w:rsidR="009A2BC7" w:rsidRPr="002573AD">
        <w:rPr>
          <w:rFonts w:eastAsia="Calibri Light" w:cstheme="minorHAnsi"/>
          <w:color w:val="000000" w:themeColor="text1"/>
          <w:sz w:val="24"/>
          <w:szCs w:val="24"/>
        </w:rPr>
        <w:t xml:space="preserve"> </w:t>
      </w:r>
      <w:r w:rsidR="0055683F" w:rsidRPr="002573AD">
        <w:rPr>
          <w:rFonts w:eastAsia="Calibri Light" w:cstheme="minorHAnsi"/>
          <w:b/>
          <w:bCs/>
          <w:color w:val="000000" w:themeColor="text1"/>
          <w:sz w:val="24"/>
          <w:szCs w:val="24"/>
        </w:rPr>
        <w:t>Maria Grazia Corrado,</w:t>
      </w:r>
      <w:r w:rsidR="0055683F" w:rsidRPr="002573AD">
        <w:rPr>
          <w:rFonts w:eastAsia="Calibri Light" w:cstheme="minorHAnsi"/>
          <w:color w:val="000000" w:themeColor="text1"/>
          <w:sz w:val="24"/>
          <w:szCs w:val="24"/>
        </w:rPr>
        <w:t xml:space="preserve"> Vicario del</w:t>
      </w:r>
      <w:r w:rsidR="0055683F" w:rsidRPr="002573AD">
        <w:rPr>
          <w:rFonts w:eastAsia="Calibri Light" w:cstheme="minorHAnsi"/>
          <w:b/>
          <w:bCs/>
          <w:color w:val="000000" w:themeColor="text1"/>
          <w:sz w:val="24"/>
          <w:szCs w:val="24"/>
        </w:rPr>
        <w:t xml:space="preserve"> </w:t>
      </w:r>
      <w:r w:rsidR="0055683F" w:rsidRPr="002573AD">
        <w:rPr>
          <w:rFonts w:eastAsia="Calibri Light" w:cstheme="minorHAnsi"/>
          <w:color w:val="000000" w:themeColor="text1"/>
          <w:sz w:val="24"/>
          <w:szCs w:val="24"/>
        </w:rPr>
        <w:t>Questore di Perugia</w:t>
      </w:r>
      <w:r w:rsidR="009A2BC7" w:rsidRPr="002573AD">
        <w:rPr>
          <w:rFonts w:eastAsia="Calibri Light" w:cstheme="minorHAnsi"/>
          <w:color w:val="000000" w:themeColor="text1"/>
          <w:sz w:val="24"/>
          <w:szCs w:val="24"/>
        </w:rPr>
        <w:t xml:space="preserve"> e</w:t>
      </w:r>
      <w:r w:rsidR="0055683F" w:rsidRPr="002573AD">
        <w:rPr>
          <w:rFonts w:eastAsia="Calibri Light" w:cstheme="minorHAnsi"/>
          <w:color w:val="000000" w:themeColor="text1"/>
          <w:sz w:val="24"/>
          <w:szCs w:val="24"/>
        </w:rPr>
        <w:t xml:space="preserve"> </w:t>
      </w:r>
      <w:r w:rsidR="009A2BC7" w:rsidRPr="002573AD">
        <w:rPr>
          <w:rFonts w:eastAsia="Calibri Light" w:cstheme="minorHAnsi"/>
          <w:b/>
          <w:bCs/>
          <w:color w:val="000000" w:themeColor="text1"/>
          <w:sz w:val="24"/>
          <w:szCs w:val="24"/>
        </w:rPr>
        <w:t>Andrea Romizi</w:t>
      </w:r>
      <w:r w:rsidR="009A2BC7" w:rsidRPr="002573AD">
        <w:rPr>
          <w:rFonts w:eastAsia="Calibri Light" w:cstheme="minorHAnsi"/>
          <w:color w:val="000000" w:themeColor="text1"/>
          <w:sz w:val="24"/>
          <w:szCs w:val="24"/>
        </w:rPr>
        <w:t>, Sindaco di Perugia.</w:t>
      </w:r>
    </w:p>
    <w:p w14:paraId="0728D92D" w14:textId="6A1EE920" w:rsidR="00CB0A6A" w:rsidRPr="0072252A" w:rsidRDefault="00CB0A6A" w:rsidP="00CB0A6A">
      <w:pPr>
        <w:spacing w:after="0" w:line="360" w:lineRule="auto"/>
        <w:jc w:val="both"/>
        <w:rPr>
          <w:rFonts w:eastAsia="Calibri Light" w:cstheme="minorHAnsi"/>
          <w:color w:val="000000" w:themeColor="text1"/>
          <w:sz w:val="24"/>
          <w:szCs w:val="24"/>
        </w:rPr>
      </w:pPr>
      <w:r w:rsidRPr="0072252A">
        <w:rPr>
          <w:rFonts w:eastAsia="Calibri Light" w:cstheme="minorHAnsi"/>
          <w:color w:val="000000" w:themeColor="text1"/>
          <w:sz w:val="24"/>
          <w:szCs w:val="24"/>
        </w:rPr>
        <w:t xml:space="preserve">“Negli ultimi anni ha spiegato - </w:t>
      </w:r>
      <w:r w:rsidRPr="0072252A">
        <w:rPr>
          <w:rFonts w:eastAsia="Calibri Light" w:cstheme="minorHAnsi"/>
          <w:b/>
          <w:bCs/>
          <w:color w:val="000000" w:themeColor="text1"/>
          <w:sz w:val="24"/>
          <w:szCs w:val="24"/>
        </w:rPr>
        <w:t>Michele Fioroni</w:t>
      </w:r>
      <w:r w:rsidRPr="0072252A">
        <w:rPr>
          <w:rFonts w:eastAsia="Calibri Light" w:cstheme="minorHAnsi"/>
          <w:color w:val="000000" w:themeColor="text1"/>
          <w:sz w:val="24"/>
          <w:szCs w:val="24"/>
        </w:rPr>
        <w:t xml:space="preserve">, Assessore regionale allo Sviluppo economico - abbiamo potuto osservare come la pandemia e l'ampio ricorso alle tecnologie digitali, insieme agli eventi bellici in corso e agli attacchi hacker ai sistemi nazionali, abbiano posto in primo piano la necessità di affrontare il rischio </w:t>
      </w:r>
      <w:proofErr w:type="spellStart"/>
      <w:r w:rsidRPr="0072252A">
        <w:rPr>
          <w:rFonts w:eastAsia="Calibri Light" w:cstheme="minorHAnsi"/>
          <w:color w:val="000000" w:themeColor="text1"/>
          <w:sz w:val="24"/>
          <w:szCs w:val="24"/>
        </w:rPr>
        <w:t>cybernetico</w:t>
      </w:r>
      <w:proofErr w:type="spellEnd"/>
      <w:r w:rsidRPr="0072252A">
        <w:rPr>
          <w:rFonts w:eastAsia="Calibri Light" w:cstheme="minorHAnsi"/>
          <w:color w:val="000000" w:themeColor="text1"/>
          <w:sz w:val="24"/>
          <w:szCs w:val="24"/>
        </w:rPr>
        <w:t xml:space="preserve">. Questa sfida è diventata una delle priorità per la sicurezza sia a livello nazionale che locale. I principali stakeholders dimostrano una presa di coscienza, ma riconosciamo che non sono ancora sufficienti, come ci ricorda anche l'Europa. Presa </w:t>
      </w:r>
      <w:r w:rsidRPr="0072252A">
        <w:rPr>
          <w:rFonts w:eastAsia="Calibri Light" w:cstheme="minorHAnsi"/>
          <w:color w:val="000000" w:themeColor="text1"/>
          <w:sz w:val="24"/>
          <w:szCs w:val="24"/>
        </w:rPr>
        <w:lastRenderedPageBreak/>
        <w:t xml:space="preserve">di coscienza non sufficiente perché per raggiungere una digitalizzazione coerente e sincronizzata, sono necessari interventi su diversi livelli, dalla pubblica amministrazione alle imprese, dall'educazione della cittadinanza all'istruzione superiore. L'obiettivo di favorire lo sviluppo continuo della società digitale e garantire un equilibrio digitale, sia geografico che di genere, nell'accesso al mondo del lavoro e nello sviluppo delle carriere, trova le sue radici nella formazione. L'offerta di Its Umbria Academy – ha aggiunto - si dimostra, nuovamente, preziosa poiché si integra e completa perfettamente l'offerta formativa di professionisti specializzati, in assoluta armonia e </w:t>
      </w:r>
      <w:r w:rsidR="00333AD4" w:rsidRPr="0072252A">
        <w:rPr>
          <w:rFonts w:eastAsia="Calibri Light" w:cstheme="minorHAnsi"/>
          <w:color w:val="000000" w:themeColor="text1"/>
          <w:sz w:val="24"/>
          <w:szCs w:val="24"/>
        </w:rPr>
        <w:t>coerenza, tra l’altro,</w:t>
      </w:r>
      <w:r w:rsidRPr="0072252A">
        <w:rPr>
          <w:rFonts w:eastAsia="Calibri Light" w:cstheme="minorHAnsi"/>
          <w:color w:val="000000" w:themeColor="text1"/>
          <w:sz w:val="24"/>
          <w:szCs w:val="24"/>
        </w:rPr>
        <w:t xml:space="preserve"> con il Programma strategico per il decennio digitale 2030 dell'Unione Europea, il quale si pone l'obiettivo di formare professionisti altamente qualificati nel settore digitale, con l'auspicio che gli specialisti in TIC impiegati nell'Unione siano almeno 20 milioni.  Con questo accordo con la Polizia di Stato, Its Umbria riconferma la sua lungimiranza e capacità di recuperare il gap accumulato rispetto agli altri paesi europei, sul tema delle nuove competenze, in cui l’Italia è rimasta indietro rispetto agli altri paesi UE”.</w:t>
      </w:r>
    </w:p>
    <w:p w14:paraId="4391F08F" w14:textId="05B33674" w:rsidR="0055683F" w:rsidRPr="00963EE1" w:rsidRDefault="0055683F" w:rsidP="00CB0A6A">
      <w:pPr>
        <w:spacing w:after="0" w:line="360" w:lineRule="auto"/>
        <w:jc w:val="both"/>
        <w:rPr>
          <w:rFonts w:cstheme="minorHAnsi"/>
          <w:sz w:val="24"/>
          <w:szCs w:val="24"/>
        </w:rPr>
      </w:pPr>
      <w:r w:rsidRPr="00963EE1">
        <w:rPr>
          <w:rFonts w:cstheme="minorHAnsi"/>
          <w:sz w:val="24"/>
          <w:szCs w:val="24"/>
        </w:rPr>
        <w:t>“La Regione Umbria – ha sottolin</w:t>
      </w:r>
      <w:r w:rsidR="000C0E35">
        <w:rPr>
          <w:rFonts w:cstheme="minorHAnsi"/>
          <w:sz w:val="24"/>
          <w:szCs w:val="24"/>
        </w:rPr>
        <w:t>e</w:t>
      </w:r>
      <w:r w:rsidRPr="00963EE1">
        <w:rPr>
          <w:rFonts w:cstheme="minorHAnsi"/>
          <w:sz w:val="24"/>
          <w:szCs w:val="24"/>
        </w:rPr>
        <w:t xml:space="preserve">ato </w:t>
      </w:r>
      <w:r w:rsidRPr="00963EE1">
        <w:rPr>
          <w:rFonts w:eastAsia="Calibri Light" w:cstheme="minorHAnsi"/>
          <w:b/>
          <w:bCs/>
          <w:color w:val="000000" w:themeColor="text1"/>
          <w:sz w:val="24"/>
          <w:szCs w:val="24"/>
        </w:rPr>
        <w:t>Marco Giulietti</w:t>
      </w:r>
      <w:r w:rsidRPr="0072252A">
        <w:rPr>
          <w:rFonts w:eastAsia="Calibri Light" w:cstheme="minorHAnsi"/>
          <w:color w:val="000000" w:themeColor="text1"/>
          <w:sz w:val="24"/>
          <w:szCs w:val="24"/>
        </w:rPr>
        <w:t xml:space="preserve">, Presidente Its Umbria Academy </w:t>
      </w:r>
      <w:r w:rsidR="002B14F2" w:rsidRPr="0072252A">
        <w:rPr>
          <w:rFonts w:eastAsia="Calibri Light" w:cstheme="minorHAnsi"/>
          <w:color w:val="000000" w:themeColor="text1"/>
          <w:sz w:val="24"/>
          <w:szCs w:val="24"/>
        </w:rPr>
        <w:t>–</w:t>
      </w:r>
      <w:r w:rsidRPr="0072252A">
        <w:rPr>
          <w:rFonts w:eastAsia="Calibri Light" w:cstheme="minorHAnsi"/>
          <w:color w:val="000000" w:themeColor="text1"/>
          <w:sz w:val="24"/>
          <w:szCs w:val="24"/>
        </w:rPr>
        <w:t xml:space="preserve"> </w:t>
      </w:r>
      <w:r w:rsidR="002B14F2" w:rsidRPr="0072252A">
        <w:rPr>
          <w:rFonts w:eastAsia="Calibri Light" w:cstheme="minorHAnsi"/>
          <w:color w:val="000000" w:themeColor="text1"/>
          <w:sz w:val="24"/>
          <w:szCs w:val="24"/>
        </w:rPr>
        <w:t xml:space="preserve">che </w:t>
      </w:r>
      <w:r w:rsidR="002B14F2" w:rsidRPr="00963EE1">
        <w:rPr>
          <w:rFonts w:cstheme="minorHAnsi"/>
          <w:sz w:val="24"/>
          <w:szCs w:val="24"/>
        </w:rPr>
        <w:t>sostiene</w:t>
      </w:r>
      <w:r w:rsidRPr="00963EE1">
        <w:rPr>
          <w:rFonts w:cstheme="minorHAnsi"/>
          <w:sz w:val="24"/>
          <w:szCs w:val="24"/>
        </w:rPr>
        <w:t xml:space="preserve"> intensamente lo sviluppo del sistema di Istruzione Tecnologica Superiore e la valorizzazione di Its Umbria Academy</w:t>
      </w:r>
      <w:r w:rsidR="002B14F2" w:rsidRPr="00963EE1">
        <w:rPr>
          <w:rFonts w:cstheme="minorHAnsi"/>
          <w:sz w:val="24"/>
          <w:szCs w:val="24"/>
        </w:rPr>
        <w:t xml:space="preserve">, si è </w:t>
      </w:r>
      <w:r w:rsidRPr="00963EE1">
        <w:rPr>
          <w:rFonts w:cstheme="minorHAnsi"/>
          <w:sz w:val="24"/>
          <w:szCs w:val="24"/>
        </w:rPr>
        <w:t xml:space="preserve">fatta promotrice anche </w:t>
      </w:r>
      <w:r w:rsidR="002B14F2" w:rsidRPr="00963EE1">
        <w:rPr>
          <w:rFonts w:cstheme="minorHAnsi"/>
          <w:sz w:val="24"/>
          <w:szCs w:val="24"/>
        </w:rPr>
        <w:t xml:space="preserve">di </w:t>
      </w:r>
      <w:r w:rsidRPr="00963EE1">
        <w:rPr>
          <w:rFonts w:cstheme="minorHAnsi"/>
          <w:sz w:val="24"/>
          <w:szCs w:val="24"/>
        </w:rPr>
        <w:t xml:space="preserve">questo importante progetto di collaborazione finalizzato alla realizzazione di percorsi formativi dedicati al tema della </w:t>
      </w:r>
      <w:r w:rsidR="00333AD4">
        <w:rPr>
          <w:rFonts w:cstheme="minorHAnsi"/>
          <w:sz w:val="24"/>
          <w:szCs w:val="24"/>
        </w:rPr>
        <w:t>c</w:t>
      </w:r>
      <w:r w:rsidRPr="00963EE1">
        <w:rPr>
          <w:rFonts w:cstheme="minorHAnsi"/>
          <w:sz w:val="24"/>
          <w:szCs w:val="24"/>
        </w:rPr>
        <w:t>yber</w:t>
      </w:r>
      <w:r w:rsidR="009C49BB">
        <w:rPr>
          <w:rFonts w:cstheme="minorHAnsi"/>
          <w:sz w:val="24"/>
          <w:szCs w:val="24"/>
        </w:rPr>
        <w:t xml:space="preserve"> </w:t>
      </w:r>
      <w:r w:rsidRPr="00963EE1">
        <w:rPr>
          <w:rFonts w:cstheme="minorHAnsi"/>
          <w:sz w:val="24"/>
          <w:szCs w:val="24"/>
        </w:rPr>
        <w:t>sicurezza che vede protagonista il Centro Operativo per la Sicurezza Cibernetica e Polizia Postale e delle Comunicazioni Umbria.</w:t>
      </w:r>
      <w:r w:rsidR="002B14F2" w:rsidRPr="00963EE1">
        <w:rPr>
          <w:rFonts w:cstheme="minorHAnsi"/>
          <w:sz w:val="24"/>
          <w:szCs w:val="24"/>
        </w:rPr>
        <w:t xml:space="preserve"> </w:t>
      </w:r>
      <w:r w:rsidRPr="00963EE1">
        <w:rPr>
          <w:rFonts w:cstheme="minorHAnsi"/>
          <w:sz w:val="24"/>
          <w:szCs w:val="24"/>
        </w:rPr>
        <w:t>Un sentito ringraziamento va al Comune di Perugia ed in particolare al sindaco Andrea Romizi per la visione strategica e la scelta lungimirante, attenta all’innovazione e al futuro, che metterà a disposizione di I</w:t>
      </w:r>
      <w:r w:rsidR="002B14F2" w:rsidRPr="00963EE1">
        <w:rPr>
          <w:rFonts w:cstheme="minorHAnsi"/>
          <w:sz w:val="24"/>
          <w:szCs w:val="24"/>
        </w:rPr>
        <w:t>ts</w:t>
      </w:r>
      <w:r w:rsidRPr="00963EE1">
        <w:rPr>
          <w:rFonts w:cstheme="minorHAnsi"/>
          <w:sz w:val="24"/>
          <w:szCs w:val="24"/>
        </w:rPr>
        <w:t xml:space="preserve"> Umbria Academy, nei prossimi mesi, i locali riqualificati dell’Ex Scalo Merci, a Fontivegge, per potervi ospitare le attività didattiche e laboratoriali dei propri percorsi curriculari sulle tecnologie digitali</w:t>
      </w:r>
      <w:r w:rsidR="002B14F2" w:rsidRPr="00963EE1">
        <w:rPr>
          <w:rFonts w:cstheme="minorHAnsi"/>
          <w:sz w:val="24"/>
          <w:szCs w:val="24"/>
        </w:rPr>
        <w:t>”</w:t>
      </w:r>
      <w:r w:rsidRPr="00963EE1">
        <w:rPr>
          <w:rFonts w:cstheme="minorHAnsi"/>
          <w:sz w:val="24"/>
          <w:szCs w:val="24"/>
        </w:rPr>
        <w:t>.</w:t>
      </w:r>
    </w:p>
    <w:p w14:paraId="484C3844" w14:textId="6AC75FF1" w:rsidR="0072252A" w:rsidRDefault="0072252A" w:rsidP="00963EE1">
      <w:pPr>
        <w:spacing w:after="0" w:line="360" w:lineRule="auto"/>
        <w:jc w:val="both"/>
        <w:rPr>
          <w:rFonts w:cstheme="minorHAnsi"/>
          <w:sz w:val="24"/>
          <w:szCs w:val="24"/>
        </w:rPr>
      </w:pPr>
      <w:r w:rsidRPr="00963EE1">
        <w:rPr>
          <w:rFonts w:cstheme="minorHAnsi"/>
          <w:sz w:val="24"/>
          <w:szCs w:val="24"/>
        </w:rPr>
        <w:t xml:space="preserve">“La Polizia Postale impegnata da anni in attività e progetti di formazione e informazione per favorire la diffusione della cultura della legalità – afferma </w:t>
      </w:r>
      <w:r w:rsidR="00963EE1" w:rsidRPr="00963EE1">
        <w:rPr>
          <w:rFonts w:cstheme="minorHAnsi"/>
          <w:b/>
          <w:bCs/>
          <w:sz w:val="24"/>
          <w:szCs w:val="24"/>
        </w:rPr>
        <w:t>Michela Sambuchi</w:t>
      </w:r>
      <w:r w:rsidRPr="00963EE1">
        <w:rPr>
          <w:rFonts w:cstheme="minorHAnsi"/>
          <w:sz w:val="24"/>
          <w:szCs w:val="24"/>
        </w:rPr>
        <w:t>, Dirigente del Centro operativo per sicurezza cibernetica – Polizia postale e delle comunicazioni Umbria – con questo accordo mette a disposizione la competenza, le risorse tecnologiche e l’esperienza maturata nel settore del contrasto al cybercrime al fine di sostenere la sfida della convivenza civile lanciata dalla criminalità informatica</w:t>
      </w:r>
      <w:r w:rsidR="00963EE1">
        <w:rPr>
          <w:rFonts w:cstheme="minorHAnsi"/>
          <w:sz w:val="24"/>
          <w:szCs w:val="24"/>
        </w:rPr>
        <w:t>”</w:t>
      </w:r>
      <w:r w:rsidRPr="00963EE1">
        <w:rPr>
          <w:rFonts w:cstheme="minorHAnsi"/>
          <w:sz w:val="24"/>
          <w:szCs w:val="24"/>
        </w:rPr>
        <w:t>.</w:t>
      </w:r>
    </w:p>
    <w:p w14:paraId="00472096" w14:textId="77777777" w:rsidR="009A2BC7" w:rsidRDefault="009A2BC7" w:rsidP="009A2BC7">
      <w:pPr>
        <w:spacing w:after="0" w:line="360" w:lineRule="auto"/>
        <w:jc w:val="both"/>
        <w:rPr>
          <w:rFonts w:eastAsia="Times New Roman" w:cstheme="minorHAnsi"/>
          <w:sz w:val="24"/>
          <w:szCs w:val="24"/>
        </w:rPr>
      </w:pPr>
      <w:r>
        <w:rPr>
          <w:rFonts w:eastAsia="Times New Roman" w:cstheme="minorHAnsi"/>
          <w:sz w:val="24"/>
          <w:szCs w:val="24"/>
        </w:rPr>
        <w:t>“</w:t>
      </w:r>
      <w:r w:rsidRPr="009A2BC7">
        <w:rPr>
          <w:rFonts w:eastAsia="Times New Roman" w:cstheme="minorHAnsi"/>
          <w:sz w:val="24"/>
          <w:szCs w:val="24"/>
        </w:rPr>
        <w:t xml:space="preserve">Voglio complimentarmi con Its Umbria Academy </w:t>
      </w:r>
      <w:r>
        <w:rPr>
          <w:rFonts w:eastAsia="Times New Roman" w:cstheme="minorHAnsi"/>
          <w:sz w:val="24"/>
          <w:szCs w:val="24"/>
        </w:rPr>
        <w:t xml:space="preserve">– ha detto </w:t>
      </w:r>
      <w:r w:rsidRPr="009A2BC7">
        <w:rPr>
          <w:rFonts w:eastAsia="Calibri Light" w:cstheme="minorHAnsi"/>
          <w:b/>
          <w:bCs/>
          <w:color w:val="000000" w:themeColor="text1"/>
          <w:sz w:val="24"/>
          <w:szCs w:val="24"/>
        </w:rPr>
        <w:t>Donatella Tesei</w:t>
      </w:r>
      <w:r w:rsidRPr="009A2BC7">
        <w:rPr>
          <w:rFonts w:eastAsia="Calibri Light" w:cstheme="minorHAnsi"/>
          <w:color w:val="000000" w:themeColor="text1"/>
          <w:sz w:val="24"/>
          <w:szCs w:val="24"/>
        </w:rPr>
        <w:t>, Presidente Regione Umbria -</w:t>
      </w:r>
      <w:r>
        <w:rPr>
          <w:rFonts w:eastAsia="Calibri Light" w:cstheme="minorHAnsi"/>
          <w:color w:val="000000" w:themeColor="text1"/>
          <w:sz w:val="24"/>
          <w:szCs w:val="24"/>
        </w:rPr>
        <w:t xml:space="preserve"> </w:t>
      </w:r>
      <w:r w:rsidRPr="009A2BC7">
        <w:rPr>
          <w:rFonts w:eastAsia="Times New Roman" w:cstheme="minorHAnsi"/>
          <w:sz w:val="24"/>
          <w:szCs w:val="24"/>
        </w:rPr>
        <w:t>per lo straordinario lavoro che svolgono. La firma di oggi è in linea con la mission d</w:t>
      </w:r>
      <w:r>
        <w:rPr>
          <w:rFonts w:eastAsia="Times New Roman" w:cstheme="minorHAnsi"/>
          <w:sz w:val="24"/>
          <w:szCs w:val="24"/>
        </w:rPr>
        <w:t xml:space="preserve">i </w:t>
      </w:r>
      <w:r w:rsidRPr="009A2BC7">
        <w:rPr>
          <w:rFonts w:eastAsia="Times New Roman" w:cstheme="minorHAnsi"/>
          <w:sz w:val="24"/>
          <w:szCs w:val="24"/>
        </w:rPr>
        <w:t xml:space="preserve">Its e ha la duplice funzione di attivare, da un lato, </w:t>
      </w:r>
      <w:r>
        <w:rPr>
          <w:rFonts w:eastAsia="Times New Roman" w:cstheme="minorHAnsi"/>
          <w:sz w:val="24"/>
          <w:szCs w:val="24"/>
        </w:rPr>
        <w:t>un ulteriore</w:t>
      </w:r>
      <w:r w:rsidRPr="009A2BC7">
        <w:rPr>
          <w:rFonts w:eastAsia="Times New Roman" w:cstheme="minorHAnsi"/>
          <w:sz w:val="24"/>
          <w:szCs w:val="24"/>
        </w:rPr>
        <w:t xml:space="preserve"> corso che</w:t>
      </w:r>
      <w:r>
        <w:rPr>
          <w:rFonts w:eastAsia="Times New Roman" w:cstheme="minorHAnsi"/>
          <w:sz w:val="24"/>
          <w:szCs w:val="24"/>
        </w:rPr>
        <w:t>,</w:t>
      </w:r>
      <w:r w:rsidRPr="009A2BC7">
        <w:rPr>
          <w:rFonts w:eastAsia="Times New Roman" w:cstheme="minorHAnsi"/>
          <w:sz w:val="24"/>
          <w:szCs w:val="24"/>
        </w:rPr>
        <w:t xml:space="preserve"> così come succede con gli altri</w:t>
      </w:r>
      <w:r>
        <w:rPr>
          <w:rFonts w:eastAsia="Times New Roman" w:cstheme="minorHAnsi"/>
          <w:sz w:val="24"/>
          <w:szCs w:val="24"/>
        </w:rPr>
        <w:t>,</w:t>
      </w:r>
      <w:r w:rsidRPr="009A2BC7">
        <w:rPr>
          <w:rFonts w:eastAsia="Times New Roman" w:cstheme="minorHAnsi"/>
          <w:sz w:val="24"/>
          <w:szCs w:val="24"/>
        </w:rPr>
        <w:t xml:space="preserve"> </w:t>
      </w:r>
      <w:r w:rsidRPr="009A2BC7">
        <w:rPr>
          <w:rFonts w:eastAsia="Times New Roman" w:cstheme="minorHAnsi"/>
          <w:sz w:val="24"/>
          <w:szCs w:val="24"/>
        </w:rPr>
        <w:lastRenderedPageBreak/>
        <w:t>darà ottime perspettive occupazionali ai nostri giovani, e dall’altro di rispondere a quella che è una necessità della società contemporanea, cioè quella di preparare professionisti in grado di rafforzare la cyber sicurezza, tema fondamentale per tutti noi, sia come istituzioni che come cittadini</w:t>
      </w:r>
      <w:r>
        <w:rPr>
          <w:rFonts w:eastAsia="Times New Roman" w:cstheme="minorHAnsi"/>
          <w:sz w:val="24"/>
          <w:szCs w:val="24"/>
        </w:rPr>
        <w:t>”</w:t>
      </w:r>
      <w:r w:rsidRPr="009A2BC7">
        <w:rPr>
          <w:rFonts w:eastAsia="Times New Roman" w:cstheme="minorHAnsi"/>
          <w:sz w:val="24"/>
          <w:szCs w:val="24"/>
        </w:rPr>
        <w:t>.</w:t>
      </w:r>
    </w:p>
    <w:p w14:paraId="712B3D55" w14:textId="7920B6C6" w:rsidR="002573AD" w:rsidRPr="002573AD" w:rsidRDefault="002573AD" w:rsidP="002573AD">
      <w:pPr>
        <w:spacing w:after="0" w:line="360" w:lineRule="auto"/>
        <w:jc w:val="both"/>
        <w:rPr>
          <w:rFonts w:eastAsia="Times New Roman"/>
          <w:sz w:val="24"/>
          <w:szCs w:val="24"/>
        </w:rPr>
      </w:pPr>
      <w:r w:rsidRPr="002573AD">
        <w:rPr>
          <w:rFonts w:eastAsia="Times New Roman"/>
          <w:sz w:val="24"/>
          <w:szCs w:val="24"/>
        </w:rPr>
        <w:t xml:space="preserve">“L’investimento in istruzione e in particolare in formazione mirata e specializzata – ha sottolineato </w:t>
      </w:r>
      <w:r w:rsidRPr="002573AD">
        <w:rPr>
          <w:rFonts w:eastAsia="Calibri Light" w:cstheme="minorHAnsi"/>
          <w:b/>
          <w:bCs/>
          <w:color w:val="000000" w:themeColor="text1"/>
          <w:sz w:val="24"/>
          <w:szCs w:val="24"/>
        </w:rPr>
        <w:t>Armando Gradone</w:t>
      </w:r>
      <w:r w:rsidRPr="002573AD">
        <w:rPr>
          <w:rFonts w:eastAsia="Calibri Light" w:cstheme="minorHAnsi"/>
          <w:color w:val="000000" w:themeColor="text1"/>
          <w:sz w:val="24"/>
          <w:szCs w:val="24"/>
        </w:rPr>
        <w:t xml:space="preserve">, Prefetto di Perugia – è l’investimento </w:t>
      </w:r>
      <w:r w:rsidRPr="002573AD">
        <w:rPr>
          <w:rFonts w:eastAsia="Times New Roman"/>
          <w:sz w:val="24"/>
          <w:szCs w:val="24"/>
        </w:rPr>
        <w:t>più importante che un paese può fare nei confronti dei propri giovani con l’obiettivo di creare le competenze necessarie alla crescita e indispensabili per la transizione culturale e tecnologica. Its Umbria rappresenta un’eccellenza del nostro territorio che, anche attraverso questo nuovo percorso, risponde alle necessità delle imprese e delle amministrazioni locali</w:t>
      </w:r>
      <w:r>
        <w:rPr>
          <w:rFonts w:eastAsia="Times New Roman"/>
          <w:sz w:val="24"/>
          <w:szCs w:val="24"/>
        </w:rPr>
        <w:t>, contribuendo in questa occasione anche alla valorizzazione</w:t>
      </w:r>
      <w:r w:rsidR="00872144">
        <w:rPr>
          <w:rFonts w:eastAsia="Times New Roman"/>
          <w:sz w:val="24"/>
          <w:szCs w:val="24"/>
        </w:rPr>
        <w:t xml:space="preserve"> del </w:t>
      </w:r>
      <w:r>
        <w:rPr>
          <w:rFonts w:eastAsia="Times New Roman"/>
          <w:sz w:val="24"/>
          <w:szCs w:val="24"/>
        </w:rPr>
        <w:t xml:space="preserve">quartiere </w:t>
      </w:r>
      <w:r w:rsidR="00872144">
        <w:rPr>
          <w:rFonts w:eastAsia="Times New Roman"/>
          <w:sz w:val="24"/>
          <w:szCs w:val="24"/>
        </w:rPr>
        <w:t>d</w:t>
      </w:r>
      <w:r>
        <w:rPr>
          <w:rFonts w:eastAsia="Times New Roman"/>
          <w:sz w:val="24"/>
          <w:szCs w:val="24"/>
        </w:rPr>
        <w:t>i Fontivegge”.</w:t>
      </w:r>
    </w:p>
    <w:p w14:paraId="0DD877CC" w14:textId="77777777" w:rsidR="002573AD" w:rsidRPr="009A2BC7" w:rsidRDefault="002573AD" w:rsidP="002573AD">
      <w:pPr>
        <w:spacing w:after="0" w:line="360" w:lineRule="auto"/>
        <w:jc w:val="both"/>
        <w:rPr>
          <w:rFonts w:eastAsia="Calibri Light" w:cstheme="minorHAnsi"/>
          <w:color w:val="000000" w:themeColor="text1"/>
          <w:sz w:val="24"/>
          <w:szCs w:val="24"/>
        </w:rPr>
      </w:pPr>
      <w:r w:rsidRPr="009A2BC7">
        <w:rPr>
          <w:rFonts w:cstheme="minorHAnsi"/>
          <w:sz w:val="24"/>
          <w:szCs w:val="24"/>
        </w:rPr>
        <w:t xml:space="preserve">“La Polizia di Stato è orgogliosa di essere partner di questa qualificante attività formativa </w:t>
      </w:r>
      <w:r>
        <w:rPr>
          <w:rFonts w:eastAsia="Calibri Light" w:cstheme="minorHAnsi"/>
          <w:color w:val="000000" w:themeColor="text1"/>
          <w:sz w:val="24"/>
          <w:szCs w:val="24"/>
        </w:rPr>
        <w:t>–</w:t>
      </w:r>
      <w:r w:rsidRPr="009A2BC7">
        <w:rPr>
          <w:rFonts w:eastAsia="Calibri Light" w:cstheme="minorHAnsi"/>
          <w:color w:val="000000" w:themeColor="text1"/>
          <w:sz w:val="24"/>
          <w:szCs w:val="24"/>
        </w:rPr>
        <w:t xml:space="preserve"> </w:t>
      </w:r>
      <w:r>
        <w:rPr>
          <w:rFonts w:eastAsia="Calibri Light" w:cstheme="minorHAnsi"/>
          <w:color w:val="000000" w:themeColor="text1"/>
          <w:sz w:val="24"/>
          <w:szCs w:val="24"/>
        </w:rPr>
        <w:t>ha spiegato</w:t>
      </w:r>
      <w:r w:rsidRPr="009A2BC7">
        <w:rPr>
          <w:rFonts w:eastAsia="Calibri Light" w:cstheme="minorHAnsi"/>
          <w:color w:val="000000" w:themeColor="text1"/>
          <w:sz w:val="24"/>
          <w:szCs w:val="24"/>
        </w:rPr>
        <w:t xml:space="preserve"> </w:t>
      </w:r>
      <w:r w:rsidRPr="009A2BC7">
        <w:rPr>
          <w:rFonts w:eastAsia="Calibri Light" w:cstheme="minorHAnsi"/>
          <w:b/>
          <w:bCs/>
          <w:color w:val="000000" w:themeColor="text1"/>
          <w:sz w:val="24"/>
          <w:szCs w:val="24"/>
        </w:rPr>
        <w:t>Maria Grazia Corrado</w:t>
      </w:r>
      <w:r w:rsidRPr="009A2BC7">
        <w:rPr>
          <w:rFonts w:eastAsia="Calibri Light" w:cstheme="minorHAnsi"/>
          <w:color w:val="000000" w:themeColor="text1"/>
          <w:sz w:val="24"/>
          <w:szCs w:val="24"/>
        </w:rPr>
        <w:t xml:space="preserve">, Vicario del Questore della Provincia di Perugia - </w:t>
      </w:r>
      <w:r w:rsidRPr="009A2BC7">
        <w:rPr>
          <w:rFonts w:cstheme="minorHAnsi"/>
          <w:sz w:val="24"/>
          <w:szCs w:val="24"/>
        </w:rPr>
        <w:t xml:space="preserve">così contribuendo alla realizzazione di un prestigioso progetto promosso dalla Regione Umbria e </w:t>
      </w:r>
      <w:r w:rsidRPr="009A2BC7">
        <w:rPr>
          <w:rFonts w:eastAsia="Calibri Light" w:cstheme="minorHAnsi"/>
          <w:color w:val="000000" w:themeColor="text1"/>
          <w:sz w:val="24"/>
          <w:szCs w:val="24"/>
        </w:rPr>
        <w:t xml:space="preserve">Its Umbria Academy e volutamente sostenuto dalla città </w:t>
      </w:r>
      <w:r>
        <w:rPr>
          <w:rFonts w:eastAsia="Calibri Light" w:cstheme="minorHAnsi"/>
          <w:color w:val="000000" w:themeColor="text1"/>
          <w:sz w:val="24"/>
          <w:szCs w:val="24"/>
        </w:rPr>
        <w:t xml:space="preserve">offrendo </w:t>
      </w:r>
      <w:r w:rsidRPr="009A2BC7">
        <w:rPr>
          <w:rFonts w:eastAsia="Calibri Light" w:cstheme="minorHAnsi"/>
          <w:color w:val="000000" w:themeColor="text1"/>
          <w:sz w:val="24"/>
          <w:szCs w:val="24"/>
        </w:rPr>
        <w:t>l’occasione di garantire la formazione delle giovani generazioni e la promulgazione della cultura della legalità, ancora una volta nell’ambito della nostra Provincia e Regione</w:t>
      </w:r>
      <w:r>
        <w:rPr>
          <w:rFonts w:eastAsia="Calibri Light" w:cstheme="minorHAnsi"/>
          <w:color w:val="000000" w:themeColor="text1"/>
          <w:sz w:val="24"/>
          <w:szCs w:val="24"/>
        </w:rPr>
        <w:t>,</w:t>
      </w:r>
      <w:r w:rsidRPr="009A2BC7">
        <w:rPr>
          <w:rFonts w:eastAsia="Calibri Light" w:cstheme="minorHAnsi"/>
          <w:color w:val="000000" w:themeColor="text1"/>
          <w:sz w:val="24"/>
          <w:szCs w:val="24"/>
        </w:rPr>
        <w:t xml:space="preserve"> non è motivo di vanto ma la volontà precipua di perseguire uno dei tanti obiettivi prefissati dalla nostra Amministrazione della Pubblica Sicurezza. Nello specifico, far parte di una squadra e rete interistituzionale avente ad oggetto l’importante progettualità in disamina, ci rende l’occasione per agire in “termini formativi” all’attività di contrasto al cybercrime mediante la qualificazione di professionisti della sicurezza digitale”. </w:t>
      </w:r>
    </w:p>
    <w:p w14:paraId="3117A4A0" w14:textId="37EDA248" w:rsidR="00F847F5" w:rsidRPr="009A3432" w:rsidRDefault="00F847F5" w:rsidP="00F847F5">
      <w:pPr>
        <w:spacing w:after="0" w:line="360" w:lineRule="auto"/>
        <w:jc w:val="both"/>
        <w:rPr>
          <w:rFonts w:eastAsia="Calibri Light" w:cstheme="minorHAnsi"/>
          <w:color w:val="000000" w:themeColor="text1"/>
          <w:sz w:val="24"/>
          <w:szCs w:val="24"/>
          <w:highlight w:val="yellow"/>
        </w:rPr>
      </w:pPr>
      <w:r>
        <w:rPr>
          <w:rFonts w:cstheme="minorHAnsi"/>
          <w:sz w:val="24"/>
          <w:szCs w:val="24"/>
        </w:rPr>
        <w:t>“</w:t>
      </w:r>
      <w:r w:rsidRPr="00F847F5">
        <w:rPr>
          <w:rFonts w:eastAsia="Calibri Light" w:cstheme="minorHAnsi"/>
          <w:color w:val="000000" w:themeColor="text1"/>
          <w:sz w:val="24"/>
          <w:szCs w:val="24"/>
        </w:rPr>
        <w:t>Nella società odierna, sempre più caratterizzata dalla commistione tra reale e virtuale</w:t>
      </w:r>
      <w:r w:rsidRPr="00F847F5">
        <w:rPr>
          <w:rFonts w:eastAsia="Calibri Light" w:cstheme="minorHAnsi"/>
          <w:b/>
          <w:bCs/>
          <w:color w:val="000000" w:themeColor="text1"/>
          <w:sz w:val="24"/>
          <w:szCs w:val="24"/>
        </w:rPr>
        <w:t xml:space="preserve"> – </w:t>
      </w:r>
      <w:r w:rsidRPr="002573AD">
        <w:rPr>
          <w:rFonts w:eastAsia="Calibri Light" w:cstheme="minorHAnsi"/>
          <w:color w:val="000000" w:themeColor="text1"/>
          <w:sz w:val="24"/>
          <w:szCs w:val="24"/>
        </w:rPr>
        <w:t>ha spiegato</w:t>
      </w:r>
      <w:r w:rsidRPr="00F847F5">
        <w:rPr>
          <w:rFonts w:eastAsia="Calibri Light" w:cstheme="minorHAnsi"/>
          <w:b/>
          <w:bCs/>
          <w:color w:val="000000" w:themeColor="text1"/>
          <w:sz w:val="24"/>
          <w:szCs w:val="24"/>
        </w:rPr>
        <w:t xml:space="preserve"> Andrea Romizi</w:t>
      </w:r>
      <w:r w:rsidRPr="00F847F5">
        <w:rPr>
          <w:rFonts w:eastAsia="Calibri Light" w:cstheme="minorHAnsi"/>
          <w:color w:val="000000" w:themeColor="text1"/>
          <w:sz w:val="24"/>
          <w:szCs w:val="24"/>
        </w:rPr>
        <w:t>, Sindaco di Perugia - la sicurezza informatica di cittadini, aziende e anche pubbliche amministrazioni è un tema che diventa ogni giorno più sensibile, sentito e centrale. Ed è anche una delle grandi sfide intorno alle quali ruoterà il nostro futuro. Le nuove frontiere della digitalizzazione, così come l’avanzata esponenziale dell’Intelligenza Artificiale applicata ai più diversi settori della società, ci impongono di alzare la guardia. E per farlo abbiamo bisogno di figure professionali competenti e specializzate nel campo della cyber security. In quest’ottica quello di oggi è un accordo rilevante e cruciale. Un accordo che avrà ricadute importantissime sulla nostra quotidianità. E che ci permetterà di guardare al domani con maggiore tranquillità</w:t>
      </w:r>
      <w:r>
        <w:rPr>
          <w:rFonts w:eastAsia="Calibri Light" w:cstheme="minorHAnsi"/>
          <w:color w:val="000000" w:themeColor="text1"/>
          <w:sz w:val="24"/>
          <w:szCs w:val="24"/>
        </w:rPr>
        <w:t>”</w:t>
      </w:r>
      <w:r w:rsidRPr="00F847F5">
        <w:rPr>
          <w:rFonts w:eastAsia="Calibri Light" w:cstheme="minorHAnsi"/>
          <w:color w:val="000000" w:themeColor="text1"/>
          <w:sz w:val="24"/>
          <w:szCs w:val="24"/>
        </w:rPr>
        <w:t>.</w:t>
      </w:r>
    </w:p>
    <w:p w14:paraId="7CED8F96" w14:textId="73135D9F" w:rsidR="00F847F5" w:rsidRPr="00963EE1" w:rsidRDefault="00F847F5" w:rsidP="00963EE1">
      <w:pPr>
        <w:spacing w:after="0" w:line="360" w:lineRule="auto"/>
        <w:jc w:val="both"/>
        <w:rPr>
          <w:rFonts w:cstheme="minorHAnsi"/>
          <w:sz w:val="24"/>
          <w:szCs w:val="24"/>
        </w:rPr>
      </w:pPr>
    </w:p>
    <w:p w14:paraId="0F73E931" w14:textId="3F05DB67" w:rsidR="00CB0A6A" w:rsidRPr="009A3432" w:rsidRDefault="00CB0A6A" w:rsidP="00CB0A6A">
      <w:pPr>
        <w:spacing w:after="0" w:line="360" w:lineRule="auto"/>
        <w:jc w:val="both"/>
        <w:rPr>
          <w:rFonts w:eastAsia="Times New Roman" w:cstheme="minorHAnsi"/>
          <w:b/>
          <w:bCs/>
          <w:sz w:val="24"/>
          <w:szCs w:val="24"/>
          <w:highlight w:val="yellow"/>
        </w:rPr>
      </w:pPr>
    </w:p>
    <w:p w14:paraId="5FEC5503" w14:textId="77777777" w:rsidR="002573AD" w:rsidRDefault="002573AD">
      <w:pPr>
        <w:rPr>
          <w:rFonts w:ascii="Times New Roman" w:hAnsi="Times New Roman" w:cs="Times New Roman"/>
          <w:sz w:val="24"/>
          <w:szCs w:val="24"/>
        </w:rPr>
      </w:pPr>
    </w:p>
    <w:p w14:paraId="206ED24E" w14:textId="44788DFF" w:rsidR="00034D16" w:rsidRPr="00CB0A6A" w:rsidRDefault="00E619B6">
      <w:pPr>
        <w:rPr>
          <w:rFonts w:cstheme="minorHAnsi"/>
          <w:b/>
          <w:bCs/>
          <w:sz w:val="24"/>
          <w:szCs w:val="24"/>
        </w:rPr>
      </w:pPr>
      <w:r w:rsidRPr="00CB0A6A">
        <w:rPr>
          <w:rFonts w:cstheme="minorHAnsi"/>
          <w:b/>
          <w:bCs/>
          <w:sz w:val="24"/>
          <w:szCs w:val="24"/>
        </w:rPr>
        <w:lastRenderedPageBreak/>
        <w:t>Its Umbria Academy - profilo</w:t>
      </w:r>
    </w:p>
    <w:p w14:paraId="2131041E" w14:textId="45A1923C" w:rsidR="00563469" w:rsidRDefault="007A48CB" w:rsidP="00684D5A">
      <w:pPr>
        <w:spacing w:line="240" w:lineRule="auto"/>
        <w:jc w:val="both"/>
        <w:rPr>
          <w:rFonts w:cstheme="minorHAnsi"/>
          <w:sz w:val="24"/>
          <w:szCs w:val="24"/>
        </w:rPr>
      </w:pPr>
      <w:r w:rsidRPr="00CB0A6A">
        <w:rPr>
          <w:rFonts w:cstheme="minorHAnsi"/>
          <w:sz w:val="24"/>
          <w:szCs w:val="24"/>
        </w:rPr>
        <w:t>I</w:t>
      </w:r>
      <w:r w:rsidR="00E619B6" w:rsidRPr="00CB0A6A">
        <w:rPr>
          <w:rFonts w:cstheme="minorHAnsi"/>
          <w:sz w:val="24"/>
          <w:szCs w:val="24"/>
        </w:rPr>
        <w:t>ts</w:t>
      </w:r>
      <w:r w:rsidRPr="00CB0A6A">
        <w:rPr>
          <w:rFonts w:cstheme="minorHAnsi"/>
          <w:sz w:val="24"/>
          <w:szCs w:val="24"/>
        </w:rPr>
        <w:t xml:space="preserve"> Umbria</w:t>
      </w:r>
      <w:r w:rsidR="00E619B6" w:rsidRPr="00CB0A6A">
        <w:rPr>
          <w:rFonts w:cstheme="minorHAnsi"/>
          <w:sz w:val="24"/>
          <w:szCs w:val="24"/>
        </w:rPr>
        <w:t xml:space="preserve"> Academy</w:t>
      </w:r>
      <w:r w:rsidRPr="00CB0A6A">
        <w:rPr>
          <w:rFonts w:cstheme="minorHAnsi"/>
          <w:sz w:val="24"/>
          <w:szCs w:val="24"/>
        </w:rPr>
        <w:t xml:space="preserve"> (itsumbria.it)</w:t>
      </w:r>
      <w:r w:rsidR="00563469" w:rsidRPr="00563469">
        <w:rPr>
          <w:rFonts w:cstheme="minorHAnsi"/>
          <w:sz w:val="24"/>
          <w:szCs w:val="24"/>
        </w:rPr>
        <w:t xml:space="preserve"> è un’Academy di alta specializzazione post diploma in tecnologie e scienze applicate e rappresenta un’ottima opportunità per i giovani diplomati e tutti coloro che intendono perfezionare i propri studi per acquisire elevate competenze tecnologiche al fine di un agevole e qualificato ingresso nel mondo del lavoro.</w:t>
      </w:r>
    </w:p>
    <w:p w14:paraId="13C36EF5" w14:textId="20088687" w:rsidR="00684D5A" w:rsidRDefault="00684D5A" w:rsidP="00684D5A">
      <w:pPr>
        <w:spacing w:line="240" w:lineRule="auto"/>
        <w:jc w:val="both"/>
        <w:rPr>
          <w:rFonts w:cstheme="minorHAnsi"/>
          <w:sz w:val="24"/>
          <w:szCs w:val="24"/>
        </w:rPr>
      </w:pPr>
      <w:r>
        <w:rPr>
          <w:rFonts w:cstheme="minorHAnsi"/>
          <w:sz w:val="24"/>
          <w:szCs w:val="24"/>
        </w:rPr>
        <w:t xml:space="preserve">È </w:t>
      </w:r>
      <w:r w:rsidRPr="00CB0A6A">
        <w:rPr>
          <w:rFonts w:cstheme="minorHAnsi"/>
          <w:sz w:val="24"/>
          <w:szCs w:val="24"/>
        </w:rPr>
        <w:t>l’unica Academy di Istruzione Tecnologica Superiore riconosciuta attualmente attiva nella nostra regione.</w:t>
      </w:r>
      <w:r w:rsidRPr="00563469">
        <w:t xml:space="preserve"> </w:t>
      </w:r>
    </w:p>
    <w:p w14:paraId="7EF25CCB" w14:textId="08F45A18" w:rsidR="00563469" w:rsidRPr="00D26E3A" w:rsidRDefault="007A48CB" w:rsidP="00684D5A">
      <w:pPr>
        <w:spacing w:line="240" w:lineRule="auto"/>
        <w:jc w:val="both"/>
        <w:rPr>
          <w:noProof/>
        </w:rPr>
      </w:pPr>
      <w:r w:rsidRPr="00CB0A6A">
        <w:rPr>
          <w:rFonts w:cstheme="minorHAnsi"/>
          <w:sz w:val="24"/>
          <w:szCs w:val="24"/>
        </w:rPr>
        <w:t>Il suo assetto politecnico la vede impegnata in tutte le aree didattiche previste dalla normativa</w:t>
      </w:r>
      <w:r w:rsidR="00563469">
        <w:rPr>
          <w:rFonts w:cstheme="minorHAnsi"/>
          <w:sz w:val="24"/>
          <w:szCs w:val="24"/>
        </w:rPr>
        <w:t>:</w:t>
      </w:r>
      <w:r w:rsidRPr="00CB0A6A">
        <w:rPr>
          <w:rFonts w:cstheme="minorHAnsi"/>
          <w:sz w:val="24"/>
          <w:szCs w:val="24"/>
        </w:rPr>
        <w:t xml:space="preserve"> </w:t>
      </w:r>
    </w:p>
    <w:p w14:paraId="32DEE463" w14:textId="77777777" w:rsidR="00563469" w:rsidRPr="00D26E3A" w:rsidRDefault="00563469" w:rsidP="00563469">
      <w:pPr>
        <w:pStyle w:val="Paragrafoelenco"/>
        <w:numPr>
          <w:ilvl w:val="0"/>
          <w:numId w:val="1"/>
        </w:numPr>
        <w:spacing w:line="240" w:lineRule="auto"/>
        <w:rPr>
          <w:noProof/>
        </w:rPr>
      </w:pPr>
      <w:r w:rsidRPr="00D26E3A">
        <w:rPr>
          <w:noProof/>
        </w:rPr>
        <w:t>Meccatronica e Industria 4.0</w:t>
      </w:r>
    </w:p>
    <w:p w14:paraId="2BEC818F" w14:textId="77777777" w:rsidR="00563469" w:rsidRPr="00D26E3A" w:rsidRDefault="00563469" w:rsidP="00563469">
      <w:pPr>
        <w:pStyle w:val="Paragrafoelenco"/>
        <w:numPr>
          <w:ilvl w:val="0"/>
          <w:numId w:val="1"/>
        </w:numPr>
        <w:spacing w:line="240" w:lineRule="auto"/>
        <w:rPr>
          <w:noProof/>
        </w:rPr>
      </w:pPr>
      <w:r w:rsidRPr="00D26E3A">
        <w:rPr>
          <w:noProof/>
        </w:rPr>
        <w:t xml:space="preserve">Information &amp; Communication Technology </w:t>
      </w:r>
    </w:p>
    <w:p w14:paraId="2B330B64" w14:textId="77777777" w:rsidR="00563469" w:rsidRPr="00D26E3A" w:rsidRDefault="00563469" w:rsidP="00563469">
      <w:pPr>
        <w:pStyle w:val="Paragrafoelenco"/>
        <w:numPr>
          <w:ilvl w:val="0"/>
          <w:numId w:val="1"/>
        </w:numPr>
        <w:spacing w:line="240" w:lineRule="auto"/>
        <w:rPr>
          <w:noProof/>
        </w:rPr>
      </w:pPr>
      <w:r w:rsidRPr="00D26E3A">
        <w:rPr>
          <w:noProof/>
        </w:rPr>
        <w:t xml:space="preserve">Cybersecurity </w:t>
      </w:r>
    </w:p>
    <w:p w14:paraId="6048B6E5" w14:textId="77777777" w:rsidR="00563469" w:rsidRPr="00D26E3A" w:rsidRDefault="00563469" w:rsidP="00563469">
      <w:pPr>
        <w:pStyle w:val="Paragrafoelenco"/>
        <w:numPr>
          <w:ilvl w:val="0"/>
          <w:numId w:val="1"/>
        </w:numPr>
        <w:spacing w:line="240" w:lineRule="auto"/>
        <w:rPr>
          <w:noProof/>
        </w:rPr>
      </w:pPr>
      <w:r w:rsidRPr="00D26E3A">
        <w:rPr>
          <w:noProof/>
        </w:rPr>
        <w:t>Biotecnologie e Sostenibilità ambientale</w:t>
      </w:r>
    </w:p>
    <w:p w14:paraId="609D588A" w14:textId="77777777" w:rsidR="00563469" w:rsidRPr="00D26E3A" w:rsidRDefault="00563469" w:rsidP="00563469">
      <w:pPr>
        <w:pStyle w:val="Paragrafoelenco"/>
        <w:numPr>
          <w:ilvl w:val="0"/>
          <w:numId w:val="1"/>
        </w:numPr>
        <w:spacing w:line="240" w:lineRule="auto"/>
        <w:rPr>
          <w:noProof/>
        </w:rPr>
      </w:pPr>
      <w:r w:rsidRPr="00D26E3A">
        <w:rPr>
          <w:noProof/>
        </w:rPr>
        <w:t>Agricoltura sostenibile e Smart farming</w:t>
      </w:r>
    </w:p>
    <w:p w14:paraId="0F5A8ED0" w14:textId="77777777" w:rsidR="00563469" w:rsidRPr="00D26E3A" w:rsidRDefault="00563469" w:rsidP="00563469">
      <w:pPr>
        <w:pStyle w:val="Paragrafoelenco"/>
        <w:numPr>
          <w:ilvl w:val="0"/>
          <w:numId w:val="1"/>
        </w:numPr>
        <w:spacing w:line="240" w:lineRule="auto"/>
        <w:rPr>
          <w:noProof/>
        </w:rPr>
      </w:pPr>
      <w:r w:rsidRPr="00D26E3A">
        <w:rPr>
          <w:noProof/>
        </w:rPr>
        <w:t>Marketing e Amministrazione d’impresa</w:t>
      </w:r>
    </w:p>
    <w:p w14:paraId="20256B86" w14:textId="77777777" w:rsidR="00563469" w:rsidRPr="00D26E3A" w:rsidRDefault="00563469" w:rsidP="00563469">
      <w:pPr>
        <w:pStyle w:val="Paragrafoelenco"/>
        <w:numPr>
          <w:ilvl w:val="0"/>
          <w:numId w:val="1"/>
        </w:numPr>
        <w:spacing w:line="240" w:lineRule="auto"/>
        <w:rPr>
          <w:noProof/>
        </w:rPr>
      </w:pPr>
      <w:r w:rsidRPr="00D26E3A">
        <w:rPr>
          <w:noProof/>
        </w:rPr>
        <w:t>Promozione del territorio e Gestione imprese Turistiche</w:t>
      </w:r>
    </w:p>
    <w:p w14:paraId="569AC2BA" w14:textId="77777777" w:rsidR="00563469" w:rsidRPr="00D26E3A" w:rsidRDefault="00563469" w:rsidP="00563469">
      <w:pPr>
        <w:pStyle w:val="Paragrafoelenco"/>
        <w:numPr>
          <w:ilvl w:val="0"/>
          <w:numId w:val="1"/>
        </w:numPr>
        <w:spacing w:line="240" w:lineRule="auto"/>
        <w:rPr>
          <w:noProof/>
        </w:rPr>
      </w:pPr>
      <w:r w:rsidRPr="00D26E3A">
        <w:rPr>
          <w:noProof/>
        </w:rPr>
        <w:t xml:space="preserve">Efficienza Energetica </w:t>
      </w:r>
    </w:p>
    <w:p w14:paraId="0A2D4B9D" w14:textId="77777777" w:rsidR="00563469" w:rsidRDefault="00563469" w:rsidP="00563469">
      <w:pPr>
        <w:pStyle w:val="Paragrafoelenco"/>
        <w:numPr>
          <w:ilvl w:val="0"/>
          <w:numId w:val="1"/>
        </w:numPr>
        <w:spacing w:line="240" w:lineRule="auto"/>
        <w:rPr>
          <w:noProof/>
        </w:rPr>
      </w:pPr>
      <w:r w:rsidRPr="00D26E3A">
        <w:rPr>
          <w:noProof/>
        </w:rPr>
        <w:t>BIM e grafica digitale</w:t>
      </w:r>
      <w:r>
        <w:rPr>
          <w:noProof/>
        </w:rPr>
        <w:t xml:space="preserve"> applicata</w:t>
      </w:r>
    </w:p>
    <w:p w14:paraId="4D18A2C2" w14:textId="08864B14" w:rsidR="00E619B6" w:rsidRPr="00CB0A6A" w:rsidRDefault="00E619B6" w:rsidP="00E619B6">
      <w:pPr>
        <w:jc w:val="both"/>
        <w:rPr>
          <w:rFonts w:cstheme="minorHAnsi"/>
          <w:sz w:val="24"/>
          <w:szCs w:val="24"/>
        </w:rPr>
      </w:pPr>
      <w:r w:rsidRPr="00CB0A6A">
        <w:rPr>
          <w:rFonts w:cstheme="minorHAnsi"/>
          <w:sz w:val="24"/>
          <w:szCs w:val="24"/>
        </w:rPr>
        <w:t xml:space="preserve">Its Umbria Academy, </w:t>
      </w:r>
      <w:r w:rsidR="00684D5A">
        <w:rPr>
          <w:rFonts w:cstheme="minorHAnsi"/>
          <w:sz w:val="24"/>
          <w:szCs w:val="24"/>
        </w:rPr>
        <w:t>la cui attività è partita</w:t>
      </w:r>
      <w:r w:rsidRPr="00CB0A6A">
        <w:rPr>
          <w:rFonts w:cstheme="minorHAnsi"/>
          <w:sz w:val="24"/>
          <w:szCs w:val="24"/>
        </w:rPr>
        <w:t xml:space="preserve"> nel 2011 con una </w:t>
      </w:r>
      <w:r w:rsidR="00CB0A6A">
        <w:rPr>
          <w:rFonts w:cstheme="minorHAnsi"/>
          <w:sz w:val="24"/>
          <w:szCs w:val="24"/>
        </w:rPr>
        <w:t>sola</w:t>
      </w:r>
      <w:r w:rsidRPr="00CB0A6A">
        <w:rPr>
          <w:rFonts w:cstheme="minorHAnsi"/>
          <w:sz w:val="24"/>
          <w:szCs w:val="24"/>
        </w:rPr>
        <w:t xml:space="preserve"> classe, ne conta oggi 10 attivate nel biennio 2021-23 e 14 nel biennio 2022-24. In questo arco di tempo più di 1.200 giovani studenti sono stati avviati al lavoro da I</w:t>
      </w:r>
      <w:r w:rsidR="00CB0A6A">
        <w:rPr>
          <w:rFonts w:cstheme="minorHAnsi"/>
          <w:sz w:val="24"/>
          <w:szCs w:val="24"/>
        </w:rPr>
        <w:t>ts</w:t>
      </w:r>
      <w:r w:rsidRPr="00CB0A6A">
        <w:rPr>
          <w:rFonts w:cstheme="minorHAnsi"/>
          <w:sz w:val="24"/>
          <w:szCs w:val="24"/>
        </w:rPr>
        <w:t xml:space="preserve"> Umbria che vanta una media </w:t>
      </w:r>
      <w:r w:rsidR="0069196C">
        <w:rPr>
          <w:rFonts w:cstheme="minorHAnsi"/>
          <w:sz w:val="24"/>
          <w:szCs w:val="24"/>
        </w:rPr>
        <w:t>del 90</w:t>
      </w:r>
      <w:r w:rsidRPr="00CB0A6A">
        <w:rPr>
          <w:rFonts w:cstheme="minorHAnsi"/>
          <w:sz w:val="24"/>
          <w:szCs w:val="24"/>
        </w:rPr>
        <w:t>% di placement</w:t>
      </w:r>
      <w:r w:rsidR="0069196C">
        <w:rPr>
          <w:rFonts w:cstheme="minorHAnsi"/>
          <w:sz w:val="24"/>
          <w:szCs w:val="24"/>
        </w:rPr>
        <w:t xml:space="preserve"> </w:t>
      </w:r>
      <w:r w:rsidRPr="00CB0A6A">
        <w:rPr>
          <w:rFonts w:cstheme="minorHAnsi"/>
          <w:sz w:val="24"/>
          <w:szCs w:val="24"/>
        </w:rPr>
        <w:t>a 12 mesi dall’esame di stato finale</w:t>
      </w:r>
      <w:r w:rsidR="0069196C">
        <w:rPr>
          <w:rFonts w:cstheme="minorHAnsi"/>
          <w:sz w:val="24"/>
          <w:szCs w:val="24"/>
        </w:rPr>
        <w:t>.</w:t>
      </w:r>
      <w:r w:rsidRPr="00CB0A6A">
        <w:rPr>
          <w:rFonts w:cstheme="minorHAnsi"/>
          <w:sz w:val="24"/>
          <w:szCs w:val="24"/>
        </w:rPr>
        <w:t xml:space="preserve"> </w:t>
      </w:r>
    </w:p>
    <w:p w14:paraId="4528C7D0" w14:textId="4249D754" w:rsidR="00E619B6" w:rsidRPr="00CB0A6A" w:rsidRDefault="00E619B6" w:rsidP="00E619B6">
      <w:pPr>
        <w:jc w:val="both"/>
        <w:rPr>
          <w:rFonts w:cstheme="minorHAnsi"/>
          <w:sz w:val="24"/>
          <w:szCs w:val="24"/>
        </w:rPr>
      </w:pPr>
      <w:r w:rsidRPr="00CB0A6A">
        <w:rPr>
          <w:rFonts w:cstheme="minorHAnsi"/>
          <w:sz w:val="24"/>
          <w:szCs w:val="24"/>
        </w:rPr>
        <w:t xml:space="preserve">L'Academy rappresenta pertanto un’eccellenza di livello nazionale come </w:t>
      </w:r>
      <w:r w:rsidR="00563469">
        <w:rPr>
          <w:rFonts w:cstheme="minorHAnsi"/>
          <w:sz w:val="24"/>
          <w:szCs w:val="24"/>
        </w:rPr>
        <w:t>dimostra la permanenza costante ai vertici della graduatoria stilata ogni anno dal</w:t>
      </w:r>
      <w:r w:rsidRPr="00CB0A6A">
        <w:rPr>
          <w:rFonts w:cstheme="minorHAnsi"/>
          <w:sz w:val="24"/>
          <w:szCs w:val="24"/>
        </w:rPr>
        <w:t xml:space="preserve"> Ministero dell’Istruzione dal 2015 ad oggi.  Nel 2023, oltre alla conferma al vertice nella graduatoria nazionale, ha ottenuto il fondamentale riconoscimento di ben </w:t>
      </w:r>
      <w:r w:rsidR="00563469">
        <w:rPr>
          <w:rFonts w:cstheme="minorHAnsi"/>
          <w:sz w:val="24"/>
          <w:szCs w:val="24"/>
        </w:rPr>
        <w:t>sei</w:t>
      </w:r>
      <w:r w:rsidRPr="00CB0A6A">
        <w:rPr>
          <w:rFonts w:cstheme="minorHAnsi"/>
          <w:sz w:val="24"/>
          <w:szCs w:val="24"/>
        </w:rPr>
        <w:t xml:space="preserve"> corsi in premialità.</w:t>
      </w:r>
    </w:p>
    <w:p w14:paraId="62F8195D" w14:textId="2936071E" w:rsidR="007A48CB" w:rsidRPr="00563469" w:rsidRDefault="00563469" w:rsidP="007A48CB">
      <w:pPr>
        <w:jc w:val="both"/>
        <w:rPr>
          <w:rFonts w:cstheme="minorHAnsi"/>
          <w:sz w:val="24"/>
          <w:szCs w:val="24"/>
        </w:rPr>
      </w:pPr>
      <w:r>
        <w:rPr>
          <w:rFonts w:cstheme="minorHAnsi"/>
          <w:sz w:val="24"/>
          <w:szCs w:val="24"/>
        </w:rPr>
        <w:t>I corsi di Its Umbria Academy sono emanazione di un’unica</w:t>
      </w:r>
      <w:r w:rsidR="007A48CB" w:rsidRPr="00CB0A6A">
        <w:rPr>
          <w:rFonts w:cstheme="minorHAnsi"/>
          <w:sz w:val="24"/>
          <w:szCs w:val="24"/>
        </w:rPr>
        <w:t xml:space="preserve"> Fondazione</w:t>
      </w:r>
      <w:r>
        <w:rPr>
          <w:rFonts w:cstheme="minorHAnsi"/>
          <w:sz w:val="24"/>
          <w:szCs w:val="24"/>
        </w:rPr>
        <w:t xml:space="preserve"> regionale</w:t>
      </w:r>
      <w:r w:rsidR="007A48CB" w:rsidRPr="00CB0A6A">
        <w:rPr>
          <w:rFonts w:cstheme="minorHAnsi"/>
          <w:sz w:val="24"/>
          <w:szCs w:val="24"/>
        </w:rPr>
        <w:t xml:space="preserve"> partecipata dai principali attori del mondo del lavoro e dell’istruzione</w:t>
      </w:r>
      <w:r>
        <w:rPr>
          <w:rFonts w:cstheme="minorHAnsi"/>
          <w:sz w:val="24"/>
          <w:szCs w:val="24"/>
        </w:rPr>
        <w:t xml:space="preserve"> e sono distribuiti sul territorio</w:t>
      </w:r>
      <w:r w:rsidR="007A48CB" w:rsidRPr="00CB0A6A">
        <w:rPr>
          <w:rFonts w:cstheme="minorHAnsi"/>
          <w:sz w:val="24"/>
          <w:szCs w:val="24"/>
        </w:rPr>
        <w:t xml:space="preserve"> con tre campus a Perugia, Foligno e Terni. </w:t>
      </w:r>
      <w:r>
        <w:rPr>
          <w:rFonts w:cstheme="minorHAnsi"/>
          <w:sz w:val="24"/>
          <w:szCs w:val="24"/>
        </w:rPr>
        <w:t xml:space="preserve"> </w:t>
      </w:r>
      <w:r w:rsidR="007A48CB" w:rsidRPr="00563469">
        <w:rPr>
          <w:rFonts w:cstheme="minorHAnsi"/>
          <w:sz w:val="24"/>
          <w:szCs w:val="24"/>
        </w:rPr>
        <w:t xml:space="preserve">Ciascuno dei tre campus riceverà fra il 2023 ed il 2024 interventi di aggiornamento logistico e tecnologico per un valore di circa 2 milioni di euro ciascuno, che si vanno a sommare agli investimenti già realizzati negli anni scorsi. </w:t>
      </w:r>
    </w:p>
    <w:sectPr w:rsidR="007A48CB" w:rsidRPr="005634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A31AE"/>
    <w:multiLevelType w:val="hybridMultilevel"/>
    <w:tmpl w:val="44586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CA"/>
    <w:rsid w:val="00034D16"/>
    <w:rsid w:val="00044AED"/>
    <w:rsid w:val="00071E5D"/>
    <w:rsid w:val="000C0E35"/>
    <w:rsid w:val="002573AD"/>
    <w:rsid w:val="002B14F2"/>
    <w:rsid w:val="00333AD4"/>
    <w:rsid w:val="004427AF"/>
    <w:rsid w:val="004D02D9"/>
    <w:rsid w:val="00502A0F"/>
    <w:rsid w:val="0055683F"/>
    <w:rsid w:val="00563469"/>
    <w:rsid w:val="00684D5A"/>
    <w:rsid w:val="0069196C"/>
    <w:rsid w:val="0072252A"/>
    <w:rsid w:val="007301B9"/>
    <w:rsid w:val="00744589"/>
    <w:rsid w:val="007A48CB"/>
    <w:rsid w:val="00872144"/>
    <w:rsid w:val="0092019F"/>
    <w:rsid w:val="00963EE1"/>
    <w:rsid w:val="009A2BC7"/>
    <w:rsid w:val="009A3432"/>
    <w:rsid w:val="009A5E63"/>
    <w:rsid w:val="009C49BB"/>
    <w:rsid w:val="009D3E12"/>
    <w:rsid w:val="00A10D99"/>
    <w:rsid w:val="00A80F3A"/>
    <w:rsid w:val="00AB157C"/>
    <w:rsid w:val="00C268E0"/>
    <w:rsid w:val="00CB0A6A"/>
    <w:rsid w:val="00CD2981"/>
    <w:rsid w:val="00D45568"/>
    <w:rsid w:val="00E619B6"/>
    <w:rsid w:val="00ED12CA"/>
    <w:rsid w:val="00F847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74DF"/>
  <w15:chartTrackingRefBased/>
  <w15:docId w15:val="{0A188C4F-30A6-45E4-BA90-C6CEF7E6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12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44589"/>
    <w:rPr>
      <w:color w:val="0000FF"/>
      <w:u w:val="single"/>
    </w:rPr>
  </w:style>
  <w:style w:type="paragraph" w:styleId="Paragrafoelenco">
    <w:name w:val="List Paragraph"/>
    <w:basedOn w:val="Normale"/>
    <w:uiPriority w:val="34"/>
    <w:qFormat/>
    <w:rsid w:val="00563469"/>
    <w:pPr>
      <w:ind w:left="720"/>
      <w:contextualSpacing/>
    </w:pPr>
  </w:style>
  <w:style w:type="paragraph" w:styleId="Revisione">
    <w:name w:val="Revision"/>
    <w:hidden/>
    <w:uiPriority w:val="99"/>
    <w:semiHidden/>
    <w:rsid w:val="007225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62176">
      <w:bodyDiv w:val="1"/>
      <w:marLeft w:val="0"/>
      <w:marRight w:val="0"/>
      <w:marTop w:val="0"/>
      <w:marBottom w:val="0"/>
      <w:divBdr>
        <w:top w:val="none" w:sz="0" w:space="0" w:color="auto"/>
        <w:left w:val="none" w:sz="0" w:space="0" w:color="auto"/>
        <w:bottom w:val="none" w:sz="0" w:space="0" w:color="auto"/>
        <w:right w:val="none" w:sz="0" w:space="0" w:color="auto"/>
      </w:divBdr>
    </w:div>
    <w:div w:id="483469564">
      <w:bodyDiv w:val="1"/>
      <w:marLeft w:val="0"/>
      <w:marRight w:val="0"/>
      <w:marTop w:val="0"/>
      <w:marBottom w:val="0"/>
      <w:divBdr>
        <w:top w:val="none" w:sz="0" w:space="0" w:color="auto"/>
        <w:left w:val="none" w:sz="0" w:space="0" w:color="auto"/>
        <w:bottom w:val="none" w:sz="0" w:space="0" w:color="auto"/>
        <w:right w:val="none" w:sz="0" w:space="0" w:color="auto"/>
      </w:divBdr>
    </w:div>
    <w:div w:id="839275434">
      <w:bodyDiv w:val="1"/>
      <w:marLeft w:val="0"/>
      <w:marRight w:val="0"/>
      <w:marTop w:val="0"/>
      <w:marBottom w:val="0"/>
      <w:divBdr>
        <w:top w:val="none" w:sz="0" w:space="0" w:color="auto"/>
        <w:left w:val="none" w:sz="0" w:space="0" w:color="auto"/>
        <w:bottom w:val="none" w:sz="0" w:space="0" w:color="auto"/>
        <w:right w:val="none" w:sz="0" w:space="0" w:color="auto"/>
      </w:divBdr>
    </w:div>
    <w:div w:id="108595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2e165ae-f487-4073-bdaf-f3b21a3534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0ECE0209BD848B74A7ED6E5AC0D16" ma:contentTypeVersion="18" ma:contentTypeDescription="Creare un nuovo documento." ma:contentTypeScope="" ma:versionID="ee233516f8741144d362fad9c22d0197">
  <xsd:schema xmlns:xsd="http://www.w3.org/2001/XMLSchema" xmlns:xs="http://www.w3.org/2001/XMLSchema" xmlns:p="http://schemas.microsoft.com/office/2006/metadata/properties" xmlns:ns3="f1d495fc-68d7-4d43-9ab3-a7b73fd096be" xmlns:ns4="22e165ae-f487-4073-bdaf-f3b21a3534a6" targetNamespace="http://schemas.microsoft.com/office/2006/metadata/properties" ma:root="true" ma:fieldsID="e0433d8fc95461321777434a254b581f" ns3:_="" ns4:_="">
    <xsd:import namespace="f1d495fc-68d7-4d43-9ab3-a7b73fd096be"/>
    <xsd:import namespace="22e165ae-f487-4073-bdaf-f3b21a3534a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495fc-68d7-4d43-9ab3-a7b73fd096be"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element name="LastSharedByUser" ma:index="11" nillable="true" ma:displayName="Autore ultima condivisione" ma:internalName="LastSharedByUser" ma:readOnly="true">
      <xsd:simpleType>
        <xsd:restriction base="dms:Note">
          <xsd:maxLength value="255"/>
        </xsd:restriction>
      </xsd:simpleType>
    </xsd:element>
    <xsd:element name="LastSharedByTime" ma:index="12"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2e165ae-f487-4073-bdaf-f3b21a3534a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40AA7-329A-447E-9E78-D2B995700984}">
  <ds:schemaRefs>
    <ds:schemaRef ds:uri="http://schemas.microsoft.com/sharepoint/v3/contenttype/forms"/>
  </ds:schemaRefs>
</ds:datastoreItem>
</file>

<file path=customXml/itemProps2.xml><?xml version="1.0" encoding="utf-8"?>
<ds:datastoreItem xmlns:ds="http://schemas.openxmlformats.org/officeDocument/2006/customXml" ds:itemID="{EF5AFF8B-8F0A-4A9E-8068-C9DC95D9508D}">
  <ds:schemaRefs>
    <ds:schemaRef ds:uri="http://schemas.microsoft.com/office/2006/metadata/properties"/>
    <ds:schemaRef ds:uri="http://schemas.microsoft.com/office/infopath/2007/PartnerControls"/>
    <ds:schemaRef ds:uri="22e165ae-f487-4073-bdaf-f3b21a3534a6"/>
  </ds:schemaRefs>
</ds:datastoreItem>
</file>

<file path=customXml/itemProps3.xml><?xml version="1.0" encoding="utf-8"?>
<ds:datastoreItem xmlns:ds="http://schemas.openxmlformats.org/officeDocument/2006/customXml" ds:itemID="{BED9DCCA-329A-4F10-9231-47975A759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495fc-68d7-4d43-9ab3-a7b73fd096be"/>
    <ds:schemaRef ds:uri="22e165ae-f487-4073-bdaf-f3b21a353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8820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Cirimbilli</dc:creator>
  <cp:keywords/>
  <dc:description/>
  <cp:lastModifiedBy>Carmen Cirimbilli</cp:lastModifiedBy>
  <cp:revision>2</cp:revision>
  <cp:lastPrinted>2023-07-31T11:51:00Z</cp:lastPrinted>
  <dcterms:created xsi:type="dcterms:W3CDTF">2023-07-31T13:13:00Z</dcterms:created>
  <dcterms:modified xsi:type="dcterms:W3CDTF">2023-07-31T13:13:00Z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0x0101002C90ECE0209BD848B74A7ED6E5AC0D16</vt:lpwstr>
  </property>
</Properties>
</file>